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E8" w:rsidRPr="00142A85" w:rsidRDefault="00582D4E" w:rsidP="00EA5EE8">
      <w:pPr>
        <w:spacing w:line="360" w:lineRule="auto"/>
        <w:jc w:val="center"/>
        <w:rPr>
          <w:rFonts w:ascii="Times New Roman" w:hAnsi="Times New Roman" w:cs="Times New Roman"/>
          <w:b/>
          <w:caps/>
          <w:sz w:val="24"/>
          <w:szCs w:val="24"/>
        </w:rPr>
      </w:pPr>
      <w:r w:rsidRPr="00142A85">
        <w:rPr>
          <w:rFonts w:ascii="Times New Roman" w:hAnsi="Times New Roman" w:cs="Times New Roman"/>
          <w:bCs/>
          <w:caps/>
          <w:noProof/>
          <w:sz w:val="24"/>
          <w:szCs w:val="24"/>
        </w:rPr>
        <w:drawing>
          <wp:inline distT="0" distB="0" distL="0" distR="0">
            <wp:extent cx="5943600" cy="1203355"/>
            <wp:effectExtent l="19050" t="0" r="0" b="0"/>
            <wp:docPr id="4" name="Picture 3" descr="C:\Users\Administrator\Desktop\EA Bann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EA Banner5.jpg"/>
                    <pic:cNvPicPr>
                      <a:picLocks noChangeAspect="1" noChangeArrowheads="1"/>
                    </pic:cNvPicPr>
                  </pic:nvPicPr>
                  <pic:blipFill>
                    <a:blip r:embed="rId8"/>
                    <a:srcRect/>
                    <a:stretch>
                      <a:fillRect/>
                    </a:stretch>
                  </pic:blipFill>
                  <pic:spPr bwMode="auto">
                    <a:xfrm>
                      <a:off x="0" y="0"/>
                      <a:ext cx="5943600" cy="1203355"/>
                    </a:xfrm>
                    <a:prstGeom prst="rect">
                      <a:avLst/>
                    </a:prstGeom>
                    <a:noFill/>
                    <a:ln w="9525">
                      <a:noFill/>
                      <a:miter lim="800000"/>
                      <a:headEnd/>
                      <a:tailEnd/>
                    </a:ln>
                  </pic:spPr>
                </pic:pic>
              </a:graphicData>
            </a:graphic>
          </wp:inline>
        </w:drawing>
      </w:r>
    </w:p>
    <w:p w:rsidR="00EA5EE8" w:rsidRPr="00142A85" w:rsidRDefault="00AA05F4" w:rsidP="00EA5EE8">
      <w:pPr>
        <w:spacing w:line="360" w:lineRule="auto"/>
        <w:rPr>
          <w:rFonts w:ascii="TimesNewRoman" w:hAnsi="TimesNewRoman"/>
          <w:sz w:val="32"/>
          <w:szCs w:val="32"/>
        </w:rPr>
      </w:pPr>
      <w:r>
        <w:rPr>
          <w:rFonts w:ascii="Times New Roman" w:hAnsi="Times New Roman" w:cs="Times New Roman"/>
          <w:b/>
          <w:bCs/>
          <w:sz w:val="32"/>
          <w:szCs w:val="32"/>
        </w:rPr>
        <w:t>ST. MARY’S UNIVERSITY SCHOO</w:t>
      </w:r>
      <w:r w:rsidR="0013683D" w:rsidRPr="00142A85">
        <w:rPr>
          <w:rFonts w:ascii="Times New Roman" w:hAnsi="Times New Roman" w:cs="Times New Roman"/>
          <w:b/>
          <w:bCs/>
          <w:sz w:val="32"/>
          <w:szCs w:val="32"/>
        </w:rPr>
        <w:t xml:space="preserve"> OF GRADUATE STUDIES</w:t>
      </w:r>
    </w:p>
    <w:p w:rsidR="0013683D" w:rsidRPr="00142A85" w:rsidRDefault="0013683D" w:rsidP="00754E8E">
      <w:pPr>
        <w:spacing w:line="360" w:lineRule="auto"/>
        <w:jc w:val="center"/>
        <w:rPr>
          <w:rFonts w:ascii="Times New Roman" w:hAnsi="Times New Roman" w:cs="Times New Roman"/>
          <w:b/>
          <w:iCs/>
          <w:sz w:val="32"/>
          <w:szCs w:val="32"/>
        </w:rPr>
      </w:pPr>
    </w:p>
    <w:p w:rsidR="0013683D" w:rsidRPr="00142A85" w:rsidRDefault="0013683D" w:rsidP="00754E8E">
      <w:pPr>
        <w:spacing w:line="360" w:lineRule="auto"/>
        <w:jc w:val="center"/>
        <w:rPr>
          <w:rFonts w:ascii="Times New Roman" w:hAnsi="Times New Roman" w:cs="Times New Roman"/>
          <w:b/>
          <w:iCs/>
          <w:sz w:val="32"/>
          <w:szCs w:val="32"/>
        </w:rPr>
      </w:pPr>
    </w:p>
    <w:p w:rsidR="00754E8E" w:rsidRPr="00142A85" w:rsidRDefault="00754E8E" w:rsidP="00754E8E">
      <w:pPr>
        <w:spacing w:line="360" w:lineRule="auto"/>
        <w:jc w:val="center"/>
        <w:rPr>
          <w:rFonts w:ascii="Times New Roman" w:hAnsi="Times New Roman" w:cs="Times New Roman"/>
          <w:b/>
          <w:iCs/>
          <w:sz w:val="32"/>
          <w:szCs w:val="32"/>
        </w:rPr>
      </w:pPr>
      <w:r w:rsidRPr="00142A85">
        <w:rPr>
          <w:rFonts w:ascii="Times New Roman" w:hAnsi="Times New Roman" w:cs="Times New Roman"/>
          <w:b/>
          <w:iCs/>
          <w:sz w:val="32"/>
          <w:szCs w:val="32"/>
        </w:rPr>
        <w:t>DETERMINANTS OF MILK MARKET PARTICIPATION OF SMALL DAIRY FARMERS IN SULULTA TOWN</w:t>
      </w:r>
      <w:r w:rsidR="0013683D" w:rsidRPr="00142A85">
        <w:rPr>
          <w:rFonts w:ascii="Times New Roman" w:hAnsi="Times New Roman" w:cs="Times New Roman"/>
          <w:b/>
          <w:iCs/>
          <w:sz w:val="32"/>
          <w:szCs w:val="32"/>
        </w:rPr>
        <w:t xml:space="preserve"> IN OROMIA REGIONAL STATE, ETHIOPIA</w:t>
      </w:r>
    </w:p>
    <w:p w:rsidR="00AC649E" w:rsidRPr="00142A85" w:rsidRDefault="00AC649E" w:rsidP="00AC649E">
      <w:pPr>
        <w:spacing w:line="360" w:lineRule="auto"/>
        <w:jc w:val="center"/>
        <w:rPr>
          <w:rFonts w:ascii="Times New Roman" w:hAnsi="Times New Roman" w:cs="Times New Roman"/>
          <w:iCs/>
          <w:sz w:val="28"/>
          <w:szCs w:val="28"/>
        </w:rPr>
      </w:pPr>
    </w:p>
    <w:p w:rsidR="0013683D" w:rsidRPr="00142A85" w:rsidRDefault="0013683D" w:rsidP="00AC649E">
      <w:pPr>
        <w:spacing w:line="360" w:lineRule="auto"/>
        <w:jc w:val="center"/>
        <w:rPr>
          <w:rFonts w:ascii="Times New Roman" w:hAnsi="Times New Roman" w:cs="Times New Roman"/>
          <w:iCs/>
          <w:sz w:val="28"/>
          <w:szCs w:val="28"/>
        </w:rPr>
      </w:pPr>
    </w:p>
    <w:p w:rsidR="0013683D" w:rsidRPr="00142A85" w:rsidRDefault="0013683D" w:rsidP="00AC649E">
      <w:pPr>
        <w:spacing w:line="360" w:lineRule="auto"/>
        <w:jc w:val="center"/>
        <w:rPr>
          <w:rFonts w:ascii="Times New Roman" w:hAnsi="Times New Roman" w:cs="Times New Roman"/>
          <w:iCs/>
          <w:sz w:val="28"/>
          <w:szCs w:val="28"/>
        </w:rPr>
      </w:pPr>
      <w:bookmarkStart w:id="0" w:name="_GoBack"/>
      <w:bookmarkEnd w:id="0"/>
    </w:p>
    <w:p w:rsidR="00AC649E" w:rsidRPr="00142A85" w:rsidRDefault="0013683D" w:rsidP="00AC649E">
      <w:pPr>
        <w:spacing w:line="360" w:lineRule="auto"/>
        <w:jc w:val="center"/>
        <w:rPr>
          <w:rFonts w:ascii="Times New Roman" w:hAnsi="Times New Roman" w:cs="Times New Roman"/>
          <w:iCs/>
          <w:sz w:val="32"/>
          <w:szCs w:val="32"/>
        </w:rPr>
      </w:pPr>
      <w:r w:rsidRPr="00142A85">
        <w:rPr>
          <w:rFonts w:ascii="Times New Roman" w:hAnsi="Times New Roman" w:cs="Times New Roman"/>
          <w:iCs/>
          <w:sz w:val="32"/>
          <w:szCs w:val="32"/>
        </w:rPr>
        <w:t xml:space="preserve">BY </w:t>
      </w:r>
    </w:p>
    <w:p w:rsidR="00AC649E" w:rsidRPr="00142A85" w:rsidRDefault="0013683D" w:rsidP="00AC649E">
      <w:pPr>
        <w:spacing w:line="360" w:lineRule="auto"/>
        <w:jc w:val="center"/>
        <w:rPr>
          <w:rFonts w:ascii="Times New Roman" w:hAnsi="Times New Roman" w:cs="Times New Roman"/>
          <w:bCs/>
          <w:caps/>
          <w:sz w:val="32"/>
          <w:szCs w:val="32"/>
        </w:rPr>
      </w:pPr>
      <w:r w:rsidRPr="00142A85">
        <w:rPr>
          <w:rFonts w:ascii="Times New Roman" w:hAnsi="Times New Roman" w:cs="Times New Roman"/>
          <w:bCs/>
          <w:sz w:val="32"/>
          <w:szCs w:val="32"/>
        </w:rPr>
        <w:t xml:space="preserve">TACHER HAILE                                                     </w:t>
      </w:r>
    </w:p>
    <w:p w:rsidR="00AC649E" w:rsidRPr="00142A85" w:rsidRDefault="00AC649E" w:rsidP="00AC649E">
      <w:pPr>
        <w:tabs>
          <w:tab w:val="left" w:pos="495"/>
        </w:tabs>
        <w:spacing w:line="360" w:lineRule="auto"/>
        <w:jc w:val="center"/>
        <w:rPr>
          <w:rFonts w:ascii="Times New Roman" w:hAnsi="Times New Roman" w:cs="Times New Roman"/>
          <w:sz w:val="26"/>
          <w:szCs w:val="26"/>
        </w:rPr>
      </w:pPr>
    </w:p>
    <w:p w:rsidR="00AC649E" w:rsidRPr="00142A85" w:rsidRDefault="00AC649E" w:rsidP="00AC649E">
      <w:pPr>
        <w:spacing w:line="360" w:lineRule="auto"/>
        <w:jc w:val="right"/>
        <w:rPr>
          <w:rFonts w:ascii="Times New Roman" w:hAnsi="Times New Roman" w:cs="Times New Roman"/>
          <w:bCs/>
          <w:sz w:val="24"/>
          <w:szCs w:val="24"/>
        </w:rPr>
      </w:pPr>
    </w:p>
    <w:p w:rsidR="00AC649E" w:rsidRPr="00142A85" w:rsidRDefault="00AC649E" w:rsidP="00AC649E">
      <w:pPr>
        <w:spacing w:line="360" w:lineRule="auto"/>
        <w:jc w:val="right"/>
        <w:rPr>
          <w:rFonts w:ascii="Times New Roman" w:hAnsi="Times New Roman" w:cs="Times New Roman"/>
          <w:bCs/>
          <w:sz w:val="24"/>
          <w:szCs w:val="24"/>
        </w:rPr>
      </w:pPr>
    </w:p>
    <w:p w:rsidR="00725DB0" w:rsidRPr="00142A85" w:rsidRDefault="00725DB0" w:rsidP="00AC649E">
      <w:pPr>
        <w:spacing w:line="360" w:lineRule="auto"/>
        <w:jc w:val="right"/>
        <w:rPr>
          <w:rFonts w:ascii="Times New Roman" w:hAnsi="Times New Roman" w:cs="Times New Roman"/>
          <w:bCs/>
          <w:sz w:val="24"/>
          <w:szCs w:val="24"/>
        </w:rPr>
      </w:pPr>
    </w:p>
    <w:p w:rsidR="00725DB0" w:rsidRPr="00142A85" w:rsidRDefault="00725DB0" w:rsidP="00AC649E">
      <w:pPr>
        <w:spacing w:line="360" w:lineRule="auto"/>
        <w:jc w:val="right"/>
        <w:rPr>
          <w:rFonts w:ascii="Times New Roman" w:hAnsi="Times New Roman" w:cs="Times New Roman"/>
          <w:bCs/>
          <w:sz w:val="24"/>
          <w:szCs w:val="24"/>
        </w:rPr>
      </w:pPr>
    </w:p>
    <w:p w:rsidR="00725DB0" w:rsidRPr="00142A85" w:rsidRDefault="00725DB0" w:rsidP="00AC649E">
      <w:pPr>
        <w:spacing w:line="360" w:lineRule="auto"/>
        <w:jc w:val="right"/>
        <w:rPr>
          <w:rFonts w:ascii="Times New Roman" w:hAnsi="Times New Roman" w:cs="Times New Roman"/>
          <w:bCs/>
          <w:sz w:val="24"/>
          <w:szCs w:val="24"/>
        </w:rPr>
      </w:pPr>
    </w:p>
    <w:p w:rsidR="0013683D" w:rsidRPr="00142A85" w:rsidRDefault="0013683D" w:rsidP="00AC649E">
      <w:pPr>
        <w:spacing w:line="360" w:lineRule="auto"/>
        <w:jc w:val="right"/>
        <w:rPr>
          <w:rFonts w:ascii="Times New Roman" w:hAnsi="Times New Roman" w:cs="Times New Roman"/>
          <w:bCs/>
          <w:sz w:val="24"/>
          <w:szCs w:val="24"/>
        </w:rPr>
      </w:pPr>
    </w:p>
    <w:p w:rsidR="0013683D" w:rsidRPr="00142A85" w:rsidRDefault="0013683D" w:rsidP="00AC649E">
      <w:pPr>
        <w:spacing w:line="360" w:lineRule="auto"/>
        <w:jc w:val="right"/>
        <w:rPr>
          <w:rFonts w:ascii="Times New Roman" w:hAnsi="Times New Roman" w:cs="Times New Roman"/>
          <w:bCs/>
          <w:sz w:val="24"/>
          <w:szCs w:val="24"/>
        </w:rPr>
      </w:pPr>
    </w:p>
    <w:p w:rsidR="00AC649E" w:rsidRPr="00142A85" w:rsidRDefault="0088045C" w:rsidP="00AC649E">
      <w:pPr>
        <w:spacing w:line="360" w:lineRule="auto"/>
        <w:jc w:val="right"/>
        <w:rPr>
          <w:rFonts w:ascii="Times New Roman" w:hAnsi="Times New Roman" w:cs="Times New Roman"/>
          <w:bCs/>
          <w:sz w:val="32"/>
          <w:szCs w:val="32"/>
        </w:rPr>
      </w:pPr>
      <w:r>
        <w:rPr>
          <w:rFonts w:ascii="Times New Roman" w:hAnsi="Times New Roman" w:cs="Times New Roman"/>
          <w:bCs/>
          <w:sz w:val="32"/>
          <w:szCs w:val="32"/>
        </w:rPr>
        <w:t>JULY</w:t>
      </w:r>
      <w:r w:rsidR="0013683D" w:rsidRPr="00142A85">
        <w:rPr>
          <w:rFonts w:ascii="Times New Roman" w:hAnsi="Times New Roman" w:cs="Times New Roman"/>
          <w:bCs/>
          <w:sz w:val="32"/>
          <w:szCs w:val="32"/>
        </w:rPr>
        <w:t>, 20</w:t>
      </w:r>
      <w:r w:rsidR="0048628B">
        <w:rPr>
          <w:rFonts w:ascii="Times New Roman" w:hAnsi="Times New Roman" w:cs="Times New Roman"/>
          <w:bCs/>
          <w:sz w:val="32"/>
          <w:szCs w:val="32"/>
        </w:rPr>
        <w:t>22</w:t>
      </w:r>
    </w:p>
    <w:p w:rsidR="00AC649E" w:rsidRPr="008F3961" w:rsidRDefault="0013683D" w:rsidP="008F3961">
      <w:pPr>
        <w:spacing w:line="360" w:lineRule="auto"/>
        <w:jc w:val="right"/>
        <w:rPr>
          <w:rFonts w:ascii="Times New Roman" w:hAnsi="Times New Roman" w:cs="Times New Roman"/>
          <w:bCs/>
          <w:caps/>
          <w:sz w:val="32"/>
          <w:szCs w:val="32"/>
        </w:rPr>
        <w:sectPr w:rsidR="00AC649E" w:rsidRPr="008F3961" w:rsidSect="00DE069F">
          <w:footerReference w:type="default" r:id="rId9"/>
          <w:pgSz w:w="12240" w:h="15840"/>
          <w:pgMar w:top="1440" w:right="1440" w:bottom="1440" w:left="1440" w:header="720" w:footer="720" w:gutter="0"/>
          <w:pgNumType w:start="0"/>
          <w:cols w:space="720"/>
          <w:docGrid w:linePitch="360"/>
        </w:sectPr>
      </w:pPr>
      <w:r w:rsidRPr="00142A85">
        <w:rPr>
          <w:rFonts w:ascii="Times New Roman" w:hAnsi="Times New Roman" w:cs="Times New Roman"/>
          <w:bCs/>
          <w:sz w:val="32"/>
          <w:szCs w:val="32"/>
        </w:rPr>
        <w:t xml:space="preserve"> ADDIS ABABA, ETHIOPIA</w:t>
      </w:r>
    </w:p>
    <w:p w:rsidR="00B7670B" w:rsidRPr="00142A85" w:rsidRDefault="00B7670B" w:rsidP="008F3961">
      <w:pPr>
        <w:tabs>
          <w:tab w:val="left" w:pos="495"/>
        </w:tabs>
        <w:spacing w:line="360" w:lineRule="auto"/>
        <w:rPr>
          <w:rFonts w:ascii="Times New Roman" w:hAnsi="Times New Roman" w:cs="Times New Roman"/>
          <w:sz w:val="26"/>
          <w:szCs w:val="26"/>
        </w:rPr>
      </w:pPr>
    </w:p>
    <w:p w:rsidR="00B7670B" w:rsidRPr="00142A85" w:rsidRDefault="00B7670B" w:rsidP="00AA0834">
      <w:pPr>
        <w:tabs>
          <w:tab w:val="left" w:pos="495"/>
        </w:tabs>
        <w:spacing w:line="360" w:lineRule="auto"/>
        <w:jc w:val="center"/>
        <w:rPr>
          <w:rFonts w:ascii="Times New Roman" w:hAnsi="Times New Roman" w:cs="Times New Roman"/>
          <w:sz w:val="26"/>
          <w:szCs w:val="26"/>
        </w:rPr>
      </w:pPr>
      <w:r w:rsidRPr="00142A85">
        <w:rPr>
          <w:rFonts w:ascii="Times New Roman" w:hAnsi="Times New Roman" w:cs="Times New Roman"/>
          <w:b/>
          <w:bCs/>
          <w:sz w:val="28"/>
          <w:szCs w:val="28"/>
        </w:rPr>
        <w:t>A THESIS SUBMITTED TO ST.MARY’S UNIVERSITY, SCHOOL OF</w:t>
      </w:r>
      <w:r w:rsidRPr="00142A85">
        <w:rPr>
          <w:b/>
          <w:bCs/>
          <w:sz w:val="28"/>
          <w:szCs w:val="28"/>
        </w:rPr>
        <w:br/>
      </w:r>
      <w:r w:rsidRPr="00142A85">
        <w:rPr>
          <w:rFonts w:ascii="Times New Roman" w:hAnsi="Times New Roman" w:cs="Times New Roman"/>
          <w:b/>
          <w:bCs/>
          <w:sz w:val="28"/>
          <w:szCs w:val="28"/>
        </w:rPr>
        <w:t>GRADUATE STUDIES IN PARTIAL FULFILLMENT OF THE</w:t>
      </w:r>
      <w:r w:rsidRPr="00142A85">
        <w:rPr>
          <w:b/>
          <w:bCs/>
          <w:sz w:val="28"/>
          <w:szCs w:val="28"/>
        </w:rPr>
        <w:br/>
      </w:r>
      <w:r w:rsidRPr="00142A85">
        <w:rPr>
          <w:rFonts w:ascii="Times New Roman" w:hAnsi="Times New Roman" w:cs="Times New Roman"/>
          <w:b/>
          <w:bCs/>
          <w:sz w:val="28"/>
          <w:szCs w:val="28"/>
        </w:rPr>
        <w:t>REQUIREMENTS FOR THE AWARD OF MASTER OF ART DEGREE</w:t>
      </w:r>
      <w:r w:rsidRPr="00142A85">
        <w:rPr>
          <w:b/>
          <w:bCs/>
          <w:sz w:val="28"/>
          <w:szCs w:val="28"/>
        </w:rPr>
        <w:br/>
      </w:r>
      <w:r w:rsidRPr="00142A85">
        <w:rPr>
          <w:rFonts w:ascii="Times New Roman" w:hAnsi="Times New Roman" w:cs="Times New Roman"/>
          <w:b/>
          <w:bCs/>
          <w:sz w:val="28"/>
          <w:szCs w:val="28"/>
        </w:rPr>
        <w:t>IN DEVELOPMENT MANAGEMENT</w:t>
      </w:r>
    </w:p>
    <w:p w:rsidR="00AA0834" w:rsidRPr="00142A85" w:rsidRDefault="00AA0834" w:rsidP="00AA0834">
      <w:pPr>
        <w:tabs>
          <w:tab w:val="left" w:pos="495"/>
        </w:tabs>
        <w:spacing w:line="360" w:lineRule="auto"/>
        <w:rPr>
          <w:rFonts w:ascii="Times New Roman" w:hAnsi="Times New Roman" w:cs="Times New Roman"/>
          <w:bCs/>
          <w:caps/>
          <w:sz w:val="24"/>
          <w:szCs w:val="24"/>
        </w:rPr>
      </w:pPr>
      <w:r w:rsidRPr="00142A85">
        <w:rPr>
          <w:bCs/>
        </w:rPr>
        <w:br/>
      </w:r>
    </w:p>
    <w:p w:rsidR="00B7670B" w:rsidRPr="00142A85" w:rsidRDefault="00B7670B" w:rsidP="00B7670B">
      <w:pPr>
        <w:spacing w:line="360" w:lineRule="auto"/>
        <w:jc w:val="center"/>
        <w:rPr>
          <w:rFonts w:ascii="Times New Roman" w:hAnsi="Times New Roman" w:cs="Times New Roman"/>
          <w:b/>
          <w:bCs/>
          <w:sz w:val="28"/>
          <w:szCs w:val="28"/>
        </w:rPr>
      </w:pPr>
      <w:r w:rsidRPr="00142A85">
        <w:rPr>
          <w:rFonts w:ascii="Times New Roman" w:hAnsi="Times New Roman" w:cs="Times New Roman"/>
          <w:b/>
          <w:bCs/>
          <w:sz w:val="28"/>
          <w:szCs w:val="28"/>
        </w:rPr>
        <w:t xml:space="preserve">BY </w:t>
      </w:r>
    </w:p>
    <w:p w:rsidR="00B7670B" w:rsidRPr="00142A85" w:rsidRDefault="00E97391" w:rsidP="00E97391">
      <w:pPr>
        <w:spacing w:line="360" w:lineRule="auto"/>
        <w:jc w:val="center"/>
        <w:rPr>
          <w:rFonts w:ascii="Times New Roman" w:hAnsi="Times New Roman" w:cs="Times New Roman"/>
          <w:b/>
          <w:bCs/>
          <w:sz w:val="28"/>
          <w:szCs w:val="28"/>
        </w:rPr>
      </w:pPr>
      <w:r w:rsidRPr="00142A85">
        <w:rPr>
          <w:rFonts w:ascii="Times New Roman" w:hAnsi="Times New Roman" w:cs="Times New Roman"/>
          <w:b/>
          <w:bCs/>
          <w:sz w:val="28"/>
          <w:szCs w:val="28"/>
        </w:rPr>
        <w:t xml:space="preserve">TACHER HAILE </w:t>
      </w:r>
    </w:p>
    <w:p w:rsidR="00B7670B" w:rsidRPr="00142A85" w:rsidRDefault="00B7670B" w:rsidP="00B7670B">
      <w:pPr>
        <w:tabs>
          <w:tab w:val="left" w:pos="495"/>
        </w:tabs>
        <w:spacing w:line="360" w:lineRule="auto"/>
        <w:jc w:val="center"/>
        <w:rPr>
          <w:rFonts w:ascii="Times New Roman" w:hAnsi="Times New Roman" w:cs="Times New Roman"/>
          <w:bCs/>
          <w:caps/>
          <w:sz w:val="24"/>
          <w:szCs w:val="24"/>
        </w:rPr>
      </w:pPr>
    </w:p>
    <w:p w:rsidR="00E97391" w:rsidRPr="00142A85" w:rsidRDefault="00E97391" w:rsidP="00B7670B">
      <w:pPr>
        <w:tabs>
          <w:tab w:val="left" w:pos="495"/>
        </w:tabs>
        <w:spacing w:line="360" w:lineRule="auto"/>
        <w:jc w:val="center"/>
        <w:rPr>
          <w:rFonts w:ascii="Times New Roman" w:hAnsi="Times New Roman" w:cs="Times New Roman"/>
          <w:bCs/>
          <w:caps/>
          <w:sz w:val="24"/>
          <w:szCs w:val="24"/>
        </w:rPr>
      </w:pPr>
    </w:p>
    <w:p w:rsidR="00AA0834" w:rsidRPr="00142A85" w:rsidRDefault="00B7670B" w:rsidP="00B7670B">
      <w:pPr>
        <w:spacing w:line="360" w:lineRule="auto"/>
        <w:jc w:val="center"/>
        <w:rPr>
          <w:rFonts w:ascii="Times New Roman" w:hAnsi="Times New Roman" w:cs="Times New Roman"/>
          <w:bCs/>
          <w:sz w:val="24"/>
          <w:szCs w:val="24"/>
        </w:rPr>
      </w:pPr>
      <w:r w:rsidRPr="00142A85">
        <w:rPr>
          <w:rFonts w:ascii="Times New Roman" w:hAnsi="Times New Roman" w:cs="Times New Roman"/>
          <w:b/>
          <w:bCs/>
          <w:sz w:val="28"/>
          <w:szCs w:val="28"/>
        </w:rPr>
        <w:t>ADVISOR</w:t>
      </w:r>
      <w:r w:rsidRPr="00142A85">
        <w:rPr>
          <w:b/>
          <w:bCs/>
          <w:sz w:val="28"/>
          <w:szCs w:val="28"/>
        </w:rPr>
        <w:br/>
      </w:r>
      <w:r w:rsidRPr="00142A85">
        <w:rPr>
          <w:rFonts w:ascii="Times New Roman" w:hAnsi="Times New Roman" w:cs="Times New Roman"/>
          <w:b/>
          <w:bCs/>
          <w:sz w:val="28"/>
          <w:szCs w:val="28"/>
        </w:rPr>
        <w:t>WONDIMAGEGN</w:t>
      </w:r>
      <w:r w:rsidR="00CF5FB8">
        <w:rPr>
          <w:rFonts w:ascii="Times New Roman" w:hAnsi="Times New Roman" w:cs="Times New Roman"/>
          <w:b/>
          <w:bCs/>
          <w:sz w:val="28"/>
          <w:szCs w:val="28"/>
        </w:rPr>
        <w:t>E</w:t>
      </w:r>
      <w:r w:rsidRPr="00142A85">
        <w:rPr>
          <w:rFonts w:ascii="Times New Roman" w:hAnsi="Times New Roman" w:cs="Times New Roman"/>
          <w:b/>
          <w:bCs/>
          <w:sz w:val="28"/>
          <w:szCs w:val="28"/>
        </w:rPr>
        <w:t xml:space="preserve"> CHEKOL (PhD)</w:t>
      </w:r>
    </w:p>
    <w:p w:rsidR="00AA0834" w:rsidRPr="00142A85" w:rsidRDefault="00AA0834" w:rsidP="00AA0834">
      <w:pPr>
        <w:spacing w:line="360" w:lineRule="auto"/>
        <w:jc w:val="right"/>
        <w:rPr>
          <w:rFonts w:ascii="Times New Roman" w:hAnsi="Times New Roman" w:cs="Times New Roman"/>
          <w:bCs/>
          <w:sz w:val="24"/>
          <w:szCs w:val="24"/>
        </w:rPr>
      </w:pPr>
    </w:p>
    <w:p w:rsidR="00AA0834" w:rsidRPr="00142A85" w:rsidRDefault="00AA0834" w:rsidP="00AA0834">
      <w:pPr>
        <w:spacing w:line="360" w:lineRule="auto"/>
        <w:jc w:val="right"/>
        <w:rPr>
          <w:rFonts w:ascii="Times New Roman" w:hAnsi="Times New Roman" w:cs="Times New Roman"/>
          <w:bCs/>
          <w:sz w:val="24"/>
          <w:szCs w:val="24"/>
        </w:rPr>
      </w:pPr>
    </w:p>
    <w:p w:rsidR="00AA0834" w:rsidRPr="00142A85" w:rsidRDefault="00AA0834" w:rsidP="00AA0834">
      <w:pPr>
        <w:spacing w:line="360" w:lineRule="auto"/>
        <w:jc w:val="right"/>
        <w:rPr>
          <w:rFonts w:ascii="Times New Roman" w:hAnsi="Times New Roman" w:cs="Times New Roman"/>
          <w:bCs/>
          <w:sz w:val="24"/>
          <w:szCs w:val="24"/>
        </w:rPr>
      </w:pPr>
    </w:p>
    <w:p w:rsidR="00AA0834" w:rsidRPr="00142A85" w:rsidRDefault="00AA0834" w:rsidP="00AA0834">
      <w:pPr>
        <w:spacing w:line="360" w:lineRule="auto"/>
        <w:jc w:val="right"/>
        <w:rPr>
          <w:rFonts w:ascii="Times New Roman" w:hAnsi="Times New Roman" w:cs="Times New Roman"/>
          <w:bCs/>
          <w:sz w:val="24"/>
          <w:szCs w:val="24"/>
        </w:rPr>
      </w:pPr>
    </w:p>
    <w:p w:rsidR="00AA0834" w:rsidRPr="00142A85" w:rsidRDefault="00AA0834" w:rsidP="00AA0834">
      <w:pPr>
        <w:spacing w:line="360" w:lineRule="auto"/>
        <w:jc w:val="right"/>
        <w:rPr>
          <w:rFonts w:ascii="Times New Roman" w:hAnsi="Times New Roman" w:cs="Times New Roman"/>
          <w:bCs/>
          <w:sz w:val="24"/>
          <w:szCs w:val="24"/>
        </w:rPr>
      </w:pPr>
    </w:p>
    <w:p w:rsidR="00D26C22" w:rsidRDefault="00D26C22" w:rsidP="00B7670B">
      <w:pPr>
        <w:spacing w:line="360" w:lineRule="auto"/>
        <w:jc w:val="right"/>
        <w:rPr>
          <w:rFonts w:ascii="Times New Roman" w:hAnsi="Times New Roman" w:cs="Times New Roman"/>
          <w:bCs/>
          <w:sz w:val="24"/>
          <w:szCs w:val="24"/>
        </w:rPr>
      </w:pPr>
    </w:p>
    <w:p w:rsidR="00DD27EE" w:rsidRDefault="00DD27EE" w:rsidP="00B7670B">
      <w:pPr>
        <w:spacing w:line="360" w:lineRule="auto"/>
        <w:jc w:val="right"/>
        <w:rPr>
          <w:rFonts w:ascii="Times New Roman" w:hAnsi="Times New Roman" w:cs="Times New Roman"/>
          <w:bCs/>
          <w:sz w:val="24"/>
          <w:szCs w:val="24"/>
        </w:rPr>
      </w:pPr>
    </w:p>
    <w:p w:rsidR="00DD27EE" w:rsidRDefault="00DD27EE" w:rsidP="00B7670B">
      <w:pPr>
        <w:spacing w:line="360" w:lineRule="auto"/>
        <w:jc w:val="right"/>
        <w:rPr>
          <w:rFonts w:ascii="Times New Roman" w:hAnsi="Times New Roman" w:cs="Times New Roman"/>
          <w:bCs/>
          <w:sz w:val="24"/>
          <w:szCs w:val="24"/>
        </w:rPr>
      </w:pPr>
    </w:p>
    <w:p w:rsidR="00DD27EE" w:rsidRDefault="00DD27EE" w:rsidP="00B7670B">
      <w:pPr>
        <w:spacing w:line="360" w:lineRule="auto"/>
        <w:jc w:val="right"/>
        <w:rPr>
          <w:rFonts w:ascii="Times New Roman" w:hAnsi="Times New Roman" w:cs="Times New Roman"/>
          <w:bCs/>
          <w:sz w:val="24"/>
          <w:szCs w:val="24"/>
        </w:rPr>
      </w:pPr>
    </w:p>
    <w:p w:rsidR="00DD27EE" w:rsidRDefault="00DD27EE" w:rsidP="00B7670B">
      <w:pPr>
        <w:spacing w:line="360" w:lineRule="auto"/>
        <w:jc w:val="right"/>
        <w:rPr>
          <w:rFonts w:ascii="Times New Roman" w:hAnsi="Times New Roman" w:cs="Times New Roman"/>
          <w:bCs/>
          <w:sz w:val="24"/>
          <w:szCs w:val="24"/>
        </w:rPr>
      </w:pPr>
    </w:p>
    <w:p w:rsidR="00DD27EE" w:rsidRDefault="00DD27EE" w:rsidP="00B7670B">
      <w:pPr>
        <w:spacing w:line="360" w:lineRule="auto"/>
        <w:jc w:val="right"/>
        <w:rPr>
          <w:rFonts w:ascii="Times New Roman" w:hAnsi="Times New Roman" w:cs="Times New Roman"/>
          <w:bCs/>
          <w:sz w:val="24"/>
          <w:szCs w:val="24"/>
        </w:rPr>
      </w:pPr>
    </w:p>
    <w:p w:rsidR="00B7670B" w:rsidRPr="00142A85" w:rsidRDefault="00037F25" w:rsidP="00B7670B">
      <w:pPr>
        <w:spacing w:line="360" w:lineRule="auto"/>
        <w:jc w:val="right"/>
        <w:rPr>
          <w:rFonts w:ascii="Times New Roman" w:hAnsi="Times New Roman" w:cs="Times New Roman"/>
          <w:bCs/>
          <w:sz w:val="32"/>
          <w:szCs w:val="32"/>
        </w:rPr>
      </w:pPr>
      <w:r>
        <w:rPr>
          <w:rFonts w:ascii="Times New Roman" w:hAnsi="Times New Roman" w:cs="Times New Roman"/>
          <w:bCs/>
          <w:sz w:val="32"/>
          <w:szCs w:val="32"/>
        </w:rPr>
        <w:t>AUGUST</w:t>
      </w:r>
      <w:r w:rsidR="00B7670B" w:rsidRPr="00E24D34">
        <w:rPr>
          <w:rFonts w:ascii="Times New Roman" w:hAnsi="Times New Roman" w:cs="Times New Roman"/>
          <w:bCs/>
          <w:sz w:val="32"/>
          <w:szCs w:val="32"/>
        </w:rPr>
        <w:t>,</w:t>
      </w:r>
      <w:r w:rsidR="00B7670B" w:rsidRPr="00142A85">
        <w:rPr>
          <w:rFonts w:ascii="Times New Roman" w:hAnsi="Times New Roman" w:cs="Times New Roman"/>
          <w:bCs/>
          <w:sz w:val="32"/>
          <w:szCs w:val="32"/>
        </w:rPr>
        <w:t xml:space="preserve"> 202</w:t>
      </w:r>
      <w:r w:rsidR="00E24D34">
        <w:rPr>
          <w:rFonts w:ascii="Times New Roman" w:hAnsi="Times New Roman" w:cs="Times New Roman"/>
          <w:bCs/>
          <w:sz w:val="32"/>
          <w:szCs w:val="32"/>
        </w:rPr>
        <w:t>2</w:t>
      </w:r>
    </w:p>
    <w:p w:rsidR="00B7670B" w:rsidRPr="00794413" w:rsidRDefault="00B7670B" w:rsidP="00794413">
      <w:pPr>
        <w:spacing w:line="360" w:lineRule="auto"/>
        <w:jc w:val="right"/>
        <w:rPr>
          <w:rFonts w:ascii="Times New Roman" w:hAnsi="Times New Roman" w:cs="Times New Roman"/>
          <w:bCs/>
          <w:caps/>
          <w:sz w:val="32"/>
          <w:szCs w:val="32"/>
        </w:rPr>
        <w:sectPr w:rsidR="00B7670B" w:rsidRPr="00794413" w:rsidSect="00DE069F">
          <w:footerReference w:type="default" r:id="rId10"/>
          <w:pgSz w:w="12240" w:h="15840"/>
          <w:pgMar w:top="1440" w:right="1440" w:bottom="1440" w:left="1440" w:header="720" w:footer="720" w:gutter="0"/>
          <w:pgNumType w:start="0"/>
          <w:cols w:space="720"/>
          <w:docGrid w:linePitch="360"/>
        </w:sectPr>
      </w:pPr>
      <w:r w:rsidRPr="00142A85">
        <w:rPr>
          <w:rFonts w:ascii="Times New Roman" w:hAnsi="Times New Roman" w:cs="Times New Roman"/>
          <w:bCs/>
          <w:sz w:val="32"/>
          <w:szCs w:val="32"/>
        </w:rPr>
        <w:t xml:space="preserve"> ADDIS ABABA, ETHI</w:t>
      </w:r>
    </w:p>
    <w:p w:rsidR="00794413" w:rsidRDefault="00794413" w:rsidP="009068B6">
      <w:pPr>
        <w:tabs>
          <w:tab w:val="center" w:pos="4680"/>
          <w:tab w:val="right" w:pos="9360"/>
        </w:tabs>
        <w:spacing w:line="360" w:lineRule="auto"/>
        <w:rPr>
          <w:rFonts w:ascii="Times New Roman" w:hAnsi="Times New Roman" w:cs="Times New Roman"/>
          <w:bCs/>
          <w:sz w:val="24"/>
          <w:szCs w:val="24"/>
        </w:rPr>
      </w:pPr>
    </w:p>
    <w:p w:rsidR="00794413" w:rsidRDefault="00794413" w:rsidP="009068B6">
      <w:pPr>
        <w:tabs>
          <w:tab w:val="center" w:pos="4680"/>
          <w:tab w:val="right" w:pos="9360"/>
        </w:tabs>
        <w:spacing w:line="360" w:lineRule="auto"/>
        <w:rPr>
          <w:rFonts w:ascii="Times New Roman" w:hAnsi="Times New Roman" w:cs="Times New Roman"/>
          <w:bCs/>
          <w:sz w:val="24"/>
          <w:szCs w:val="24"/>
        </w:rPr>
      </w:pPr>
    </w:p>
    <w:p w:rsidR="00E97391" w:rsidRPr="00142A85" w:rsidRDefault="009068B6" w:rsidP="00B75D21">
      <w:pPr>
        <w:tabs>
          <w:tab w:val="center" w:pos="4680"/>
          <w:tab w:val="right" w:pos="9360"/>
        </w:tabs>
        <w:spacing w:line="360" w:lineRule="auto"/>
        <w:jc w:val="center"/>
        <w:rPr>
          <w:rFonts w:ascii="Times New Roman" w:hAnsi="Times New Roman" w:cs="Times New Roman"/>
          <w:b/>
          <w:bCs/>
          <w:sz w:val="28"/>
          <w:szCs w:val="28"/>
        </w:rPr>
      </w:pPr>
      <w:r w:rsidRPr="00142A85">
        <w:rPr>
          <w:rFonts w:ascii="Times New Roman" w:hAnsi="Times New Roman" w:cs="Times New Roman"/>
          <w:b/>
          <w:bCs/>
          <w:sz w:val="28"/>
          <w:szCs w:val="28"/>
        </w:rPr>
        <w:t>DECLARATION</w:t>
      </w:r>
    </w:p>
    <w:p w:rsidR="000D426A" w:rsidRDefault="009068B6" w:rsidP="00E97391">
      <w:pPr>
        <w:tabs>
          <w:tab w:val="center" w:pos="4680"/>
          <w:tab w:val="right" w:pos="9360"/>
        </w:tabs>
        <w:spacing w:line="360" w:lineRule="auto"/>
        <w:jc w:val="both"/>
        <w:rPr>
          <w:rFonts w:ascii="Times New Roman" w:hAnsi="Times New Roman" w:cs="Times New Roman"/>
          <w:sz w:val="24"/>
        </w:rPr>
      </w:pPr>
      <w:r w:rsidRPr="00142A85">
        <w:rPr>
          <w:b/>
          <w:bCs/>
          <w:sz w:val="28"/>
          <w:szCs w:val="28"/>
        </w:rPr>
        <w:br/>
      </w:r>
      <w:r w:rsidRPr="00142A85">
        <w:rPr>
          <w:rFonts w:ascii="Times New Roman" w:hAnsi="Times New Roman" w:cs="Times New Roman"/>
          <w:sz w:val="24"/>
        </w:rPr>
        <w:t xml:space="preserve">I hereby declare that this thesis entitled </w:t>
      </w:r>
      <w:r w:rsidR="00E97391" w:rsidRPr="00142A85">
        <w:rPr>
          <w:rFonts w:ascii="Times New Roman" w:hAnsi="Times New Roman" w:cs="Times New Roman"/>
          <w:sz w:val="24"/>
        </w:rPr>
        <w:t>“</w:t>
      </w:r>
      <w:r w:rsidR="00E97391" w:rsidRPr="00142A85">
        <w:rPr>
          <w:rFonts w:ascii="Times New Roman" w:hAnsi="Times New Roman" w:cs="Times New Roman"/>
          <w:iCs/>
          <w:sz w:val="24"/>
          <w:szCs w:val="24"/>
        </w:rPr>
        <w:t>DETERMINANTS OF MILK MARKET PARTICIPATION OF SMALL DAIRY FARMERS IN SULULTA TOWN IN OROMIA REGIONAL STATE, ETHIOPIA</w:t>
      </w:r>
      <w:r w:rsidRPr="00142A85">
        <w:rPr>
          <w:rFonts w:ascii="Times New Roman" w:hAnsi="Times New Roman" w:cs="Times New Roman"/>
          <w:sz w:val="24"/>
        </w:rPr>
        <w:t xml:space="preserve">” </w:t>
      </w:r>
      <w:r w:rsidR="000D426A" w:rsidRPr="000D426A">
        <w:rPr>
          <w:rFonts w:ascii="Times New Roman" w:hAnsi="Times New Roman" w:cs="Times New Roman"/>
          <w:color w:val="000000"/>
          <w:sz w:val="24"/>
        </w:rPr>
        <w:t>is my original work, has not been presented for degrees</w:t>
      </w:r>
      <w:r w:rsidR="000D426A" w:rsidRPr="000D426A">
        <w:rPr>
          <w:color w:val="000000"/>
        </w:rPr>
        <w:br/>
      </w:r>
      <w:r w:rsidR="000D426A" w:rsidRPr="000D426A">
        <w:rPr>
          <w:rFonts w:ascii="Times New Roman" w:hAnsi="Times New Roman" w:cs="Times New Roman"/>
          <w:color w:val="000000"/>
          <w:sz w:val="24"/>
        </w:rPr>
        <w:t>in any other University and all sources of materials used for the thesis have been duly</w:t>
      </w:r>
      <w:r w:rsidR="000D426A" w:rsidRPr="000D426A">
        <w:rPr>
          <w:color w:val="000000"/>
        </w:rPr>
        <w:br/>
      </w:r>
      <w:r w:rsidR="000D426A" w:rsidRPr="000D426A">
        <w:rPr>
          <w:rFonts w:ascii="Times New Roman" w:hAnsi="Times New Roman" w:cs="Times New Roman"/>
          <w:color w:val="000000"/>
          <w:sz w:val="24"/>
        </w:rPr>
        <w:t>acknowledged.</w:t>
      </w:r>
    </w:p>
    <w:p w:rsidR="00AA0834" w:rsidRPr="00142A85" w:rsidRDefault="009068B6" w:rsidP="00E97391">
      <w:pPr>
        <w:tabs>
          <w:tab w:val="center" w:pos="4680"/>
          <w:tab w:val="right" w:pos="9360"/>
        </w:tabs>
        <w:spacing w:line="360" w:lineRule="auto"/>
        <w:jc w:val="both"/>
        <w:rPr>
          <w:rFonts w:ascii="Times New Roman" w:hAnsi="Times New Roman" w:cs="Times New Roman"/>
          <w:bCs/>
          <w:sz w:val="24"/>
          <w:szCs w:val="24"/>
        </w:rPr>
      </w:pPr>
      <w:r w:rsidRPr="00142A85">
        <w:rPr>
          <w:rFonts w:ascii="Times New Roman" w:hAnsi="Times New Roman" w:cs="Times New Roman"/>
          <w:bCs/>
          <w:sz w:val="24"/>
          <w:szCs w:val="24"/>
        </w:rPr>
        <w:tab/>
      </w:r>
    </w:p>
    <w:p w:rsidR="00E97391" w:rsidRPr="00142A85" w:rsidRDefault="00E97391" w:rsidP="00AA0834">
      <w:pPr>
        <w:rPr>
          <w:rFonts w:ascii="Times New Roman" w:hAnsi="Times New Roman" w:cs="Times New Roman"/>
          <w:sz w:val="24"/>
          <w:szCs w:val="24"/>
        </w:rPr>
      </w:pPr>
    </w:p>
    <w:p w:rsidR="00E97391" w:rsidRPr="00142A85" w:rsidRDefault="00E97391" w:rsidP="0080757C">
      <w:pPr>
        <w:spacing w:line="480" w:lineRule="auto"/>
        <w:rPr>
          <w:rFonts w:ascii="Times New Roman" w:hAnsi="Times New Roman" w:cs="Times New Roman"/>
          <w:sz w:val="28"/>
          <w:szCs w:val="28"/>
        </w:rPr>
      </w:pPr>
      <w:r w:rsidRPr="00142A85">
        <w:rPr>
          <w:rFonts w:ascii="Times New Roman" w:hAnsi="Times New Roman" w:cs="Times New Roman"/>
          <w:sz w:val="28"/>
          <w:szCs w:val="28"/>
        </w:rPr>
        <w:t xml:space="preserve">TACHER HAILE </w:t>
      </w:r>
    </w:p>
    <w:p w:rsidR="00E97391" w:rsidRPr="00142A85" w:rsidRDefault="005B4B73" w:rsidP="0080757C">
      <w:pPr>
        <w:spacing w:line="480" w:lineRule="auto"/>
        <w:rPr>
          <w:rFonts w:ascii="Times New Roman" w:hAnsi="Times New Roman" w:cs="Times New Roman"/>
          <w:bCs/>
          <w:sz w:val="32"/>
          <w:szCs w:val="32"/>
        </w:rPr>
      </w:pPr>
      <w:r w:rsidRPr="00142A85">
        <w:rPr>
          <w:rFonts w:ascii="Times New Roman" w:hAnsi="Times New Roman" w:cs="Times New Roman"/>
          <w:bCs/>
          <w:sz w:val="32"/>
          <w:szCs w:val="32"/>
        </w:rPr>
        <w:t>Signature_________</w:t>
      </w:r>
    </w:p>
    <w:p w:rsidR="00E97391" w:rsidRPr="00142A85" w:rsidRDefault="00037F25" w:rsidP="0080757C">
      <w:pPr>
        <w:spacing w:line="480" w:lineRule="auto"/>
        <w:rPr>
          <w:rFonts w:ascii="Times New Roman" w:hAnsi="Times New Roman" w:cs="Times New Roman"/>
          <w:bCs/>
          <w:sz w:val="28"/>
          <w:szCs w:val="28"/>
        </w:rPr>
      </w:pPr>
      <w:r>
        <w:rPr>
          <w:rFonts w:ascii="Times New Roman" w:hAnsi="Times New Roman" w:cs="Times New Roman"/>
          <w:bCs/>
          <w:sz w:val="32"/>
          <w:szCs w:val="32"/>
        </w:rPr>
        <w:t>AUGUST</w:t>
      </w:r>
      <w:r w:rsidR="00294D42">
        <w:rPr>
          <w:rFonts w:ascii="Times New Roman" w:hAnsi="Times New Roman" w:cs="Times New Roman"/>
          <w:bCs/>
          <w:sz w:val="28"/>
          <w:szCs w:val="28"/>
        </w:rPr>
        <w:t>, 2022</w:t>
      </w:r>
    </w:p>
    <w:p w:rsidR="00E97391" w:rsidRPr="00142A85" w:rsidRDefault="00E97391" w:rsidP="0080757C">
      <w:pPr>
        <w:spacing w:line="480" w:lineRule="auto"/>
        <w:rPr>
          <w:rFonts w:ascii="Times New Roman" w:hAnsi="Times New Roman" w:cs="Times New Roman"/>
          <w:bCs/>
          <w:caps/>
          <w:sz w:val="28"/>
          <w:szCs w:val="28"/>
        </w:rPr>
      </w:pPr>
      <w:r w:rsidRPr="00142A85">
        <w:rPr>
          <w:rFonts w:ascii="Times New Roman" w:hAnsi="Times New Roman" w:cs="Times New Roman"/>
          <w:bCs/>
          <w:sz w:val="28"/>
          <w:szCs w:val="28"/>
        </w:rPr>
        <w:t>ADDIS ABABA, ETHIOPIA</w:t>
      </w:r>
    </w:p>
    <w:p w:rsidR="00E97391" w:rsidRPr="00142A85" w:rsidRDefault="00E97391" w:rsidP="00E97391">
      <w:pPr>
        <w:rPr>
          <w:rFonts w:ascii="Times New Roman" w:hAnsi="Times New Roman" w:cs="Times New Roman"/>
          <w:sz w:val="28"/>
          <w:szCs w:val="28"/>
        </w:rPr>
        <w:sectPr w:rsidR="00E97391" w:rsidRPr="00142A85" w:rsidSect="00DE069F">
          <w:footerReference w:type="default" r:id="rId11"/>
          <w:pgSz w:w="12240" w:h="15840"/>
          <w:pgMar w:top="1440" w:right="1440" w:bottom="1440" w:left="1440" w:header="720" w:footer="720" w:gutter="0"/>
          <w:pgNumType w:start="0"/>
          <w:cols w:space="720"/>
          <w:docGrid w:linePitch="360"/>
        </w:sectPr>
      </w:pPr>
    </w:p>
    <w:p w:rsidR="006B1847" w:rsidRDefault="00391396" w:rsidP="006B1847">
      <w:pPr>
        <w:spacing w:line="360" w:lineRule="auto"/>
        <w:jc w:val="center"/>
        <w:rPr>
          <w:rFonts w:ascii="Times New Roman" w:hAnsi="Times New Roman" w:cs="Times New Roman"/>
          <w:b/>
          <w:sz w:val="32"/>
          <w:szCs w:val="32"/>
        </w:rPr>
      </w:pPr>
      <w:r w:rsidRPr="00142A85">
        <w:rPr>
          <w:b/>
          <w:bCs/>
          <w:sz w:val="36"/>
          <w:szCs w:val="36"/>
        </w:rPr>
        <w:lastRenderedPageBreak/>
        <w:br/>
      </w:r>
    </w:p>
    <w:p w:rsidR="006B1847" w:rsidRDefault="006B1847" w:rsidP="006B1847">
      <w:pPr>
        <w:spacing w:line="360" w:lineRule="auto"/>
        <w:jc w:val="center"/>
        <w:rPr>
          <w:rFonts w:ascii="Times New Roman" w:hAnsi="Times New Roman" w:cs="Times New Roman"/>
          <w:b/>
          <w:sz w:val="32"/>
          <w:szCs w:val="32"/>
        </w:rPr>
      </w:pPr>
    </w:p>
    <w:p w:rsidR="006B1847" w:rsidRDefault="006B1847" w:rsidP="006B1847">
      <w:pPr>
        <w:spacing w:line="360" w:lineRule="auto"/>
        <w:jc w:val="center"/>
        <w:rPr>
          <w:rFonts w:ascii="Times New Roman" w:hAnsi="Times New Roman" w:cs="Times New Roman"/>
          <w:b/>
          <w:sz w:val="32"/>
          <w:szCs w:val="32"/>
        </w:rPr>
      </w:pPr>
    </w:p>
    <w:p w:rsidR="0031042B" w:rsidRDefault="0031042B" w:rsidP="006B1847">
      <w:pPr>
        <w:spacing w:line="360" w:lineRule="auto"/>
        <w:jc w:val="center"/>
        <w:rPr>
          <w:rFonts w:ascii="Times New Roman" w:hAnsi="Times New Roman" w:cs="Times New Roman"/>
          <w:b/>
          <w:sz w:val="32"/>
          <w:szCs w:val="32"/>
        </w:rPr>
      </w:pPr>
    </w:p>
    <w:p w:rsidR="0031042B" w:rsidRDefault="0031042B" w:rsidP="006B1847">
      <w:pPr>
        <w:spacing w:line="360" w:lineRule="auto"/>
        <w:jc w:val="center"/>
        <w:rPr>
          <w:rFonts w:ascii="Times New Roman" w:hAnsi="Times New Roman" w:cs="Times New Roman"/>
          <w:b/>
          <w:sz w:val="32"/>
          <w:szCs w:val="32"/>
        </w:rPr>
      </w:pPr>
    </w:p>
    <w:p w:rsidR="0031042B" w:rsidRDefault="0031042B" w:rsidP="006B1847">
      <w:pPr>
        <w:spacing w:line="360" w:lineRule="auto"/>
        <w:jc w:val="center"/>
        <w:rPr>
          <w:rFonts w:ascii="Times New Roman" w:hAnsi="Times New Roman" w:cs="Times New Roman"/>
          <w:b/>
          <w:sz w:val="32"/>
          <w:szCs w:val="32"/>
        </w:rPr>
      </w:pPr>
    </w:p>
    <w:p w:rsidR="0031042B" w:rsidRDefault="0031042B" w:rsidP="006B1847">
      <w:pPr>
        <w:spacing w:line="360" w:lineRule="auto"/>
        <w:jc w:val="center"/>
        <w:rPr>
          <w:rFonts w:ascii="Times New Roman" w:hAnsi="Times New Roman" w:cs="Times New Roman"/>
          <w:b/>
          <w:sz w:val="32"/>
          <w:szCs w:val="32"/>
        </w:rPr>
      </w:pPr>
    </w:p>
    <w:p w:rsidR="0031042B" w:rsidRDefault="0031042B" w:rsidP="006B1847">
      <w:pPr>
        <w:spacing w:line="360" w:lineRule="auto"/>
        <w:jc w:val="center"/>
        <w:rPr>
          <w:rFonts w:ascii="Times New Roman" w:hAnsi="Times New Roman" w:cs="Times New Roman"/>
          <w:b/>
          <w:sz w:val="32"/>
          <w:szCs w:val="32"/>
        </w:rPr>
      </w:pPr>
    </w:p>
    <w:p w:rsidR="0031042B" w:rsidRDefault="0031042B" w:rsidP="006B1847">
      <w:pPr>
        <w:spacing w:line="360" w:lineRule="auto"/>
        <w:jc w:val="center"/>
        <w:rPr>
          <w:rFonts w:ascii="Times New Roman" w:hAnsi="Times New Roman" w:cs="Times New Roman"/>
          <w:b/>
          <w:sz w:val="32"/>
          <w:szCs w:val="32"/>
        </w:rPr>
      </w:pPr>
    </w:p>
    <w:p w:rsidR="006B1847" w:rsidRPr="00142A85" w:rsidRDefault="006B1847" w:rsidP="006B1847">
      <w:pPr>
        <w:spacing w:line="360" w:lineRule="auto"/>
        <w:jc w:val="center"/>
        <w:rPr>
          <w:rFonts w:ascii="Times New Roman" w:hAnsi="Times New Roman" w:cs="Times New Roman"/>
          <w:b/>
          <w:sz w:val="24"/>
        </w:rPr>
      </w:pPr>
      <w:r w:rsidRPr="00142A85">
        <w:rPr>
          <w:rFonts w:ascii="Times New Roman" w:hAnsi="Times New Roman" w:cs="Times New Roman"/>
          <w:b/>
          <w:sz w:val="32"/>
          <w:szCs w:val="32"/>
        </w:rPr>
        <w:lastRenderedPageBreak/>
        <w:t xml:space="preserve">ENDORSEMENT </w:t>
      </w:r>
    </w:p>
    <w:p w:rsidR="006B1847" w:rsidRPr="00142A85" w:rsidRDefault="00124F29" w:rsidP="006B1847">
      <w:pPr>
        <w:spacing w:line="360" w:lineRule="auto"/>
        <w:jc w:val="both"/>
        <w:rPr>
          <w:rFonts w:ascii="Times New Roman" w:hAnsi="Times New Roman" w:cs="Times New Roman"/>
          <w:b/>
          <w:bCs/>
          <w:sz w:val="28"/>
          <w:szCs w:val="26"/>
        </w:rPr>
      </w:pPr>
      <w:r>
        <w:rPr>
          <w:rFonts w:ascii="Times New Roman" w:hAnsi="Times New Roman" w:cs="Times New Roman"/>
          <w:sz w:val="24"/>
        </w:rPr>
        <w:t>This</w:t>
      </w:r>
      <w:r w:rsidR="006B1847" w:rsidRPr="00142A85">
        <w:rPr>
          <w:rFonts w:ascii="Times New Roman" w:hAnsi="Times New Roman" w:cs="Times New Roman"/>
          <w:sz w:val="24"/>
        </w:rPr>
        <w:t xml:space="preserve"> thesis</w:t>
      </w:r>
      <w:r w:rsidR="006B1847">
        <w:rPr>
          <w:rFonts w:ascii="Times New Roman" w:hAnsi="Times New Roman" w:cs="Times New Roman"/>
          <w:sz w:val="24"/>
        </w:rPr>
        <w:t xml:space="preserve">is </w:t>
      </w:r>
      <w:r w:rsidR="006B1847" w:rsidRPr="00142A85">
        <w:rPr>
          <w:rFonts w:ascii="Times New Roman" w:hAnsi="Times New Roman" w:cs="Times New Roman"/>
          <w:sz w:val="24"/>
        </w:rPr>
        <w:t xml:space="preserve"> submitted to St. Mary’s University, School of Graduate Stud</w:t>
      </w:r>
      <w:r w:rsidR="006B1847">
        <w:rPr>
          <w:rFonts w:ascii="Times New Roman" w:hAnsi="Times New Roman" w:cs="Times New Roman"/>
          <w:sz w:val="24"/>
        </w:rPr>
        <w:t xml:space="preserve">y </w:t>
      </w:r>
      <w:r w:rsidR="006B1847" w:rsidRPr="00142A85">
        <w:rPr>
          <w:rFonts w:ascii="Times New Roman" w:hAnsi="Times New Roman" w:cs="Times New Roman"/>
          <w:sz w:val="24"/>
        </w:rPr>
        <w:t xml:space="preserve">for </w:t>
      </w:r>
      <w:r w:rsidR="006B1847">
        <w:rPr>
          <w:rFonts w:ascii="Times New Roman" w:hAnsi="Times New Roman" w:cs="Times New Roman"/>
          <w:sz w:val="24"/>
        </w:rPr>
        <w:t xml:space="preserve">open defense </w:t>
      </w:r>
      <w:r w:rsidR="006B1847" w:rsidRPr="00142A85">
        <w:rPr>
          <w:rFonts w:ascii="Times New Roman" w:hAnsi="Times New Roman" w:cs="Times New Roman"/>
          <w:sz w:val="24"/>
        </w:rPr>
        <w:t xml:space="preserve">examination with my </w:t>
      </w:r>
      <w:r>
        <w:rPr>
          <w:rFonts w:ascii="Times New Roman" w:hAnsi="Times New Roman" w:cs="Times New Roman"/>
          <w:sz w:val="24"/>
        </w:rPr>
        <w:t>a</w:t>
      </w:r>
      <w:r w:rsidR="006B1847">
        <w:rPr>
          <w:rFonts w:ascii="Times New Roman" w:hAnsi="Times New Roman" w:cs="Times New Roman"/>
          <w:sz w:val="24"/>
        </w:rPr>
        <w:t xml:space="preserve">proval </w:t>
      </w:r>
      <w:r w:rsidR="006B1847" w:rsidRPr="00142A85">
        <w:rPr>
          <w:rFonts w:ascii="Times New Roman" w:hAnsi="Times New Roman" w:cs="Times New Roman"/>
          <w:sz w:val="24"/>
        </w:rPr>
        <w:t xml:space="preserve"> as </w:t>
      </w:r>
      <w:r w:rsidR="006B1847">
        <w:rPr>
          <w:rFonts w:ascii="Times New Roman" w:hAnsi="Times New Roman" w:cs="Times New Roman"/>
          <w:sz w:val="24"/>
        </w:rPr>
        <w:t xml:space="preserve">an </w:t>
      </w:r>
      <w:r w:rsidR="006B1847" w:rsidRPr="00142A85">
        <w:rPr>
          <w:rFonts w:ascii="Times New Roman" w:hAnsi="Times New Roman" w:cs="Times New Roman"/>
          <w:sz w:val="24"/>
        </w:rPr>
        <w:t xml:space="preserve"> advisor.</w:t>
      </w:r>
    </w:p>
    <w:p w:rsidR="006B1847" w:rsidRPr="00142A85" w:rsidRDefault="006B1847" w:rsidP="006B1847">
      <w:pPr>
        <w:spacing w:line="360" w:lineRule="auto"/>
        <w:jc w:val="right"/>
        <w:rPr>
          <w:rFonts w:ascii="Times New Roman" w:hAnsi="Times New Roman" w:cs="Times New Roman"/>
          <w:caps/>
          <w:sz w:val="24"/>
          <w:szCs w:val="24"/>
        </w:rPr>
      </w:pPr>
    </w:p>
    <w:p w:rsidR="006B1847" w:rsidRPr="00142A85" w:rsidRDefault="006B1847" w:rsidP="006B1847">
      <w:pPr>
        <w:spacing w:line="360" w:lineRule="auto"/>
        <w:rPr>
          <w:rFonts w:ascii="Times New Roman" w:hAnsi="Times New Roman" w:cs="Times New Roman"/>
          <w:bCs/>
          <w:sz w:val="28"/>
          <w:szCs w:val="28"/>
        </w:rPr>
      </w:pPr>
      <w:r w:rsidRPr="00142A85">
        <w:rPr>
          <w:bCs/>
          <w:sz w:val="28"/>
          <w:szCs w:val="28"/>
        </w:rPr>
        <w:br/>
      </w:r>
      <w:r w:rsidRPr="00142A85">
        <w:rPr>
          <w:rFonts w:ascii="Times New Roman" w:hAnsi="Times New Roman" w:cs="Times New Roman"/>
          <w:bCs/>
          <w:sz w:val="28"/>
          <w:szCs w:val="28"/>
        </w:rPr>
        <w:t>WondimagegnChekol (PhD)                                                         ______________</w:t>
      </w:r>
    </w:p>
    <w:p w:rsidR="006B1847" w:rsidRPr="00142A85" w:rsidRDefault="006B1847" w:rsidP="006B1847">
      <w:pPr>
        <w:spacing w:line="360" w:lineRule="auto"/>
        <w:rPr>
          <w:rFonts w:ascii="Times New Roman" w:hAnsi="Times New Roman" w:cs="Times New Roman"/>
          <w:bCs/>
          <w:sz w:val="28"/>
          <w:szCs w:val="28"/>
        </w:rPr>
      </w:pPr>
      <w:r w:rsidRPr="00142A85">
        <w:rPr>
          <w:rFonts w:ascii="Times New Roman" w:hAnsi="Times New Roman" w:cs="Times New Roman"/>
          <w:bCs/>
          <w:sz w:val="28"/>
          <w:szCs w:val="28"/>
        </w:rPr>
        <w:t>Advisor                                                                                             Signature</w:t>
      </w:r>
    </w:p>
    <w:p w:rsidR="006B1847" w:rsidRPr="00142A85" w:rsidRDefault="006B1847" w:rsidP="006B1847">
      <w:pPr>
        <w:spacing w:line="360" w:lineRule="auto"/>
        <w:rPr>
          <w:rFonts w:ascii="Times New Roman" w:hAnsi="Times New Roman" w:cs="Times New Roman"/>
          <w:bCs/>
          <w:sz w:val="28"/>
          <w:szCs w:val="28"/>
        </w:rPr>
      </w:pPr>
      <w:r w:rsidRPr="00142A85">
        <w:rPr>
          <w:rFonts w:ascii="Times New Roman" w:hAnsi="Times New Roman" w:cs="Times New Roman"/>
          <w:bCs/>
          <w:sz w:val="28"/>
          <w:szCs w:val="28"/>
        </w:rPr>
        <w:t>St. Mary’s University, Addis Ababa</w:t>
      </w:r>
    </w:p>
    <w:p w:rsidR="006B1847" w:rsidRPr="00142A85" w:rsidRDefault="00037F25" w:rsidP="006B1847">
      <w:pPr>
        <w:spacing w:line="360" w:lineRule="auto"/>
        <w:rPr>
          <w:rFonts w:ascii="Times New Roman" w:hAnsi="Times New Roman" w:cs="Times New Roman"/>
          <w:bCs/>
          <w:sz w:val="28"/>
          <w:szCs w:val="28"/>
        </w:rPr>
      </w:pPr>
      <w:r>
        <w:rPr>
          <w:rFonts w:ascii="Times New Roman" w:hAnsi="Times New Roman" w:cs="Times New Roman"/>
          <w:bCs/>
          <w:sz w:val="32"/>
          <w:szCs w:val="32"/>
        </w:rPr>
        <w:t>AUGUST</w:t>
      </w:r>
      <w:r w:rsidR="0048628B">
        <w:rPr>
          <w:rFonts w:ascii="Times New Roman" w:hAnsi="Times New Roman" w:cs="Times New Roman"/>
          <w:bCs/>
          <w:sz w:val="28"/>
          <w:szCs w:val="28"/>
        </w:rPr>
        <w:t>, 2022</w:t>
      </w:r>
    </w:p>
    <w:p w:rsidR="006B1847" w:rsidRPr="00142A85" w:rsidRDefault="006B1847" w:rsidP="006B1847">
      <w:pPr>
        <w:spacing w:line="360" w:lineRule="auto"/>
        <w:jc w:val="right"/>
        <w:rPr>
          <w:rFonts w:ascii="Times New Roman" w:hAnsi="Times New Roman" w:cs="Times New Roman"/>
          <w:caps/>
          <w:sz w:val="24"/>
          <w:szCs w:val="24"/>
        </w:rPr>
      </w:pPr>
    </w:p>
    <w:p w:rsidR="006B1847" w:rsidRPr="00142A85" w:rsidRDefault="006B1847" w:rsidP="006B1847">
      <w:pPr>
        <w:spacing w:line="360" w:lineRule="auto"/>
        <w:jc w:val="right"/>
        <w:rPr>
          <w:rFonts w:ascii="Times New Roman" w:hAnsi="Times New Roman" w:cs="Times New Roman"/>
          <w:caps/>
          <w:sz w:val="24"/>
          <w:szCs w:val="24"/>
        </w:rPr>
      </w:pPr>
    </w:p>
    <w:p w:rsidR="006B1847" w:rsidRPr="00142A85" w:rsidRDefault="006B1847" w:rsidP="006B1847">
      <w:pPr>
        <w:spacing w:line="360" w:lineRule="auto"/>
        <w:jc w:val="right"/>
        <w:rPr>
          <w:rFonts w:ascii="Times New Roman" w:hAnsi="Times New Roman" w:cs="Times New Roman"/>
          <w:caps/>
          <w:sz w:val="24"/>
          <w:szCs w:val="24"/>
        </w:rPr>
      </w:pPr>
    </w:p>
    <w:p w:rsidR="006B1847" w:rsidRPr="00142A85" w:rsidRDefault="006B1847" w:rsidP="006B1847">
      <w:pPr>
        <w:pStyle w:val="Heading1"/>
        <w:spacing w:line="360" w:lineRule="auto"/>
        <w:jc w:val="center"/>
        <w:rPr>
          <w:sz w:val="2"/>
          <w:szCs w:val="24"/>
        </w:rPr>
        <w:sectPr w:rsidR="006B1847" w:rsidRPr="00142A85" w:rsidSect="006B1847">
          <w:footerReference w:type="default" r:id="rId12"/>
          <w:type w:val="continuous"/>
          <w:pgSz w:w="12240" w:h="15840"/>
          <w:pgMar w:top="1440" w:right="1440" w:bottom="1440" w:left="1440" w:header="720" w:footer="720" w:gutter="0"/>
          <w:pgNumType w:fmt="upperRoman" w:start="1"/>
          <w:cols w:space="720"/>
          <w:docGrid w:linePitch="360"/>
        </w:sectPr>
      </w:pPr>
    </w:p>
    <w:p w:rsidR="006B1847" w:rsidRPr="00142A85" w:rsidRDefault="006B1847" w:rsidP="006B1847">
      <w:pPr>
        <w:pStyle w:val="Heading1"/>
        <w:spacing w:line="360" w:lineRule="auto"/>
        <w:jc w:val="center"/>
        <w:rPr>
          <w:sz w:val="28"/>
          <w:szCs w:val="24"/>
        </w:rPr>
      </w:pPr>
    </w:p>
    <w:p w:rsidR="006B1847" w:rsidRPr="00142A85" w:rsidRDefault="006B1847" w:rsidP="006B1847">
      <w:pPr>
        <w:pStyle w:val="Heading1"/>
        <w:spacing w:line="360" w:lineRule="auto"/>
        <w:jc w:val="center"/>
        <w:rPr>
          <w:sz w:val="28"/>
          <w:szCs w:val="24"/>
        </w:rPr>
      </w:pPr>
    </w:p>
    <w:p w:rsidR="006B1847" w:rsidRPr="00142A85" w:rsidRDefault="006B1847" w:rsidP="006B1847">
      <w:pPr>
        <w:pStyle w:val="Heading1"/>
        <w:spacing w:line="360" w:lineRule="auto"/>
        <w:jc w:val="center"/>
        <w:rPr>
          <w:sz w:val="28"/>
          <w:szCs w:val="24"/>
        </w:rPr>
      </w:pPr>
    </w:p>
    <w:p w:rsidR="006B1847" w:rsidRPr="00142A85" w:rsidRDefault="006B1847" w:rsidP="006B1847">
      <w:pPr>
        <w:pStyle w:val="Heading1"/>
        <w:spacing w:line="360" w:lineRule="auto"/>
        <w:jc w:val="center"/>
        <w:rPr>
          <w:sz w:val="28"/>
          <w:szCs w:val="24"/>
        </w:rPr>
      </w:pPr>
    </w:p>
    <w:p w:rsidR="006B1847" w:rsidRPr="00142A85" w:rsidRDefault="006B1847" w:rsidP="006B1847">
      <w:pPr>
        <w:pStyle w:val="Heading1"/>
        <w:spacing w:line="360" w:lineRule="auto"/>
        <w:jc w:val="center"/>
        <w:rPr>
          <w:sz w:val="28"/>
          <w:szCs w:val="24"/>
        </w:rPr>
      </w:pPr>
    </w:p>
    <w:p w:rsidR="006B1847" w:rsidRPr="00142A85" w:rsidRDefault="006B1847" w:rsidP="006B1847">
      <w:pPr>
        <w:pStyle w:val="Heading1"/>
        <w:spacing w:line="360" w:lineRule="auto"/>
        <w:jc w:val="center"/>
        <w:rPr>
          <w:sz w:val="28"/>
          <w:szCs w:val="24"/>
        </w:rPr>
      </w:pPr>
    </w:p>
    <w:p w:rsidR="006B1847" w:rsidRPr="00142A85" w:rsidRDefault="006B1847" w:rsidP="006B1847">
      <w:pPr>
        <w:pStyle w:val="Heading1"/>
        <w:spacing w:line="360" w:lineRule="auto"/>
        <w:jc w:val="center"/>
        <w:rPr>
          <w:sz w:val="28"/>
          <w:szCs w:val="24"/>
        </w:rPr>
      </w:pPr>
    </w:p>
    <w:p w:rsidR="006B1847" w:rsidRDefault="006B1847" w:rsidP="006B1847">
      <w:pPr>
        <w:pStyle w:val="Heading1"/>
        <w:spacing w:line="360" w:lineRule="auto"/>
        <w:jc w:val="center"/>
        <w:rPr>
          <w:sz w:val="28"/>
          <w:szCs w:val="24"/>
        </w:rPr>
      </w:pPr>
    </w:p>
    <w:p w:rsidR="00B75D21" w:rsidRPr="00142A85" w:rsidRDefault="00B75D21" w:rsidP="006B1847">
      <w:pPr>
        <w:pStyle w:val="Heading1"/>
        <w:spacing w:line="360" w:lineRule="auto"/>
        <w:jc w:val="center"/>
        <w:rPr>
          <w:sz w:val="28"/>
          <w:szCs w:val="24"/>
        </w:rPr>
      </w:pPr>
    </w:p>
    <w:p w:rsidR="006B1847" w:rsidRDefault="006B1847" w:rsidP="006B1847">
      <w:pPr>
        <w:spacing w:line="360" w:lineRule="auto"/>
        <w:jc w:val="center"/>
        <w:rPr>
          <w:rFonts w:ascii="Times New Roman" w:hAnsi="Times New Roman" w:cs="Times New Roman"/>
          <w:b/>
          <w:sz w:val="32"/>
          <w:szCs w:val="32"/>
        </w:rPr>
      </w:pPr>
    </w:p>
    <w:p w:rsidR="00052677" w:rsidRPr="00142A85" w:rsidRDefault="00052677" w:rsidP="00052677">
      <w:pPr>
        <w:spacing w:line="360" w:lineRule="auto"/>
        <w:rPr>
          <w:rFonts w:ascii="Times New Roman" w:hAnsi="Times New Roman" w:cs="Times New Roman"/>
          <w:b/>
          <w:bCs/>
          <w:sz w:val="28"/>
          <w:szCs w:val="28"/>
        </w:rPr>
      </w:pPr>
      <w:r>
        <w:rPr>
          <w:rFonts w:ascii="Times New Roman" w:hAnsi="Times New Roman" w:cs="Times New Roman"/>
          <w:b/>
          <w:bCs/>
          <w:caps/>
          <w:sz w:val="28"/>
          <w:szCs w:val="28"/>
        </w:rPr>
        <w:lastRenderedPageBreak/>
        <w:t xml:space="preserve">                     APPROVED BY </w:t>
      </w:r>
      <w:r w:rsidRPr="00142A85">
        <w:rPr>
          <w:rFonts w:ascii="Times New Roman" w:hAnsi="Times New Roman" w:cs="Times New Roman"/>
          <w:b/>
          <w:bCs/>
          <w:sz w:val="28"/>
          <w:szCs w:val="28"/>
        </w:rPr>
        <w:t>BOARD OF EXAMINERS</w:t>
      </w:r>
    </w:p>
    <w:p w:rsidR="00052677" w:rsidRPr="00142A85" w:rsidRDefault="00052677" w:rsidP="00052677">
      <w:pPr>
        <w:spacing w:line="360" w:lineRule="auto"/>
        <w:jc w:val="both"/>
        <w:rPr>
          <w:rFonts w:ascii="Times New Roman" w:hAnsi="Times New Roman" w:cs="Times New Roman"/>
          <w:iCs/>
          <w:sz w:val="24"/>
          <w:szCs w:val="24"/>
        </w:rPr>
      </w:pPr>
      <w:r w:rsidRPr="00142A85">
        <w:rPr>
          <w:b/>
          <w:bCs/>
          <w:sz w:val="28"/>
          <w:szCs w:val="28"/>
        </w:rPr>
        <w:br/>
      </w:r>
      <w:r w:rsidRPr="00142A85">
        <w:rPr>
          <w:rFonts w:ascii="Times New Roman" w:hAnsi="Times New Roman" w:cs="Times New Roman"/>
          <w:sz w:val="24"/>
        </w:rPr>
        <w:t>As members of the examining board of the final M.Sc. thesis open defense, we certifythat we have read and evaluated the thesis prepared by Tacher Haile,entitled “</w:t>
      </w:r>
      <w:r w:rsidRPr="00142A85">
        <w:rPr>
          <w:rFonts w:ascii="Times New Roman" w:hAnsi="Times New Roman" w:cs="Times New Roman"/>
          <w:iCs/>
          <w:sz w:val="24"/>
          <w:szCs w:val="24"/>
        </w:rPr>
        <w:t>DETERMINANTS OF MILK MARKET PARTICIPATION OF SMALL DAIRY FARMERS IN SULULTA TOWN IN OROMIA REGIONAL STATE, ETHIOPIA</w:t>
      </w:r>
      <w:r w:rsidRPr="00142A85">
        <w:rPr>
          <w:rFonts w:ascii="Times New Roman" w:hAnsi="Times New Roman" w:cs="Times New Roman"/>
          <w:sz w:val="24"/>
        </w:rPr>
        <w:t>" and recommend that it to be accepted as fulfilling the thesis requirement for Master ofArt degree in Development Management.</w:t>
      </w:r>
    </w:p>
    <w:p w:rsidR="00052677" w:rsidRPr="00142A85" w:rsidRDefault="00052677" w:rsidP="00052677">
      <w:pPr>
        <w:spacing w:line="360" w:lineRule="auto"/>
        <w:rPr>
          <w:rFonts w:ascii="Times New Roman" w:hAnsi="Times New Roman" w:cs="Times New Roman"/>
          <w:b/>
          <w:bCs/>
          <w:sz w:val="32"/>
        </w:rPr>
      </w:pPr>
      <w:r w:rsidRPr="00142A85">
        <w:br/>
      </w:r>
    </w:p>
    <w:p w:rsidR="00052677" w:rsidRPr="00142A85" w:rsidRDefault="00052677" w:rsidP="00052677">
      <w:pPr>
        <w:spacing w:line="360" w:lineRule="auto"/>
        <w:jc w:val="right"/>
        <w:rPr>
          <w:rFonts w:ascii="Times New Roman" w:hAnsi="Times New Roman" w:cs="Times New Roman"/>
          <w:bCs/>
          <w:sz w:val="24"/>
          <w:szCs w:val="24"/>
        </w:rPr>
      </w:pPr>
    </w:p>
    <w:p w:rsidR="00052677" w:rsidRPr="00142A85" w:rsidRDefault="00052677" w:rsidP="00052677">
      <w:pPr>
        <w:spacing w:line="1200" w:lineRule="auto"/>
        <w:rPr>
          <w:rFonts w:ascii="TimesNewRoman" w:hAnsi="TimesNewRoman"/>
          <w:sz w:val="26"/>
          <w:szCs w:val="26"/>
        </w:rPr>
      </w:pPr>
      <w:r w:rsidRPr="00142A85">
        <w:rPr>
          <w:rFonts w:ascii="TimesNewRoman" w:hAnsi="TimesNewRoman"/>
          <w:sz w:val="26"/>
          <w:szCs w:val="26"/>
        </w:rPr>
        <w:t>Dean: __________________Signature______________Date_____________</w:t>
      </w:r>
    </w:p>
    <w:p w:rsidR="00052677" w:rsidRPr="00B75D21" w:rsidRDefault="00052677" w:rsidP="00B75D21">
      <w:pPr>
        <w:spacing w:line="1200" w:lineRule="auto"/>
        <w:rPr>
          <w:rFonts w:ascii="TimesNewRoman" w:hAnsi="TimesNewRoman"/>
          <w:sz w:val="26"/>
          <w:szCs w:val="26"/>
        </w:rPr>
      </w:pPr>
      <w:r w:rsidRPr="00B75D21">
        <w:rPr>
          <w:rFonts w:ascii="TimesNewRoman" w:hAnsi="TimesNewRoman"/>
          <w:sz w:val="26"/>
          <w:szCs w:val="26"/>
        </w:rPr>
        <w:t>External Examiner  _______________Signature______________Date______________</w:t>
      </w:r>
    </w:p>
    <w:p w:rsidR="00052677" w:rsidRPr="00B75D21" w:rsidRDefault="00052677" w:rsidP="00B75D21">
      <w:pPr>
        <w:spacing w:line="1200" w:lineRule="auto"/>
        <w:rPr>
          <w:rFonts w:ascii="TimesNewRoman" w:hAnsi="TimesNewRoman"/>
          <w:sz w:val="26"/>
          <w:szCs w:val="26"/>
        </w:rPr>
      </w:pPr>
      <w:r w:rsidRPr="00B75D21">
        <w:rPr>
          <w:rFonts w:ascii="TimesNewRoman" w:hAnsi="TimesNewRoman"/>
          <w:sz w:val="26"/>
          <w:szCs w:val="26"/>
        </w:rPr>
        <w:t>InternalExaminer________________Signature______________Date______________</w:t>
      </w:r>
      <w:r w:rsidRPr="00B75D21">
        <w:rPr>
          <w:rFonts w:ascii="TimesNewRoman" w:hAnsi="TimesNewRoman"/>
          <w:sz w:val="26"/>
          <w:szCs w:val="26"/>
        </w:rPr>
        <w:br/>
        <w:t>Advisor: Name</w:t>
      </w:r>
      <w:r w:rsidR="00B75D21">
        <w:rPr>
          <w:rFonts w:ascii="TimesNewRoman" w:hAnsi="TimesNewRoman"/>
          <w:sz w:val="26"/>
          <w:szCs w:val="26"/>
        </w:rPr>
        <w:t>____________________</w:t>
      </w:r>
      <w:r w:rsidRPr="00B75D21">
        <w:rPr>
          <w:rFonts w:ascii="TimesNewRoman" w:hAnsi="TimesNewRoman"/>
          <w:sz w:val="26"/>
          <w:szCs w:val="26"/>
        </w:rPr>
        <w:t xml:space="preserve">Signature_____________ Date______________ </w:t>
      </w:r>
    </w:p>
    <w:p w:rsidR="00052677" w:rsidRPr="00B75D21" w:rsidRDefault="00052677" w:rsidP="00B75D21">
      <w:pPr>
        <w:spacing w:line="1200" w:lineRule="auto"/>
        <w:rPr>
          <w:rFonts w:ascii="TimesNewRoman" w:hAnsi="TimesNewRoman"/>
          <w:sz w:val="26"/>
          <w:szCs w:val="26"/>
        </w:rPr>
      </w:pPr>
    </w:p>
    <w:p w:rsidR="00052677" w:rsidRPr="00142A85" w:rsidRDefault="00052677" w:rsidP="00052677">
      <w:pPr>
        <w:spacing w:line="360" w:lineRule="auto"/>
        <w:rPr>
          <w:rFonts w:ascii="Times New Roman" w:hAnsi="Times New Roman" w:cs="Times New Roman"/>
          <w:bCs/>
          <w:sz w:val="24"/>
          <w:szCs w:val="24"/>
        </w:rPr>
      </w:pPr>
    </w:p>
    <w:p w:rsidR="00CC02E1" w:rsidRPr="00142A85" w:rsidRDefault="00CC02E1" w:rsidP="00851320">
      <w:pPr>
        <w:pStyle w:val="TOCHeading"/>
        <w:spacing w:line="360" w:lineRule="auto"/>
        <w:jc w:val="center"/>
        <w:rPr>
          <w:rFonts w:ascii="Times New Roman" w:eastAsia="Calibri" w:hAnsi="Times New Roman" w:cs="Times New Roman"/>
          <w:bCs w:val="0"/>
          <w:color w:val="auto"/>
          <w:szCs w:val="20"/>
        </w:rPr>
        <w:sectPr w:rsidR="00CC02E1" w:rsidRPr="00142A85" w:rsidSect="00CC02E1">
          <w:footerReference w:type="default" r:id="rId13"/>
          <w:type w:val="continuous"/>
          <w:pgSz w:w="12240" w:h="15840"/>
          <w:pgMar w:top="1440" w:right="1440" w:bottom="1440" w:left="1440" w:header="720" w:footer="720" w:gutter="0"/>
          <w:pgNumType w:fmt="upperRoman" w:start="4"/>
          <w:cols w:space="720"/>
          <w:docGrid w:linePitch="360"/>
        </w:sectPr>
      </w:pPr>
    </w:p>
    <w:p w:rsidR="003B5BBA" w:rsidRPr="00142A85" w:rsidRDefault="00634DB3" w:rsidP="00EE1574">
      <w:pPr>
        <w:pStyle w:val="TOCHeading"/>
        <w:spacing w:line="360" w:lineRule="auto"/>
        <w:jc w:val="center"/>
        <w:rPr>
          <w:rFonts w:ascii="Times New Roman" w:hAnsi="Times New Roman" w:cs="Times New Roman"/>
          <w:color w:val="auto"/>
          <w:sz w:val="36"/>
          <w:szCs w:val="26"/>
        </w:rPr>
      </w:pPr>
      <w:r>
        <w:rPr>
          <w:rFonts w:ascii="Times New Roman" w:eastAsia="Calibri" w:hAnsi="Times New Roman" w:cs="Times New Roman"/>
          <w:bCs w:val="0"/>
          <w:color w:val="auto"/>
          <w:szCs w:val="20"/>
        </w:rPr>
        <w:lastRenderedPageBreak/>
        <w:t>TABLE OF CONTENT</w:t>
      </w:r>
    </w:p>
    <w:bookmarkStart w:id="1" w:name="_Toc90804576" w:displacedByCustomXml="next"/>
    <w:sdt>
      <w:sdtPr>
        <w:rPr>
          <w:rFonts w:ascii="Calibri" w:eastAsia="Calibri" w:hAnsi="Calibri" w:cs="Arial"/>
          <w:b w:val="0"/>
          <w:bCs w:val="0"/>
          <w:color w:val="auto"/>
          <w:sz w:val="20"/>
          <w:szCs w:val="20"/>
        </w:rPr>
        <w:id w:val="952187158"/>
        <w:docPartObj>
          <w:docPartGallery w:val="Table of Contents"/>
          <w:docPartUnique/>
        </w:docPartObj>
      </w:sdtPr>
      <w:sdtContent>
        <w:p w:rsidR="00D663B1" w:rsidRPr="00767788" w:rsidRDefault="00D663B1" w:rsidP="00D663B1">
          <w:pPr>
            <w:pStyle w:val="TOCHeading"/>
            <w:spacing w:line="360" w:lineRule="auto"/>
            <w:rPr>
              <w:rFonts w:ascii="Calibri" w:eastAsia="Calibri" w:hAnsi="Calibri" w:cs="Arial"/>
              <w:b w:val="0"/>
              <w:bCs w:val="0"/>
              <w:color w:val="auto"/>
              <w:sz w:val="20"/>
              <w:szCs w:val="20"/>
            </w:rPr>
          </w:pPr>
        </w:p>
        <w:p w:rsidR="00137658" w:rsidRDefault="00B51F7F">
          <w:pPr>
            <w:pStyle w:val="TOC1"/>
            <w:rPr>
              <w:rFonts w:asciiTheme="minorHAnsi" w:eastAsiaTheme="minorEastAsia" w:hAnsiTheme="minorHAnsi" w:cstheme="minorBidi"/>
              <w:caps w:val="0"/>
              <w:sz w:val="22"/>
              <w:szCs w:val="22"/>
            </w:rPr>
          </w:pPr>
          <w:r w:rsidRPr="00B51F7F">
            <w:rPr>
              <w:rFonts w:ascii="Calibri" w:eastAsia="Calibri" w:hAnsi="Calibri" w:cs="Arial"/>
              <w:sz w:val="20"/>
              <w:szCs w:val="20"/>
            </w:rPr>
            <w:fldChar w:fldCharType="begin"/>
          </w:r>
          <w:r w:rsidR="00D663B1" w:rsidRPr="00142A85">
            <w:instrText xml:space="preserve"> TOC \o "1-3" \h \z \u </w:instrText>
          </w:r>
          <w:r w:rsidRPr="00B51F7F">
            <w:rPr>
              <w:rFonts w:ascii="Calibri" w:eastAsia="Calibri" w:hAnsi="Calibri" w:cs="Arial"/>
              <w:sz w:val="20"/>
              <w:szCs w:val="20"/>
            </w:rPr>
            <w:fldChar w:fldCharType="separate"/>
          </w:r>
          <w:hyperlink w:anchor="_Toc110432432" w:history="1">
            <w:r w:rsidR="00137658" w:rsidRPr="0014706C">
              <w:rPr>
                <w:rStyle w:val="Hyperlink"/>
                <w:rFonts w:eastAsia="Calibri"/>
              </w:rPr>
              <w:t>LIST OF TABLES</w:t>
            </w:r>
            <w:r w:rsidR="00137658">
              <w:rPr>
                <w:webHidden/>
              </w:rPr>
              <w:tab/>
            </w:r>
            <w:r w:rsidR="00137658">
              <w:rPr>
                <w:webHidden/>
              </w:rPr>
              <w:fldChar w:fldCharType="begin"/>
            </w:r>
            <w:r w:rsidR="00137658">
              <w:rPr>
                <w:webHidden/>
              </w:rPr>
              <w:instrText xml:space="preserve"> PAGEREF _Toc110432432 \h </w:instrText>
            </w:r>
            <w:r w:rsidR="00137658">
              <w:rPr>
                <w:webHidden/>
              </w:rPr>
            </w:r>
            <w:r w:rsidR="00137658">
              <w:rPr>
                <w:webHidden/>
              </w:rPr>
              <w:fldChar w:fldCharType="separate"/>
            </w:r>
            <w:r w:rsidR="00137658">
              <w:rPr>
                <w:webHidden/>
              </w:rPr>
              <w:t>III</w:t>
            </w:r>
            <w:r w:rsidR="00137658">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33" w:history="1">
            <w:r w:rsidRPr="0014706C">
              <w:rPr>
                <w:rStyle w:val="Hyperlink"/>
                <w:rFonts w:eastAsia="Calibri"/>
              </w:rPr>
              <w:t>LIST OF FIGURES</w:t>
            </w:r>
            <w:r>
              <w:rPr>
                <w:webHidden/>
              </w:rPr>
              <w:tab/>
            </w:r>
            <w:r>
              <w:rPr>
                <w:webHidden/>
              </w:rPr>
              <w:fldChar w:fldCharType="begin"/>
            </w:r>
            <w:r>
              <w:rPr>
                <w:webHidden/>
              </w:rPr>
              <w:instrText xml:space="preserve"> PAGEREF _Toc110432433 \h </w:instrText>
            </w:r>
            <w:r>
              <w:rPr>
                <w:webHidden/>
              </w:rPr>
            </w:r>
            <w:r>
              <w:rPr>
                <w:webHidden/>
              </w:rPr>
              <w:fldChar w:fldCharType="separate"/>
            </w:r>
            <w:r>
              <w:rPr>
                <w:webHidden/>
              </w:rPr>
              <w:t>IV</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34" w:history="1">
            <w:r w:rsidRPr="0014706C">
              <w:rPr>
                <w:rStyle w:val="Hyperlink"/>
                <w:rFonts w:eastAsia="Calibri"/>
              </w:rPr>
              <w:t>ACKNOWLEDGMENT</w:t>
            </w:r>
            <w:r>
              <w:rPr>
                <w:webHidden/>
              </w:rPr>
              <w:tab/>
            </w:r>
            <w:r>
              <w:rPr>
                <w:webHidden/>
              </w:rPr>
              <w:fldChar w:fldCharType="begin"/>
            </w:r>
            <w:r>
              <w:rPr>
                <w:webHidden/>
              </w:rPr>
              <w:instrText xml:space="preserve"> PAGEREF _Toc110432434 \h </w:instrText>
            </w:r>
            <w:r>
              <w:rPr>
                <w:webHidden/>
              </w:rPr>
            </w:r>
            <w:r>
              <w:rPr>
                <w:webHidden/>
              </w:rPr>
              <w:fldChar w:fldCharType="separate"/>
            </w:r>
            <w:r>
              <w:rPr>
                <w:webHidden/>
              </w:rPr>
              <w:t>V</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35" w:history="1">
            <w:r w:rsidRPr="0014706C">
              <w:rPr>
                <w:rStyle w:val="Hyperlink"/>
              </w:rPr>
              <w:t>ACRONYMS</w:t>
            </w:r>
            <w:r>
              <w:rPr>
                <w:webHidden/>
              </w:rPr>
              <w:tab/>
            </w:r>
            <w:r>
              <w:rPr>
                <w:webHidden/>
              </w:rPr>
              <w:fldChar w:fldCharType="begin"/>
            </w:r>
            <w:r>
              <w:rPr>
                <w:webHidden/>
              </w:rPr>
              <w:instrText xml:space="preserve"> PAGEREF _Toc110432435 \h </w:instrText>
            </w:r>
            <w:r>
              <w:rPr>
                <w:webHidden/>
              </w:rPr>
            </w:r>
            <w:r>
              <w:rPr>
                <w:webHidden/>
              </w:rPr>
              <w:fldChar w:fldCharType="separate"/>
            </w:r>
            <w:r>
              <w:rPr>
                <w:webHidden/>
              </w:rPr>
              <w:t>VI</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36" w:history="1">
            <w:r w:rsidRPr="0014706C">
              <w:rPr>
                <w:rStyle w:val="Hyperlink"/>
              </w:rPr>
              <w:t>ABSTRACT</w:t>
            </w:r>
            <w:r>
              <w:rPr>
                <w:webHidden/>
              </w:rPr>
              <w:tab/>
            </w:r>
            <w:r>
              <w:rPr>
                <w:webHidden/>
              </w:rPr>
              <w:fldChar w:fldCharType="begin"/>
            </w:r>
            <w:r>
              <w:rPr>
                <w:webHidden/>
              </w:rPr>
              <w:instrText xml:space="preserve"> PAGEREF _Toc110432436 \h </w:instrText>
            </w:r>
            <w:r>
              <w:rPr>
                <w:webHidden/>
              </w:rPr>
            </w:r>
            <w:r>
              <w:rPr>
                <w:webHidden/>
              </w:rPr>
              <w:fldChar w:fldCharType="separate"/>
            </w:r>
            <w:r>
              <w:rPr>
                <w:webHidden/>
              </w:rPr>
              <w:t>VII</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37" w:history="1">
            <w:r w:rsidRPr="0014706C">
              <w:rPr>
                <w:rStyle w:val="Hyperlink"/>
              </w:rPr>
              <w:t>CHAPTER ONE</w:t>
            </w:r>
            <w:r>
              <w:rPr>
                <w:webHidden/>
              </w:rPr>
              <w:tab/>
            </w:r>
            <w:r>
              <w:rPr>
                <w:webHidden/>
              </w:rPr>
              <w:fldChar w:fldCharType="begin"/>
            </w:r>
            <w:r>
              <w:rPr>
                <w:webHidden/>
              </w:rPr>
              <w:instrText xml:space="preserve"> PAGEREF _Toc110432437 \h </w:instrText>
            </w:r>
            <w:r>
              <w:rPr>
                <w:webHidden/>
              </w:rPr>
            </w:r>
            <w:r>
              <w:rPr>
                <w:webHidden/>
              </w:rPr>
              <w:fldChar w:fldCharType="separate"/>
            </w:r>
            <w:r>
              <w:rPr>
                <w:webHidden/>
              </w:rPr>
              <w:t>1</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38" w:history="1">
            <w:r w:rsidRPr="0014706C">
              <w:rPr>
                <w:rStyle w:val="Hyperlink"/>
              </w:rPr>
              <w:t>INTRODUCTION</w:t>
            </w:r>
            <w:r>
              <w:rPr>
                <w:webHidden/>
              </w:rPr>
              <w:tab/>
            </w:r>
            <w:r>
              <w:rPr>
                <w:webHidden/>
              </w:rPr>
              <w:fldChar w:fldCharType="begin"/>
            </w:r>
            <w:r>
              <w:rPr>
                <w:webHidden/>
              </w:rPr>
              <w:instrText xml:space="preserve"> PAGEREF _Toc110432438 \h </w:instrText>
            </w:r>
            <w:r>
              <w:rPr>
                <w:webHidden/>
              </w:rPr>
            </w:r>
            <w:r>
              <w:rPr>
                <w:webHidden/>
              </w:rPr>
              <w:fldChar w:fldCharType="separate"/>
            </w:r>
            <w:r>
              <w:rPr>
                <w:webHidden/>
              </w:rPr>
              <w:t>1</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39" w:history="1">
            <w:r w:rsidRPr="0014706C">
              <w:rPr>
                <w:rStyle w:val="Hyperlink"/>
              </w:rPr>
              <w:t>1.1.</w:t>
            </w:r>
            <w:r>
              <w:rPr>
                <w:rFonts w:asciiTheme="minorHAnsi" w:eastAsiaTheme="minorEastAsia" w:hAnsiTheme="minorHAnsi" w:cstheme="minorBidi"/>
                <w:sz w:val="22"/>
                <w:szCs w:val="22"/>
              </w:rPr>
              <w:tab/>
            </w:r>
            <w:r w:rsidRPr="0014706C">
              <w:rPr>
                <w:rStyle w:val="Hyperlink"/>
              </w:rPr>
              <w:t>Background of the Study</w:t>
            </w:r>
            <w:r>
              <w:rPr>
                <w:webHidden/>
              </w:rPr>
              <w:tab/>
            </w:r>
            <w:r>
              <w:rPr>
                <w:webHidden/>
              </w:rPr>
              <w:fldChar w:fldCharType="begin"/>
            </w:r>
            <w:r>
              <w:rPr>
                <w:webHidden/>
              </w:rPr>
              <w:instrText xml:space="preserve"> PAGEREF _Toc110432439 \h </w:instrText>
            </w:r>
            <w:r>
              <w:rPr>
                <w:webHidden/>
              </w:rPr>
            </w:r>
            <w:r>
              <w:rPr>
                <w:webHidden/>
              </w:rPr>
              <w:fldChar w:fldCharType="separate"/>
            </w:r>
            <w:r>
              <w:rPr>
                <w:webHidden/>
              </w:rPr>
              <w:t>1</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40" w:history="1">
            <w:r w:rsidRPr="0014706C">
              <w:rPr>
                <w:rStyle w:val="Hyperlink"/>
              </w:rPr>
              <w:t>1.2.</w:t>
            </w:r>
            <w:r>
              <w:rPr>
                <w:rFonts w:asciiTheme="minorHAnsi" w:eastAsiaTheme="minorEastAsia" w:hAnsiTheme="minorHAnsi" w:cstheme="minorBidi"/>
                <w:sz w:val="22"/>
                <w:szCs w:val="22"/>
              </w:rPr>
              <w:tab/>
            </w:r>
            <w:r w:rsidRPr="0014706C">
              <w:rPr>
                <w:rStyle w:val="Hyperlink"/>
              </w:rPr>
              <w:t>Satement of the Problem</w:t>
            </w:r>
            <w:r>
              <w:rPr>
                <w:webHidden/>
              </w:rPr>
              <w:tab/>
            </w:r>
            <w:r>
              <w:rPr>
                <w:webHidden/>
              </w:rPr>
              <w:fldChar w:fldCharType="begin"/>
            </w:r>
            <w:r>
              <w:rPr>
                <w:webHidden/>
              </w:rPr>
              <w:instrText xml:space="preserve"> PAGEREF _Toc110432440 \h </w:instrText>
            </w:r>
            <w:r>
              <w:rPr>
                <w:webHidden/>
              </w:rPr>
            </w:r>
            <w:r>
              <w:rPr>
                <w:webHidden/>
              </w:rPr>
              <w:fldChar w:fldCharType="separate"/>
            </w:r>
            <w:r>
              <w:rPr>
                <w:webHidden/>
              </w:rPr>
              <w:t>3</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41" w:history="1">
            <w:r w:rsidRPr="0014706C">
              <w:rPr>
                <w:rStyle w:val="Hyperlink"/>
              </w:rPr>
              <w:t>1.3.</w:t>
            </w:r>
            <w:r>
              <w:rPr>
                <w:rFonts w:asciiTheme="minorHAnsi" w:eastAsiaTheme="minorEastAsia" w:hAnsiTheme="minorHAnsi" w:cstheme="minorBidi"/>
                <w:sz w:val="22"/>
                <w:szCs w:val="22"/>
              </w:rPr>
              <w:tab/>
            </w:r>
            <w:r w:rsidRPr="0014706C">
              <w:rPr>
                <w:rStyle w:val="Hyperlink"/>
              </w:rPr>
              <w:t>Research Questions</w:t>
            </w:r>
            <w:r>
              <w:rPr>
                <w:webHidden/>
              </w:rPr>
              <w:tab/>
            </w:r>
            <w:r>
              <w:rPr>
                <w:webHidden/>
              </w:rPr>
              <w:fldChar w:fldCharType="begin"/>
            </w:r>
            <w:r>
              <w:rPr>
                <w:webHidden/>
              </w:rPr>
              <w:instrText xml:space="preserve"> PAGEREF _Toc110432441 \h </w:instrText>
            </w:r>
            <w:r>
              <w:rPr>
                <w:webHidden/>
              </w:rPr>
            </w:r>
            <w:r>
              <w:rPr>
                <w:webHidden/>
              </w:rPr>
              <w:fldChar w:fldCharType="separate"/>
            </w:r>
            <w:r>
              <w:rPr>
                <w:webHidden/>
              </w:rPr>
              <w:t>5</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42" w:history="1">
            <w:r w:rsidRPr="0014706C">
              <w:rPr>
                <w:rStyle w:val="Hyperlink"/>
              </w:rPr>
              <w:t>1.4.</w:t>
            </w:r>
            <w:r>
              <w:rPr>
                <w:rFonts w:asciiTheme="minorHAnsi" w:eastAsiaTheme="minorEastAsia" w:hAnsiTheme="minorHAnsi" w:cstheme="minorBidi"/>
                <w:sz w:val="22"/>
                <w:szCs w:val="22"/>
              </w:rPr>
              <w:tab/>
            </w:r>
            <w:r w:rsidRPr="0014706C">
              <w:rPr>
                <w:rStyle w:val="Hyperlink"/>
              </w:rPr>
              <w:t>Objectives of the Study</w:t>
            </w:r>
            <w:r>
              <w:rPr>
                <w:webHidden/>
              </w:rPr>
              <w:tab/>
            </w:r>
            <w:r>
              <w:rPr>
                <w:webHidden/>
              </w:rPr>
              <w:fldChar w:fldCharType="begin"/>
            </w:r>
            <w:r>
              <w:rPr>
                <w:webHidden/>
              </w:rPr>
              <w:instrText xml:space="preserve"> PAGEREF _Toc110432442 \h </w:instrText>
            </w:r>
            <w:r>
              <w:rPr>
                <w:webHidden/>
              </w:rPr>
            </w:r>
            <w:r>
              <w:rPr>
                <w:webHidden/>
              </w:rPr>
              <w:fldChar w:fldCharType="separate"/>
            </w:r>
            <w:r>
              <w:rPr>
                <w:webHidden/>
              </w:rPr>
              <w:t>5</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43" w:history="1">
            <w:r w:rsidRPr="0014706C">
              <w:rPr>
                <w:rStyle w:val="Hyperlink"/>
              </w:rPr>
              <w:t>1.5.</w:t>
            </w:r>
            <w:r>
              <w:rPr>
                <w:rFonts w:asciiTheme="minorHAnsi" w:eastAsiaTheme="minorEastAsia" w:hAnsiTheme="minorHAnsi" w:cstheme="minorBidi"/>
                <w:sz w:val="22"/>
                <w:szCs w:val="22"/>
              </w:rPr>
              <w:tab/>
            </w:r>
            <w:r w:rsidRPr="0014706C">
              <w:rPr>
                <w:rStyle w:val="Hyperlink"/>
              </w:rPr>
              <w:t>Significance of the Study</w:t>
            </w:r>
            <w:r>
              <w:rPr>
                <w:webHidden/>
              </w:rPr>
              <w:tab/>
            </w:r>
            <w:r>
              <w:rPr>
                <w:webHidden/>
              </w:rPr>
              <w:fldChar w:fldCharType="begin"/>
            </w:r>
            <w:r>
              <w:rPr>
                <w:webHidden/>
              </w:rPr>
              <w:instrText xml:space="preserve"> PAGEREF _Toc110432443 \h </w:instrText>
            </w:r>
            <w:r>
              <w:rPr>
                <w:webHidden/>
              </w:rPr>
            </w:r>
            <w:r>
              <w:rPr>
                <w:webHidden/>
              </w:rPr>
              <w:fldChar w:fldCharType="separate"/>
            </w:r>
            <w:r>
              <w:rPr>
                <w:webHidden/>
              </w:rPr>
              <w:t>6</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44" w:history="1">
            <w:r w:rsidRPr="0014706C">
              <w:rPr>
                <w:rStyle w:val="Hyperlink"/>
              </w:rPr>
              <w:t>1.6.</w:t>
            </w:r>
            <w:r>
              <w:rPr>
                <w:rFonts w:asciiTheme="minorHAnsi" w:eastAsiaTheme="minorEastAsia" w:hAnsiTheme="minorHAnsi" w:cstheme="minorBidi"/>
                <w:sz w:val="22"/>
                <w:szCs w:val="22"/>
              </w:rPr>
              <w:tab/>
            </w:r>
            <w:r w:rsidRPr="0014706C">
              <w:rPr>
                <w:rStyle w:val="Hyperlink"/>
              </w:rPr>
              <w:t>Organization of the Paper</w:t>
            </w:r>
            <w:r>
              <w:rPr>
                <w:webHidden/>
              </w:rPr>
              <w:tab/>
            </w:r>
            <w:r>
              <w:rPr>
                <w:webHidden/>
              </w:rPr>
              <w:fldChar w:fldCharType="begin"/>
            </w:r>
            <w:r>
              <w:rPr>
                <w:webHidden/>
              </w:rPr>
              <w:instrText xml:space="preserve"> PAGEREF _Toc110432444 \h </w:instrText>
            </w:r>
            <w:r>
              <w:rPr>
                <w:webHidden/>
              </w:rPr>
            </w:r>
            <w:r>
              <w:rPr>
                <w:webHidden/>
              </w:rPr>
              <w:fldChar w:fldCharType="separate"/>
            </w:r>
            <w:r>
              <w:rPr>
                <w:webHidden/>
              </w:rPr>
              <w:t>6</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45" w:history="1">
            <w:r w:rsidRPr="0014706C">
              <w:rPr>
                <w:rStyle w:val="Hyperlink"/>
              </w:rPr>
              <w:t>CHAPTER TWO</w:t>
            </w:r>
            <w:r>
              <w:rPr>
                <w:webHidden/>
              </w:rPr>
              <w:tab/>
            </w:r>
            <w:r>
              <w:rPr>
                <w:webHidden/>
              </w:rPr>
              <w:fldChar w:fldCharType="begin"/>
            </w:r>
            <w:r>
              <w:rPr>
                <w:webHidden/>
              </w:rPr>
              <w:instrText xml:space="preserve"> PAGEREF _Toc110432445 \h </w:instrText>
            </w:r>
            <w:r>
              <w:rPr>
                <w:webHidden/>
              </w:rPr>
            </w:r>
            <w:r>
              <w:rPr>
                <w:webHidden/>
              </w:rPr>
              <w:fldChar w:fldCharType="separate"/>
            </w:r>
            <w:r>
              <w:rPr>
                <w:webHidden/>
              </w:rPr>
              <w:t>7</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46" w:history="1">
            <w:r w:rsidRPr="0014706C">
              <w:rPr>
                <w:rStyle w:val="Hyperlink"/>
              </w:rPr>
              <w:t>LITERATURE REVIEW</w:t>
            </w:r>
            <w:r>
              <w:rPr>
                <w:webHidden/>
              </w:rPr>
              <w:tab/>
            </w:r>
            <w:r>
              <w:rPr>
                <w:webHidden/>
              </w:rPr>
              <w:fldChar w:fldCharType="begin"/>
            </w:r>
            <w:r>
              <w:rPr>
                <w:webHidden/>
              </w:rPr>
              <w:instrText xml:space="preserve"> PAGEREF _Toc110432446 \h </w:instrText>
            </w:r>
            <w:r>
              <w:rPr>
                <w:webHidden/>
              </w:rPr>
            </w:r>
            <w:r>
              <w:rPr>
                <w:webHidden/>
              </w:rPr>
              <w:fldChar w:fldCharType="separate"/>
            </w:r>
            <w:r>
              <w:rPr>
                <w:webHidden/>
              </w:rPr>
              <w:t>7</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47" w:history="1">
            <w:r w:rsidRPr="0014706C">
              <w:rPr>
                <w:rStyle w:val="Hyperlink"/>
                <w:rFonts w:eastAsiaTheme="minorHAnsi"/>
              </w:rPr>
              <w:t>2.1</w:t>
            </w:r>
            <w:r>
              <w:rPr>
                <w:rFonts w:asciiTheme="minorHAnsi" w:eastAsiaTheme="minorEastAsia" w:hAnsiTheme="minorHAnsi" w:cstheme="minorBidi"/>
                <w:sz w:val="22"/>
                <w:szCs w:val="22"/>
              </w:rPr>
              <w:tab/>
            </w:r>
            <w:r w:rsidRPr="0014706C">
              <w:rPr>
                <w:rStyle w:val="Hyperlink"/>
                <w:rFonts w:eastAsiaTheme="minorHAnsi"/>
              </w:rPr>
              <w:t>Theoretical Literature</w:t>
            </w:r>
            <w:r>
              <w:rPr>
                <w:webHidden/>
              </w:rPr>
              <w:tab/>
            </w:r>
            <w:r>
              <w:rPr>
                <w:webHidden/>
              </w:rPr>
              <w:fldChar w:fldCharType="begin"/>
            </w:r>
            <w:r>
              <w:rPr>
                <w:webHidden/>
              </w:rPr>
              <w:instrText xml:space="preserve"> PAGEREF _Toc110432447 \h </w:instrText>
            </w:r>
            <w:r>
              <w:rPr>
                <w:webHidden/>
              </w:rPr>
            </w:r>
            <w:r>
              <w:rPr>
                <w:webHidden/>
              </w:rPr>
              <w:fldChar w:fldCharType="separate"/>
            </w:r>
            <w:r>
              <w:rPr>
                <w:webHidden/>
              </w:rPr>
              <w:t>7</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48" w:history="1">
            <w:r w:rsidRPr="0014706C">
              <w:rPr>
                <w:rStyle w:val="Hyperlink"/>
              </w:rPr>
              <w:t>2.2</w:t>
            </w:r>
            <w:r>
              <w:rPr>
                <w:rFonts w:asciiTheme="minorHAnsi" w:eastAsiaTheme="minorEastAsia" w:hAnsiTheme="minorHAnsi" w:cstheme="minorBidi"/>
                <w:sz w:val="22"/>
                <w:szCs w:val="22"/>
              </w:rPr>
              <w:tab/>
            </w:r>
            <w:r w:rsidRPr="0014706C">
              <w:rPr>
                <w:rStyle w:val="Hyperlink"/>
                <w:rFonts w:eastAsiaTheme="minorHAnsi"/>
              </w:rPr>
              <w:t>Empirical Literature Review</w:t>
            </w:r>
            <w:r>
              <w:rPr>
                <w:webHidden/>
              </w:rPr>
              <w:tab/>
            </w:r>
            <w:r>
              <w:rPr>
                <w:webHidden/>
              </w:rPr>
              <w:fldChar w:fldCharType="begin"/>
            </w:r>
            <w:r>
              <w:rPr>
                <w:webHidden/>
              </w:rPr>
              <w:instrText xml:space="preserve"> PAGEREF _Toc110432448 \h </w:instrText>
            </w:r>
            <w:r>
              <w:rPr>
                <w:webHidden/>
              </w:rPr>
            </w:r>
            <w:r>
              <w:rPr>
                <w:webHidden/>
              </w:rPr>
              <w:fldChar w:fldCharType="separate"/>
            </w:r>
            <w:r>
              <w:rPr>
                <w:webHidden/>
              </w:rPr>
              <w:t>13</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49" w:history="1">
            <w:r w:rsidRPr="0014706C">
              <w:rPr>
                <w:rStyle w:val="Hyperlink"/>
              </w:rPr>
              <w:t>CHAPTER THREE</w:t>
            </w:r>
            <w:r>
              <w:rPr>
                <w:webHidden/>
              </w:rPr>
              <w:tab/>
            </w:r>
            <w:r>
              <w:rPr>
                <w:webHidden/>
              </w:rPr>
              <w:fldChar w:fldCharType="begin"/>
            </w:r>
            <w:r>
              <w:rPr>
                <w:webHidden/>
              </w:rPr>
              <w:instrText xml:space="preserve"> PAGEREF _Toc110432449 \h </w:instrText>
            </w:r>
            <w:r>
              <w:rPr>
                <w:webHidden/>
              </w:rPr>
            </w:r>
            <w:r>
              <w:rPr>
                <w:webHidden/>
              </w:rPr>
              <w:fldChar w:fldCharType="separate"/>
            </w:r>
            <w:r>
              <w:rPr>
                <w:webHidden/>
              </w:rPr>
              <w:t>16</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50" w:history="1">
            <w:r w:rsidRPr="0014706C">
              <w:rPr>
                <w:rStyle w:val="Hyperlink"/>
              </w:rPr>
              <w:t>RESEARCH METHODOLOGY</w:t>
            </w:r>
            <w:r>
              <w:rPr>
                <w:webHidden/>
              </w:rPr>
              <w:tab/>
            </w:r>
            <w:r>
              <w:rPr>
                <w:webHidden/>
              </w:rPr>
              <w:fldChar w:fldCharType="begin"/>
            </w:r>
            <w:r>
              <w:rPr>
                <w:webHidden/>
              </w:rPr>
              <w:instrText xml:space="preserve"> PAGEREF _Toc110432450 \h </w:instrText>
            </w:r>
            <w:r>
              <w:rPr>
                <w:webHidden/>
              </w:rPr>
            </w:r>
            <w:r>
              <w:rPr>
                <w:webHidden/>
              </w:rPr>
              <w:fldChar w:fldCharType="separate"/>
            </w:r>
            <w:r>
              <w:rPr>
                <w:webHidden/>
              </w:rPr>
              <w:t>16</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51" w:history="1">
            <w:r w:rsidRPr="0014706C">
              <w:rPr>
                <w:rStyle w:val="Hyperlink"/>
              </w:rPr>
              <w:t>3.1</w:t>
            </w:r>
            <w:r>
              <w:rPr>
                <w:rFonts w:asciiTheme="minorHAnsi" w:eastAsiaTheme="minorEastAsia" w:hAnsiTheme="minorHAnsi" w:cstheme="minorBidi"/>
                <w:sz w:val="22"/>
                <w:szCs w:val="22"/>
              </w:rPr>
              <w:tab/>
            </w:r>
            <w:r w:rsidRPr="0014706C">
              <w:rPr>
                <w:rStyle w:val="Hyperlink"/>
              </w:rPr>
              <w:t>Description of the Study Area</w:t>
            </w:r>
            <w:r>
              <w:rPr>
                <w:webHidden/>
              </w:rPr>
              <w:tab/>
            </w:r>
            <w:r>
              <w:rPr>
                <w:webHidden/>
              </w:rPr>
              <w:fldChar w:fldCharType="begin"/>
            </w:r>
            <w:r>
              <w:rPr>
                <w:webHidden/>
              </w:rPr>
              <w:instrText xml:space="preserve"> PAGEREF _Toc110432451 \h </w:instrText>
            </w:r>
            <w:r>
              <w:rPr>
                <w:webHidden/>
              </w:rPr>
            </w:r>
            <w:r>
              <w:rPr>
                <w:webHidden/>
              </w:rPr>
              <w:fldChar w:fldCharType="separate"/>
            </w:r>
            <w:r>
              <w:rPr>
                <w:webHidden/>
              </w:rPr>
              <w:t>16</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52" w:history="1">
            <w:r w:rsidRPr="0014706C">
              <w:rPr>
                <w:rStyle w:val="Hyperlink"/>
              </w:rPr>
              <w:t>3.2</w:t>
            </w:r>
            <w:r>
              <w:rPr>
                <w:rFonts w:asciiTheme="minorHAnsi" w:eastAsiaTheme="minorEastAsia" w:hAnsiTheme="minorHAnsi" w:cstheme="minorBidi"/>
                <w:sz w:val="22"/>
                <w:szCs w:val="22"/>
              </w:rPr>
              <w:tab/>
            </w:r>
            <w:r w:rsidRPr="0014706C">
              <w:rPr>
                <w:rStyle w:val="Hyperlink"/>
              </w:rPr>
              <w:t>Research Design</w:t>
            </w:r>
            <w:r>
              <w:rPr>
                <w:webHidden/>
              </w:rPr>
              <w:tab/>
            </w:r>
            <w:r>
              <w:rPr>
                <w:webHidden/>
              </w:rPr>
              <w:fldChar w:fldCharType="begin"/>
            </w:r>
            <w:r>
              <w:rPr>
                <w:webHidden/>
              </w:rPr>
              <w:instrText xml:space="preserve"> PAGEREF _Toc110432452 \h </w:instrText>
            </w:r>
            <w:r>
              <w:rPr>
                <w:webHidden/>
              </w:rPr>
            </w:r>
            <w:r>
              <w:rPr>
                <w:webHidden/>
              </w:rPr>
              <w:fldChar w:fldCharType="separate"/>
            </w:r>
            <w:r>
              <w:rPr>
                <w:webHidden/>
              </w:rPr>
              <w:t>18</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53" w:history="1">
            <w:r w:rsidRPr="0014706C">
              <w:rPr>
                <w:rStyle w:val="Hyperlink"/>
              </w:rPr>
              <w:t>3.3</w:t>
            </w:r>
            <w:r>
              <w:rPr>
                <w:rFonts w:asciiTheme="minorHAnsi" w:eastAsiaTheme="minorEastAsia" w:hAnsiTheme="minorHAnsi" w:cstheme="minorBidi"/>
                <w:sz w:val="22"/>
                <w:szCs w:val="22"/>
              </w:rPr>
              <w:tab/>
            </w:r>
            <w:r w:rsidRPr="0014706C">
              <w:rPr>
                <w:rStyle w:val="Hyperlink"/>
              </w:rPr>
              <w:t>Sample Size Determination and Sampling Techniques</w:t>
            </w:r>
            <w:r>
              <w:rPr>
                <w:webHidden/>
              </w:rPr>
              <w:tab/>
            </w:r>
            <w:r>
              <w:rPr>
                <w:webHidden/>
              </w:rPr>
              <w:fldChar w:fldCharType="begin"/>
            </w:r>
            <w:r>
              <w:rPr>
                <w:webHidden/>
              </w:rPr>
              <w:instrText xml:space="preserve"> PAGEREF _Toc110432453 \h </w:instrText>
            </w:r>
            <w:r>
              <w:rPr>
                <w:webHidden/>
              </w:rPr>
            </w:r>
            <w:r>
              <w:rPr>
                <w:webHidden/>
              </w:rPr>
              <w:fldChar w:fldCharType="separate"/>
            </w:r>
            <w:r>
              <w:rPr>
                <w:webHidden/>
              </w:rPr>
              <w:t>18</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54" w:history="1">
            <w:r w:rsidRPr="0014706C">
              <w:rPr>
                <w:rStyle w:val="Hyperlink"/>
              </w:rPr>
              <w:t>3.5</w:t>
            </w:r>
            <w:r>
              <w:rPr>
                <w:rFonts w:asciiTheme="minorHAnsi" w:eastAsiaTheme="minorEastAsia" w:hAnsiTheme="minorHAnsi" w:cstheme="minorBidi"/>
                <w:sz w:val="22"/>
                <w:szCs w:val="22"/>
              </w:rPr>
              <w:tab/>
            </w:r>
            <w:r w:rsidRPr="0014706C">
              <w:rPr>
                <w:rStyle w:val="Hyperlink"/>
              </w:rPr>
              <w:t>Sampling Techniques</w:t>
            </w:r>
            <w:r>
              <w:rPr>
                <w:webHidden/>
              </w:rPr>
              <w:tab/>
            </w:r>
            <w:r>
              <w:rPr>
                <w:webHidden/>
              </w:rPr>
              <w:fldChar w:fldCharType="begin"/>
            </w:r>
            <w:r>
              <w:rPr>
                <w:webHidden/>
              </w:rPr>
              <w:instrText xml:space="preserve"> PAGEREF _Toc110432454 \h </w:instrText>
            </w:r>
            <w:r>
              <w:rPr>
                <w:webHidden/>
              </w:rPr>
            </w:r>
            <w:r>
              <w:rPr>
                <w:webHidden/>
              </w:rPr>
              <w:fldChar w:fldCharType="separate"/>
            </w:r>
            <w:r>
              <w:rPr>
                <w:webHidden/>
              </w:rPr>
              <w:t>19</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55" w:history="1">
            <w:r w:rsidRPr="0014706C">
              <w:rPr>
                <w:rStyle w:val="Hyperlink"/>
              </w:rPr>
              <w:t>3.6</w:t>
            </w:r>
            <w:r>
              <w:rPr>
                <w:rFonts w:asciiTheme="minorHAnsi" w:eastAsiaTheme="minorEastAsia" w:hAnsiTheme="minorHAnsi" w:cstheme="minorBidi"/>
                <w:sz w:val="22"/>
                <w:szCs w:val="22"/>
              </w:rPr>
              <w:tab/>
            </w:r>
            <w:r w:rsidRPr="0014706C">
              <w:rPr>
                <w:rStyle w:val="Hyperlink"/>
              </w:rPr>
              <w:t>Method of Data Analysis</w:t>
            </w:r>
            <w:r>
              <w:rPr>
                <w:webHidden/>
              </w:rPr>
              <w:tab/>
            </w:r>
            <w:r>
              <w:rPr>
                <w:webHidden/>
              </w:rPr>
              <w:fldChar w:fldCharType="begin"/>
            </w:r>
            <w:r>
              <w:rPr>
                <w:webHidden/>
              </w:rPr>
              <w:instrText xml:space="preserve"> PAGEREF _Toc110432455 \h </w:instrText>
            </w:r>
            <w:r>
              <w:rPr>
                <w:webHidden/>
              </w:rPr>
            </w:r>
            <w:r>
              <w:rPr>
                <w:webHidden/>
              </w:rPr>
              <w:fldChar w:fldCharType="separate"/>
            </w:r>
            <w:r>
              <w:rPr>
                <w:webHidden/>
              </w:rPr>
              <w:t>19</w:t>
            </w:r>
            <w:r>
              <w:rPr>
                <w:webHidden/>
              </w:rPr>
              <w:fldChar w:fldCharType="end"/>
            </w:r>
          </w:hyperlink>
        </w:p>
        <w:p w:rsidR="00137658" w:rsidRDefault="00137658">
          <w:pPr>
            <w:pStyle w:val="TOC3"/>
            <w:rPr>
              <w:rFonts w:asciiTheme="minorHAnsi" w:eastAsiaTheme="minorEastAsia" w:hAnsiTheme="minorHAnsi" w:cstheme="minorBidi"/>
              <w:sz w:val="22"/>
              <w:szCs w:val="22"/>
            </w:rPr>
          </w:pPr>
          <w:hyperlink w:anchor="_Toc110432456" w:history="1">
            <w:r w:rsidRPr="0014706C">
              <w:rPr>
                <w:rStyle w:val="Hyperlink"/>
              </w:rPr>
              <w:t>3.6.1 Descriptive Analysis</w:t>
            </w:r>
            <w:r>
              <w:rPr>
                <w:webHidden/>
              </w:rPr>
              <w:tab/>
            </w:r>
            <w:r>
              <w:rPr>
                <w:webHidden/>
              </w:rPr>
              <w:fldChar w:fldCharType="begin"/>
            </w:r>
            <w:r>
              <w:rPr>
                <w:webHidden/>
              </w:rPr>
              <w:instrText xml:space="preserve"> PAGEREF _Toc110432456 \h </w:instrText>
            </w:r>
            <w:r>
              <w:rPr>
                <w:webHidden/>
              </w:rPr>
            </w:r>
            <w:r>
              <w:rPr>
                <w:webHidden/>
              </w:rPr>
              <w:fldChar w:fldCharType="separate"/>
            </w:r>
            <w:r>
              <w:rPr>
                <w:webHidden/>
              </w:rPr>
              <w:t>19</w:t>
            </w:r>
            <w:r>
              <w:rPr>
                <w:webHidden/>
              </w:rPr>
              <w:fldChar w:fldCharType="end"/>
            </w:r>
          </w:hyperlink>
        </w:p>
        <w:p w:rsidR="00137658" w:rsidRDefault="00137658">
          <w:pPr>
            <w:pStyle w:val="TOC3"/>
            <w:rPr>
              <w:rFonts w:asciiTheme="minorHAnsi" w:eastAsiaTheme="minorEastAsia" w:hAnsiTheme="minorHAnsi" w:cstheme="minorBidi"/>
              <w:sz w:val="22"/>
              <w:szCs w:val="22"/>
            </w:rPr>
          </w:pPr>
          <w:hyperlink w:anchor="_Toc110432457" w:history="1">
            <w:r w:rsidRPr="0014706C">
              <w:rPr>
                <w:rStyle w:val="Hyperlink"/>
              </w:rPr>
              <w:t>3.6.2 Econometric Model</w:t>
            </w:r>
            <w:r>
              <w:rPr>
                <w:webHidden/>
              </w:rPr>
              <w:tab/>
            </w:r>
            <w:r>
              <w:rPr>
                <w:webHidden/>
              </w:rPr>
              <w:fldChar w:fldCharType="begin"/>
            </w:r>
            <w:r>
              <w:rPr>
                <w:webHidden/>
              </w:rPr>
              <w:instrText xml:space="preserve"> PAGEREF _Toc110432457 \h </w:instrText>
            </w:r>
            <w:r>
              <w:rPr>
                <w:webHidden/>
              </w:rPr>
            </w:r>
            <w:r>
              <w:rPr>
                <w:webHidden/>
              </w:rPr>
              <w:fldChar w:fldCharType="separate"/>
            </w:r>
            <w:r>
              <w:rPr>
                <w:webHidden/>
              </w:rPr>
              <w:t>20</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58" w:history="1">
            <w:r w:rsidRPr="0014706C">
              <w:rPr>
                <w:rStyle w:val="Hyperlink"/>
              </w:rPr>
              <w:t>3.7</w:t>
            </w:r>
            <w:r>
              <w:rPr>
                <w:rFonts w:asciiTheme="minorHAnsi" w:eastAsiaTheme="minorEastAsia" w:hAnsiTheme="minorHAnsi" w:cstheme="minorBidi"/>
                <w:sz w:val="22"/>
                <w:szCs w:val="22"/>
              </w:rPr>
              <w:tab/>
            </w:r>
            <w:r w:rsidRPr="0014706C">
              <w:rPr>
                <w:rStyle w:val="Hyperlink"/>
              </w:rPr>
              <w:t>Study Variables</w:t>
            </w:r>
            <w:r>
              <w:rPr>
                <w:webHidden/>
              </w:rPr>
              <w:tab/>
            </w:r>
            <w:r>
              <w:rPr>
                <w:webHidden/>
              </w:rPr>
              <w:fldChar w:fldCharType="begin"/>
            </w:r>
            <w:r>
              <w:rPr>
                <w:webHidden/>
              </w:rPr>
              <w:instrText xml:space="preserve"> PAGEREF _Toc110432458 \h </w:instrText>
            </w:r>
            <w:r>
              <w:rPr>
                <w:webHidden/>
              </w:rPr>
            </w:r>
            <w:r>
              <w:rPr>
                <w:webHidden/>
              </w:rPr>
              <w:fldChar w:fldCharType="separate"/>
            </w:r>
            <w:r>
              <w:rPr>
                <w:webHidden/>
              </w:rPr>
              <w:t>22</w:t>
            </w:r>
            <w:r>
              <w:rPr>
                <w:webHidden/>
              </w:rPr>
              <w:fldChar w:fldCharType="end"/>
            </w:r>
          </w:hyperlink>
        </w:p>
        <w:p w:rsidR="00137658" w:rsidRDefault="00137658">
          <w:pPr>
            <w:pStyle w:val="TOC3"/>
            <w:rPr>
              <w:rFonts w:asciiTheme="minorHAnsi" w:eastAsiaTheme="minorEastAsia" w:hAnsiTheme="minorHAnsi" w:cstheme="minorBidi"/>
              <w:sz w:val="22"/>
              <w:szCs w:val="22"/>
            </w:rPr>
          </w:pPr>
          <w:hyperlink w:anchor="_Toc110432459" w:history="1">
            <w:r w:rsidRPr="0014706C">
              <w:rPr>
                <w:rStyle w:val="Hyperlink"/>
              </w:rPr>
              <w:t>3.7.1 Response Variable</w:t>
            </w:r>
            <w:r>
              <w:rPr>
                <w:webHidden/>
              </w:rPr>
              <w:tab/>
            </w:r>
            <w:r>
              <w:rPr>
                <w:webHidden/>
              </w:rPr>
              <w:fldChar w:fldCharType="begin"/>
            </w:r>
            <w:r>
              <w:rPr>
                <w:webHidden/>
              </w:rPr>
              <w:instrText xml:space="preserve"> PAGEREF _Toc110432459 \h </w:instrText>
            </w:r>
            <w:r>
              <w:rPr>
                <w:webHidden/>
              </w:rPr>
            </w:r>
            <w:r>
              <w:rPr>
                <w:webHidden/>
              </w:rPr>
              <w:fldChar w:fldCharType="separate"/>
            </w:r>
            <w:r>
              <w:rPr>
                <w:webHidden/>
              </w:rPr>
              <w:t>22</w:t>
            </w:r>
            <w:r>
              <w:rPr>
                <w:webHidden/>
              </w:rPr>
              <w:fldChar w:fldCharType="end"/>
            </w:r>
          </w:hyperlink>
        </w:p>
        <w:p w:rsidR="00137658" w:rsidRDefault="00137658">
          <w:pPr>
            <w:pStyle w:val="TOC3"/>
            <w:rPr>
              <w:rFonts w:asciiTheme="minorHAnsi" w:eastAsiaTheme="minorEastAsia" w:hAnsiTheme="minorHAnsi" w:cstheme="minorBidi"/>
              <w:sz w:val="22"/>
              <w:szCs w:val="22"/>
            </w:rPr>
          </w:pPr>
          <w:hyperlink w:anchor="_Toc110432460" w:history="1">
            <w:r w:rsidRPr="0014706C">
              <w:rPr>
                <w:rStyle w:val="Hyperlink"/>
              </w:rPr>
              <w:t>3.7.2 Explanatory Variables</w:t>
            </w:r>
            <w:r>
              <w:rPr>
                <w:webHidden/>
              </w:rPr>
              <w:tab/>
            </w:r>
            <w:r>
              <w:rPr>
                <w:webHidden/>
              </w:rPr>
              <w:fldChar w:fldCharType="begin"/>
            </w:r>
            <w:r>
              <w:rPr>
                <w:webHidden/>
              </w:rPr>
              <w:instrText xml:space="preserve"> PAGEREF _Toc110432460 \h </w:instrText>
            </w:r>
            <w:r>
              <w:rPr>
                <w:webHidden/>
              </w:rPr>
            </w:r>
            <w:r>
              <w:rPr>
                <w:webHidden/>
              </w:rPr>
              <w:fldChar w:fldCharType="separate"/>
            </w:r>
            <w:r>
              <w:rPr>
                <w:webHidden/>
              </w:rPr>
              <w:t>22</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61" w:history="1">
            <w:r w:rsidRPr="0014706C">
              <w:rPr>
                <w:rStyle w:val="Hyperlink"/>
              </w:rPr>
              <w:t>3.8</w:t>
            </w:r>
            <w:r>
              <w:rPr>
                <w:rFonts w:asciiTheme="minorHAnsi" w:eastAsiaTheme="minorEastAsia" w:hAnsiTheme="minorHAnsi" w:cstheme="minorBidi"/>
                <w:sz w:val="22"/>
                <w:szCs w:val="22"/>
              </w:rPr>
              <w:tab/>
            </w:r>
            <w:r w:rsidRPr="0014706C">
              <w:rPr>
                <w:rStyle w:val="Hyperlink"/>
              </w:rPr>
              <w:t>Multicollinearity Assumption</w:t>
            </w:r>
            <w:r>
              <w:rPr>
                <w:webHidden/>
              </w:rPr>
              <w:tab/>
            </w:r>
            <w:r>
              <w:rPr>
                <w:webHidden/>
              </w:rPr>
              <w:fldChar w:fldCharType="begin"/>
            </w:r>
            <w:r>
              <w:rPr>
                <w:webHidden/>
              </w:rPr>
              <w:instrText xml:space="preserve"> PAGEREF _Toc110432461 \h </w:instrText>
            </w:r>
            <w:r>
              <w:rPr>
                <w:webHidden/>
              </w:rPr>
            </w:r>
            <w:r>
              <w:rPr>
                <w:webHidden/>
              </w:rPr>
              <w:fldChar w:fldCharType="separate"/>
            </w:r>
            <w:r>
              <w:rPr>
                <w:webHidden/>
              </w:rPr>
              <w:t>23</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62" w:history="1">
            <w:r w:rsidRPr="0014706C">
              <w:rPr>
                <w:rStyle w:val="Hyperlink"/>
              </w:rPr>
              <w:t>3.9</w:t>
            </w:r>
            <w:r>
              <w:rPr>
                <w:rFonts w:asciiTheme="minorHAnsi" w:eastAsiaTheme="minorEastAsia" w:hAnsiTheme="minorHAnsi" w:cstheme="minorBidi"/>
                <w:sz w:val="22"/>
                <w:szCs w:val="22"/>
              </w:rPr>
              <w:tab/>
            </w:r>
            <w:r w:rsidRPr="0014706C">
              <w:rPr>
                <w:rStyle w:val="Hyperlink"/>
              </w:rPr>
              <w:t>Homoscedasticity Assumption</w:t>
            </w:r>
            <w:r>
              <w:rPr>
                <w:webHidden/>
              </w:rPr>
              <w:tab/>
            </w:r>
            <w:r>
              <w:rPr>
                <w:webHidden/>
              </w:rPr>
              <w:fldChar w:fldCharType="begin"/>
            </w:r>
            <w:r>
              <w:rPr>
                <w:webHidden/>
              </w:rPr>
              <w:instrText xml:space="preserve"> PAGEREF _Toc110432462 \h </w:instrText>
            </w:r>
            <w:r>
              <w:rPr>
                <w:webHidden/>
              </w:rPr>
            </w:r>
            <w:r>
              <w:rPr>
                <w:webHidden/>
              </w:rPr>
              <w:fldChar w:fldCharType="separate"/>
            </w:r>
            <w:r>
              <w:rPr>
                <w:webHidden/>
              </w:rPr>
              <w:t>23</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63" w:history="1">
            <w:r w:rsidRPr="0014706C">
              <w:rPr>
                <w:rStyle w:val="Hyperlink"/>
              </w:rPr>
              <w:t>CHAPTER FOUR</w:t>
            </w:r>
            <w:r>
              <w:rPr>
                <w:webHidden/>
              </w:rPr>
              <w:tab/>
            </w:r>
            <w:r>
              <w:rPr>
                <w:webHidden/>
              </w:rPr>
              <w:fldChar w:fldCharType="begin"/>
            </w:r>
            <w:r>
              <w:rPr>
                <w:webHidden/>
              </w:rPr>
              <w:instrText xml:space="preserve"> PAGEREF _Toc110432463 \h </w:instrText>
            </w:r>
            <w:r>
              <w:rPr>
                <w:webHidden/>
              </w:rPr>
            </w:r>
            <w:r>
              <w:rPr>
                <w:webHidden/>
              </w:rPr>
              <w:fldChar w:fldCharType="separate"/>
            </w:r>
            <w:r>
              <w:rPr>
                <w:webHidden/>
              </w:rPr>
              <w:t>24</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64" w:history="1">
            <w:r w:rsidRPr="0014706C">
              <w:rPr>
                <w:rStyle w:val="Hyperlink"/>
              </w:rPr>
              <w:t>DATA PRESENTATION, ANALYSIS AND INTERPRETATION</w:t>
            </w:r>
            <w:r>
              <w:rPr>
                <w:webHidden/>
              </w:rPr>
              <w:tab/>
            </w:r>
            <w:r>
              <w:rPr>
                <w:webHidden/>
              </w:rPr>
              <w:fldChar w:fldCharType="begin"/>
            </w:r>
            <w:r>
              <w:rPr>
                <w:webHidden/>
              </w:rPr>
              <w:instrText xml:space="preserve"> PAGEREF _Toc110432464 \h </w:instrText>
            </w:r>
            <w:r>
              <w:rPr>
                <w:webHidden/>
              </w:rPr>
            </w:r>
            <w:r>
              <w:rPr>
                <w:webHidden/>
              </w:rPr>
              <w:fldChar w:fldCharType="separate"/>
            </w:r>
            <w:r>
              <w:rPr>
                <w:webHidden/>
              </w:rPr>
              <w:t>24</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65" w:history="1">
            <w:r w:rsidRPr="0014706C">
              <w:rPr>
                <w:rStyle w:val="Hyperlink"/>
              </w:rPr>
              <w:t>4.1</w:t>
            </w:r>
            <w:r>
              <w:rPr>
                <w:rFonts w:asciiTheme="minorHAnsi" w:eastAsiaTheme="minorEastAsia" w:hAnsiTheme="minorHAnsi" w:cstheme="minorBidi"/>
                <w:sz w:val="22"/>
                <w:szCs w:val="22"/>
              </w:rPr>
              <w:tab/>
            </w:r>
            <w:r w:rsidRPr="0014706C">
              <w:rPr>
                <w:rStyle w:val="Hyperlink"/>
              </w:rPr>
              <w:t>Descriptive Analysis</w:t>
            </w:r>
            <w:r>
              <w:rPr>
                <w:webHidden/>
              </w:rPr>
              <w:tab/>
            </w:r>
            <w:r>
              <w:rPr>
                <w:webHidden/>
              </w:rPr>
              <w:fldChar w:fldCharType="begin"/>
            </w:r>
            <w:r>
              <w:rPr>
                <w:webHidden/>
              </w:rPr>
              <w:instrText xml:space="preserve"> PAGEREF _Toc110432465 \h </w:instrText>
            </w:r>
            <w:r>
              <w:rPr>
                <w:webHidden/>
              </w:rPr>
            </w:r>
            <w:r>
              <w:rPr>
                <w:webHidden/>
              </w:rPr>
              <w:fldChar w:fldCharType="separate"/>
            </w:r>
            <w:r>
              <w:rPr>
                <w:webHidden/>
              </w:rPr>
              <w:t>25</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66" w:history="1">
            <w:r w:rsidRPr="0014706C">
              <w:rPr>
                <w:rStyle w:val="Hyperlink"/>
              </w:rPr>
              <w:t>4.2</w:t>
            </w:r>
            <w:r>
              <w:rPr>
                <w:rFonts w:asciiTheme="minorHAnsi" w:eastAsiaTheme="minorEastAsia" w:hAnsiTheme="minorHAnsi" w:cstheme="minorBidi"/>
                <w:sz w:val="22"/>
                <w:szCs w:val="22"/>
              </w:rPr>
              <w:tab/>
            </w:r>
            <w:r w:rsidRPr="0014706C">
              <w:rPr>
                <w:rStyle w:val="Hyperlink"/>
              </w:rPr>
              <w:t>Results of Binary Logistics Regression</w:t>
            </w:r>
            <w:r>
              <w:rPr>
                <w:webHidden/>
              </w:rPr>
              <w:tab/>
            </w:r>
            <w:r>
              <w:rPr>
                <w:webHidden/>
              </w:rPr>
              <w:fldChar w:fldCharType="begin"/>
            </w:r>
            <w:r>
              <w:rPr>
                <w:webHidden/>
              </w:rPr>
              <w:instrText xml:space="preserve"> PAGEREF _Toc110432466 \h </w:instrText>
            </w:r>
            <w:r>
              <w:rPr>
                <w:webHidden/>
              </w:rPr>
            </w:r>
            <w:r>
              <w:rPr>
                <w:webHidden/>
              </w:rPr>
              <w:fldChar w:fldCharType="separate"/>
            </w:r>
            <w:r>
              <w:rPr>
                <w:webHidden/>
              </w:rPr>
              <w:t>31</w:t>
            </w:r>
            <w:r>
              <w:rPr>
                <w:webHidden/>
              </w:rPr>
              <w:fldChar w:fldCharType="end"/>
            </w:r>
          </w:hyperlink>
        </w:p>
        <w:p w:rsidR="00137658" w:rsidRDefault="00137658">
          <w:pPr>
            <w:pStyle w:val="TOC3"/>
            <w:rPr>
              <w:rFonts w:asciiTheme="minorHAnsi" w:eastAsiaTheme="minorEastAsia" w:hAnsiTheme="minorHAnsi" w:cstheme="minorBidi"/>
              <w:sz w:val="22"/>
              <w:szCs w:val="22"/>
            </w:rPr>
          </w:pPr>
          <w:hyperlink w:anchor="_Toc110432467" w:history="1">
            <w:r w:rsidRPr="0014706C">
              <w:rPr>
                <w:rStyle w:val="Hyperlink"/>
              </w:rPr>
              <w:t>4.2.1 Parameter Estimation</w:t>
            </w:r>
            <w:r>
              <w:rPr>
                <w:webHidden/>
              </w:rPr>
              <w:tab/>
            </w:r>
            <w:r>
              <w:rPr>
                <w:webHidden/>
              </w:rPr>
              <w:fldChar w:fldCharType="begin"/>
            </w:r>
            <w:r>
              <w:rPr>
                <w:webHidden/>
              </w:rPr>
              <w:instrText xml:space="preserve"> PAGEREF _Toc110432467 \h </w:instrText>
            </w:r>
            <w:r>
              <w:rPr>
                <w:webHidden/>
              </w:rPr>
            </w:r>
            <w:r>
              <w:rPr>
                <w:webHidden/>
              </w:rPr>
              <w:fldChar w:fldCharType="separate"/>
            </w:r>
            <w:r>
              <w:rPr>
                <w:webHidden/>
              </w:rPr>
              <w:t>32</w:t>
            </w:r>
            <w:r>
              <w:rPr>
                <w:webHidden/>
              </w:rPr>
              <w:fldChar w:fldCharType="end"/>
            </w:r>
          </w:hyperlink>
        </w:p>
        <w:p w:rsidR="00137658" w:rsidRDefault="00137658">
          <w:pPr>
            <w:pStyle w:val="TOC3"/>
            <w:rPr>
              <w:rFonts w:asciiTheme="minorHAnsi" w:eastAsiaTheme="minorEastAsia" w:hAnsiTheme="minorHAnsi" w:cstheme="minorBidi"/>
              <w:sz w:val="22"/>
              <w:szCs w:val="22"/>
            </w:rPr>
          </w:pPr>
          <w:hyperlink w:anchor="_Toc110432468" w:history="1">
            <w:r w:rsidRPr="0014706C">
              <w:rPr>
                <w:rStyle w:val="Hyperlink"/>
              </w:rPr>
              <w:t>4.2.2 Model Checking Techniques</w:t>
            </w:r>
            <w:r>
              <w:rPr>
                <w:webHidden/>
              </w:rPr>
              <w:tab/>
            </w:r>
            <w:r>
              <w:rPr>
                <w:webHidden/>
              </w:rPr>
              <w:fldChar w:fldCharType="begin"/>
            </w:r>
            <w:r>
              <w:rPr>
                <w:webHidden/>
              </w:rPr>
              <w:instrText xml:space="preserve"> PAGEREF _Toc110432468 \h </w:instrText>
            </w:r>
            <w:r>
              <w:rPr>
                <w:webHidden/>
              </w:rPr>
            </w:r>
            <w:r>
              <w:rPr>
                <w:webHidden/>
              </w:rPr>
              <w:fldChar w:fldCharType="separate"/>
            </w:r>
            <w:r>
              <w:rPr>
                <w:webHidden/>
              </w:rPr>
              <w:t>34</w:t>
            </w:r>
            <w:r>
              <w:rPr>
                <w:webHidden/>
              </w:rPr>
              <w:fldChar w:fldCharType="end"/>
            </w:r>
          </w:hyperlink>
        </w:p>
        <w:p w:rsidR="00137658" w:rsidRDefault="00137658">
          <w:pPr>
            <w:pStyle w:val="TOC3"/>
            <w:rPr>
              <w:rFonts w:asciiTheme="minorHAnsi" w:eastAsiaTheme="minorEastAsia" w:hAnsiTheme="minorHAnsi" w:cstheme="minorBidi"/>
              <w:sz w:val="22"/>
              <w:szCs w:val="22"/>
            </w:rPr>
          </w:pPr>
          <w:hyperlink w:anchor="_Toc110432469" w:history="1">
            <w:r w:rsidRPr="0014706C">
              <w:rPr>
                <w:rStyle w:val="Hyperlink"/>
              </w:rPr>
              <w:t>4.2.2.1 Goodness of Fit of the Model</w:t>
            </w:r>
            <w:r>
              <w:rPr>
                <w:webHidden/>
              </w:rPr>
              <w:tab/>
            </w:r>
            <w:r>
              <w:rPr>
                <w:webHidden/>
              </w:rPr>
              <w:fldChar w:fldCharType="begin"/>
            </w:r>
            <w:r>
              <w:rPr>
                <w:webHidden/>
              </w:rPr>
              <w:instrText xml:space="preserve"> PAGEREF _Toc110432469 \h </w:instrText>
            </w:r>
            <w:r>
              <w:rPr>
                <w:webHidden/>
              </w:rPr>
            </w:r>
            <w:r>
              <w:rPr>
                <w:webHidden/>
              </w:rPr>
              <w:fldChar w:fldCharType="separate"/>
            </w:r>
            <w:r>
              <w:rPr>
                <w:webHidden/>
              </w:rPr>
              <w:t>34</w:t>
            </w:r>
            <w:r>
              <w:rPr>
                <w:webHidden/>
              </w:rPr>
              <w:fldChar w:fldCharType="end"/>
            </w:r>
          </w:hyperlink>
        </w:p>
        <w:p w:rsidR="00137658" w:rsidRDefault="00137658">
          <w:pPr>
            <w:pStyle w:val="TOC3"/>
            <w:rPr>
              <w:rFonts w:asciiTheme="minorHAnsi" w:eastAsiaTheme="minorEastAsia" w:hAnsiTheme="minorHAnsi" w:cstheme="minorBidi"/>
              <w:sz w:val="22"/>
              <w:szCs w:val="22"/>
            </w:rPr>
          </w:pPr>
          <w:hyperlink w:anchor="_Toc110432470" w:history="1">
            <w:r w:rsidRPr="0014706C">
              <w:rPr>
                <w:rStyle w:val="Hyperlink"/>
              </w:rPr>
              <w:t>4.2.2.2 Model Diagnostics</w:t>
            </w:r>
            <w:r>
              <w:rPr>
                <w:webHidden/>
              </w:rPr>
              <w:tab/>
            </w:r>
            <w:r>
              <w:rPr>
                <w:webHidden/>
              </w:rPr>
              <w:fldChar w:fldCharType="begin"/>
            </w:r>
            <w:r>
              <w:rPr>
                <w:webHidden/>
              </w:rPr>
              <w:instrText xml:space="preserve"> PAGEREF _Toc110432470 \h </w:instrText>
            </w:r>
            <w:r>
              <w:rPr>
                <w:webHidden/>
              </w:rPr>
            </w:r>
            <w:r>
              <w:rPr>
                <w:webHidden/>
              </w:rPr>
              <w:fldChar w:fldCharType="separate"/>
            </w:r>
            <w:r>
              <w:rPr>
                <w:webHidden/>
              </w:rPr>
              <w:t>34</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71" w:history="1">
            <w:r w:rsidRPr="0014706C">
              <w:rPr>
                <w:rStyle w:val="Hyperlink"/>
                <w:spacing w:val="-2"/>
                <w:w w:val="99"/>
              </w:rPr>
              <w:t>4.3</w:t>
            </w:r>
            <w:r>
              <w:rPr>
                <w:rFonts w:asciiTheme="minorHAnsi" w:eastAsiaTheme="minorEastAsia" w:hAnsiTheme="minorHAnsi" w:cstheme="minorBidi"/>
                <w:sz w:val="22"/>
                <w:szCs w:val="22"/>
              </w:rPr>
              <w:tab/>
            </w:r>
            <w:r w:rsidRPr="0014706C">
              <w:rPr>
                <w:rStyle w:val="Hyperlink"/>
              </w:rPr>
              <w:t>Discussions of Model's Results</w:t>
            </w:r>
            <w:r>
              <w:rPr>
                <w:webHidden/>
              </w:rPr>
              <w:tab/>
            </w:r>
            <w:r>
              <w:rPr>
                <w:webHidden/>
              </w:rPr>
              <w:fldChar w:fldCharType="begin"/>
            </w:r>
            <w:r>
              <w:rPr>
                <w:webHidden/>
              </w:rPr>
              <w:instrText xml:space="preserve"> PAGEREF _Toc110432471 \h </w:instrText>
            </w:r>
            <w:r>
              <w:rPr>
                <w:webHidden/>
              </w:rPr>
            </w:r>
            <w:r>
              <w:rPr>
                <w:webHidden/>
              </w:rPr>
              <w:fldChar w:fldCharType="separate"/>
            </w:r>
            <w:r>
              <w:rPr>
                <w:webHidden/>
              </w:rPr>
              <w:t>36</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72" w:history="1">
            <w:r w:rsidRPr="0014706C">
              <w:rPr>
                <w:rStyle w:val="Hyperlink"/>
              </w:rPr>
              <w:t>CHAPTER FIVE</w:t>
            </w:r>
            <w:r>
              <w:rPr>
                <w:webHidden/>
              </w:rPr>
              <w:tab/>
            </w:r>
            <w:r>
              <w:rPr>
                <w:webHidden/>
              </w:rPr>
              <w:fldChar w:fldCharType="begin"/>
            </w:r>
            <w:r>
              <w:rPr>
                <w:webHidden/>
              </w:rPr>
              <w:instrText xml:space="preserve"> PAGEREF _Toc110432472 \h </w:instrText>
            </w:r>
            <w:r>
              <w:rPr>
                <w:webHidden/>
              </w:rPr>
            </w:r>
            <w:r>
              <w:rPr>
                <w:webHidden/>
              </w:rPr>
              <w:fldChar w:fldCharType="separate"/>
            </w:r>
            <w:r>
              <w:rPr>
                <w:webHidden/>
              </w:rPr>
              <w:t>42</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73" w:history="1">
            <w:r w:rsidRPr="0014706C">
              <w:rPr>
                <w:rStyle w:val="Hyperlink"/>
              </w:rPr>
              <w:t>CONCLUSION AND RECOMMENDATIONS</w:t>
            </w:r>
            <w:r>
              <w:rPr>
                <w:webHidden/>
              </w:rPr>
              <w:tab/>
            </w:r>
            <w:r>
              <w:rPr>
                <w:webHidden/>
              </w:rPr>
              <w:fldChar w:fldCharType="begin"/>
            </w:r>
            <w:r>
              <w:rPr>
                <w:webHidden/>
              </w:rPr>
              <w:instrText xml:space="preserve"> PAGEREF _Toc110432473 \h </w:instrText>
            </w:r>
            <w:r>
              <w:rPr>
                <w:webHidden/>
              </w:rPr>
            </w:r>
            <w:r>
              <w:rPr>
                <w:webHidden/>
              </w:rPr>
              <w:fldChar w:fldCharType="separate"/>
            </w:r>
            <w:r>
              <w:rPr>
                <w:webHidden/>
              </w:rPr>
              <w:t>42</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74" w:history="1">
            <w:r w:rsidRPr="0014706C">
              <w:rPr>
                <w:rStyle w:val="Hyperlink"/>
                <w:rFonts w:eastAsia="Times New Roman"/>
                <w:spacing w:val="-2"/>
                <w:w w:val="99"/>
              </w:rPr>
              <w:t>5.1</w:t>
            </w:r>
            <w:r>
              <w:rPr>
                <w:rFonts w:asciiTheme="minorHAnsi" w:eastAsiaTheme="minorEastAsia" w:hAnsiTheme="minorHAnsi" w:cstheme="minorBidi"/>
                <w:sz w:val="22"/>
                <w:szCs w:val="22"/>
              </w:rPr>
              <w:tab/>
            </w:r>
            <w:r w:rsidRPr="0014706C">
              <w:rPr>
                <w:rStyle w:val="Hyperlink"/>
              </w:rPr>
              <w:t>Conclusion</w:t>
            </w:r>
            <w:r>
              <w:rPr>
                <w:webHidden/>
              </w:rPr>
              <w:tab/>
            </w:r>
            <w:r>
              <w:rPr>
                <w:webHidden/>
              </w:rPr>
              <w:fldChar w:fldCharType="begin"/>
            </w:r>
            <w:r>
              <w:rPr>
                <w:webHidden/>
              </w:rPr>
              <w:instrText xml:space="preserve"> PAGEREF _Toc110432474 \h </w:instrText>
            </w:r>
            <w:r>
              <w:rPr>
                <w:webHidden/>
              </w:rPr>
            </w:r>
            <w:r>
              <w:rPr>
                <w:webHidden/>
              </w:rPr>
              <w:fldChar w:fldCharType="separate"/>
            </w:r>
            <w:r>
              <w:rPr>
                <w:webHidden/>
              </w:rPr>
              <w:t>42</w:t>
            </w:r>
            <w:r>
              <w:rPr>
                <w:webHidden/>
              </w:rPr>
              <w:fldChar w:fldCharType="end"/>
            </w:r>
          </w:hyperlink>
        </w:p>
        <w:p w:rsidR="00137658" w:rsidRDefault="00137658">
          <w:pPr>
            <w:pStyle w:val="TOC2"/>
            <w:rPr>
              <w:rFonts w:asciiTheme="minorHAnsi" w:eastAsiaTheme="minorEastAsia" w:hAnsiTheme="minorHAnsi" w:cstheme="minorBidi"/>
              <w:sz w:val="22"/>
              <w:szCs w:val="22"/>
            </w:rPr>
          </w:pPr>
          <w:hyperlink w:anchor="_Toc110432475" w:history="1">
            <w:r w:rsidRPr="0014706C">
              <w:rPr>
                <w:rStyle w:val="Hyperlink"/>
              </w:rPr>
              <w:t>5.2 Recommendations</w:t>
            </w:r>
            <w:r>
              <w:rPr>
                <w:webHidden/>
              </w:rPr>
              <w:tab/>
            </w:r>
            <w:r>
              <w:rPr>
                <w:webHidden/>
              </w:rPr>
              <w:fldChar w:fldCharType="begin"/>
            </w:r>
            <w:r>
              <w:rPr>
                <w:webHidden/>
              </w:rPr>
              <w:instrText xml:space="preserve"> PAGEREF _Toc110432475 \h </w:instrText>
            </w:r>
            <w:r>
              <w:rPr>
                <w:webHidden/>
              </w:rPr>
            </w:r>
            <w:r>
              <w:rPr>
                <w:webHidden/>
              </w:rPr>
              <w:fldChar w:fldCharType="separate"/>
            </w:r>
            <w:r>
              <w:rPr>
                <w:webHidden/>
              </w:rPr>
              <w:t>43</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76" w:history="1">
            <w:r w:rsidRPr="0014706C">
              <w:rPr>
                <w:rStyle w:val="Hyperlink"/>
              </w:rPr>
              <w:t>REFERENCES</w:t>
            </w:r>
            <w:r>
              <w:rPr>
                <w:webHidden/>
              </w:rPr>
              <w:tab/>
            </w:r>
            <w:r>
              <w:rPr>
                <w:webHidden/>
              </w:rPr>
              <w:fldChar w:fldCharType="begin"/>
            </w:r>
            <w:r>
              <w:rPr>
                <w:webHidden/>
              </w:rPr>
              <w:instrText xml:space="preserve"> PAGEREF _Toc110432476 \h </w:instrText>
            </w:r>
            <w:r>
              <w:rPr>
                <w:webHidden/>
              </w:rPr>
            </w:r>
            <w:r>
              <w:rPr>
                <w:webHidden/>
              </w:rPr>
              <w:fldChar w:fldCharType="separate"/>
            </w:r>
            <w:r>
              <w:rPr>
                <w:webHidden/>
              </w:rPr>
              <w:t>44</w:t>
            </w:r>
            <w:r>
              <w:rPr>
                <w:webHidden/>
              </w:rPr>
              <w:fldChar w:fldCharType="end"/>
            </w:r>
          </w:hyperlink>
        </w:p>
        <w:p w:rsidR="00137658" w:rsidRDefault="00137658">
          <w:pPr>
            <w:pStyle w:val="TOC1"/>
            <w:rPr>
              <w:rFonts w:asciiTheme="minorHAnsi" w:eastAsiaTheme="minorEastAsia" w:hAnsiTheme="minorHAnsi" w:cstheme="minorBidi"/>
              <w:caps w:val="0"/>
              <w:sz w:val="22"/>
              <w:szCs w:val="22"/>
            </w:rPr>
          </w:pPr>
          <w:hyperlink w:anchor="_Toc110432477" w:history="1">
            <w:r w:rsidRPr="0014706C">
              <w:rPr>
                <w:rStyle w:val="Hyperlink"/>
              </w:rPr>
              <w:t>ANNEX</w:t>
            </w:r>
            <w:r>
              <w:rPr>
                <w:webHidden/>
              </w:rPr>
              <w:tab/>
            </w:r>
            <w:r>
              <w:rPr>
                <w:webHidden/>
              </w:rPr>
              <w:fldChar w:fldCharType="begin"/>
            </w:r>
            <w:r>
              <w:rPr>
                <w:webHidden/>
              </w:rPr>
              <w:instrText xml:space="preserve"> PAGEREF _Toc110432477 \h </w:instrText>
            </w:r>
            <w:r>
              <w:rPr>
                <w:webHidden/>
              </w:rPr>
            </w:r>
            <w:r>
              <w:rPr>
                <w:webHidden/>
              </w:rPr>
              <w:fldChar w:fldCharType="separate"/>
            </w:r>
            <w:r>
              <w:rPr>
                <w:webHidden/>
              </w:rPr>
              <w:t>51</w:t>
            </w:r>
            <w:r>
              <w:rPr>
                <w:webHidden/>
              </w:rPr>
              <w:fldChar w:fldCharType="end"/>
            </w:r>
          </w:hyperlink>
        </w:p>
        <w:p w:rsidR="001C7E42" w:rsidRPr="00FA66D4" w:rsidRDefault="00B51F7F" w:rsidP="00FA66D4">
          <w:pPr>
            <w:spacing w:line="360" w:lineRule="auto"/>
          </w:pPr>
          <w:r w:rsidRPr="00142A85">
            <w:fldChar w:fldCharType="end"/>
          </w:r>
        </w:p>
      </w:sdtContent>
    </w:sdt>
    <w:p w:rsidR="00D663B1" w:rsidRPr="0099716F" w:rsidRDefault="00142A85" w:rsidP="00142A85">
      <w:pPr>
        <w:pStyle w:val="Heading1"/>
        <w:rPr>
          <w:rFonts w:eastAsia="Calibri"/>
          <w:sz w:val="26"/>
          <w:szCs w:val="26"/>
        </w:rPr>
      </w:pPr>
      <w:bookmarkStart w:id="2" w:name="_Toc110432432"/>
      <w:r w:rsidRPr="0099716F">
        <w:rPr>
          <w:rFonts w:eastAsia="Calibri"/>
          <w:sz w:val="26"/>
          <w:szCs w:val="26"/>
        </w:rPr>
        <w:t>LIST OF TABLES</w:t>
      </w:r>
      <w:bookmarkEnd w:id="2"/>
    </w:p>
    <w:p w:rsidR="00CA3C17" w:rsidRDefault="00B51F7F">
      <w:pPr>
        <w:pStyle w:val="TableofFigures"/>
        <w:tabs>
          <w:tab w:val="right" w:leader="dot" w:pos="9350"/>
        </w:tabs>
        <w:rPr>
          <w:rFonts w:asciiTheme="minorHAnsi" w:eastAsiaTheme="minorEastAsia" w:hAnsiTheme="minorHAnsi" w:cstheme="minorBidi"/>
          <w:noProof/>
          <w:sz w:val="22"/>
          <w:szCs w:val="22"/>
        </w:rPr>
      </w:pPr>
      <w:r>
        <w:rPr>
          <w:b/>
          <w:szCs w:val="24"/>
        </w:rPr>
        <w:fldChar w:fldCharType="begin"/>
      </w:r>
      <w:r w:rsidR="001C7E42">
        <w:rPr>
          <w:b/>
          <w:szCs w:val="24"/>
        </w:rPr>
        <w:instrText xml:space="preserve"> TOC \h \z \c "Table 3." </w:instrText>
      </w:r>
      <w:r>
        <w:rPr>
          <w:b/>
          <w:szCs w:val="24"/>
        </w:rPr>
        <w:fldChar w:fldCharType="separate"/>
      </w:r>
      <w:hyperlink w:anchor="_Toc110431587" w:history="1">
        <w:r w:rsidR="00CA3C17" w:rsidRPr="000518C2">
          <w:rPr>
            <w:rStyle w:val="Hyperlink"/>
            <w:noProof/>
          </w:rPr>
          <w:t>Table 3.1Description and Measurement Types of Explanatory Variables</w:t>
        </w:r>
        <w:r w:rsidR="00CA3C17">
          <w:rPr>
            <w:noProof/>
            <w:webHidden/>
          </w:rPr>
          <w:tab/>
        </w:r>
        <w:r w:rsidR="00CA3C17">
          <w:rPr>
            <w:noProof/>
            <w:webHidden/>
          </w:rPr>
          <w:fldChar w:fldCharType="begin"/>
        </w:r>
        <w:r w:rsidR="00CA3C17">
          <w:rPr>
            <w:noProof/>
            <w:webHidden/>
          </w:rPr>
          <w:instrText xml:space="preserve"> PAGEREF _Toc110431587 \h </w:instrText>
        </w:r>
        <w:r w:rsidR="00CA3C17">
          <w:rPr>
            <w:noProof/>
            <w:webHidden/>
          </w:rPr>
        </w:r>
        <w:r w:rsidR="00CA3C17">
          <w:rPr>
            <w:noProof/>
            <w:webHidden/>
          </w:rPr>
          <w:fldChar w:fldCharType="separate"/>
        </w:r>
        <w:r w:rsidR="00CA3C17">
          <w:rPr>
            <w:noProof/>
            <w:webHidden/>
          </w:rPr>
          <w:t>22</w:t>
        </w:r>
        <w:r w:rsidR="00CA3C17">
          <w:rPr>
            <w:noProof/>
            <w:webHidden/>
          </w:rPr>
          <w:fldChar w:fldCharType="end"/>
        </w:r>
      </w:hyperlink>
    </w:p>
    <w:p w:rsidR="001C7E42" w:rsidRPr="001C7E42" w:rsidRDefault="00B51F7F" w:rsidP="002B4B0E">
      <w:pPr>
        <w:pStyle w:val="TableofFigures"/>
        <w:tabs>
          <w:tab w:val="right" w:leader="dot" w:pos="9350"/>
        </w:tabs>
        <w:spacing w:line="480" w:lineRule="auto"/>
        <w:rPr>
          <w:rStyle w:val="Hyperlink"/>
        </w:rPr>
      </w:pPr>
      <w:r>
        <w:rPr>
          <w:b/>
          <w:szCs w:val="24"/>
        </w:rPr>
        <w:fldChar w:fldCharType="end"/>
      </w:r>
      <w:r w:rsidRPr="001C7E42">
        <w:rPr>
          <w:rStyle w:val="Hyperlink"/>
          <w:noProof/>
        </w:rPr>
        <w:fldChar w:fldCharType="begin"/>
      </w:r>
      <w:r w:rsidR="001C7E42" w:rsidRPr="001C7E42">
        <w:rPr>
          <w:rStyle w:val="Hyperlink"/>
          <w:noProof/>
        </w:rPr>
        <w:instrText xml:space="preserve"> TOC \h \z \c "Table 4." </w:instrText>
      </w:r>
      <w:r w:rsidRPr="001C7E42">
        <w:rPr>
          <w:rStyle w:val="Hyperlink"/>
          <w:noProof/>
        </w:rPr>
        <w:fldChar w:fldCharType="separate"/>
      </w:r>
      <w:hyperlink w:anchor="_Toc92267693" w:history="1">
        <w:r w:rsidR="001C7E42" w:rsidRPr="004B7ED7">
          <w:rPr>
            <w:rStyle w:val="Hyperlink"/>
            <w:noProof/>
          </w:rPr>
          <w:t>Table 4. 1 Descriptive Analysis of Categorical variables</w:t>
        </w:r>
        <w:r w:rsidR="001C7E42" w:rsidRPr="001C7E42">
          <w:rPr>
            <w:rStyle w:val="Hyperlink"/>
            <w:webHidden/>
          </w:rPr>
          <w:tab/>
        </w:r>
        <w:r w:rsidRPr="001C7E42">
          <w:rPr>
            <w:rStyle w:val="Hyperlink"/>
            <w:webHidden/>
          </w:rPr>
          <w:fldChar w:fldCharType="begin"/>
        </w:r>
        <w:r w:rsidR="001C7E42" w:rsidRPr="001C7E42">
          <w:rPr>
            <w:rStyle w:val="Hyperlink"/>
            <w:webHidden/>
          </w:rPr>
          <w:instrText xml:space="preserve"> PAGEREF _Toc92267693 \h </w:instrText>
        </w:r>
        <w:r w:rsidRPr="001C7E42">
          <w:rPr>
            <w:rStyle w:val="Hyperlink"/>
            <w:webHidden/>
          </w:rPr>
        </w:r>
        <w:r w:rsidRPr="001C7E42">
          <w:rPr>
            <w:rStyle w:val="Hyperlink"/>
            <w:webHidden/>
          </w:rPr>
          <w:fldChar w:fldCharType="separate"/>
        </w:r>
        <w:r w:rsidR="001C7E42" w:rsidRPr="001C7E42">
          <w:rPr>
            <w:rStyle w:val="Hyperlink"/>
            <w:webHidden/>
          </w:rPr>
          <w:t>23</w:t>
        </w:r>
        <w:r w:rsidRPr="001C7E42">
          <w:rPr>
            <w:rStyle w:val="Hyperlink"/>
            <w:webHidden/>
          </w:rPr>
          <w:fldChar w:fldCharType="end"/>
        </w:r>
      </w:hyperlink>
    </w:p>
    <w:p w:rsidR="001C7E42" w:rsidRPr="001C7E42" w:rsidRDefault="00B51F7F" w:rsidP="002B4B0E">
      <w:pPr>
        <w:pStyle w:val="TableofFigures"/>
        <w:tabs>
          <w:tab w:val="right" w:leader="dot" w:pos="9350"/>
        </w:tabs>
        <w:spacing w:line="480" w:lineRule="auto"/>
        <w:rPr>
          <w:rStyle w:val="Hyperlink"/>
        </w:rPr>
      </w:pPr>
      <w:hyperlink w:anchor="_Toc92267694" w:history="1">
        <w:r w:rsidR="001C7E42" w:rsidRPr="004B7ED7">
          <w:rPr>
            <w:rStyle w:val="Hyperlink"/>
            <w:noProof/>
          </w:rPr>
          <w:t>Table 4. 2 Descriptive Statistics of Continues Variables</w:t>
        </w:r>
        <w:r w:rsidR="001C7E42" w:rsidRPr="001C7E42">
          <w:rPr>
            <w:rStyle w:val="Hyperlink"/>
            <w:webHidden/>
          </w:rPr>
          <w:tab/>
        </w:r>
        <w:r w:rsidRPr="001C7E42">
          <w:rPr>
            <w:rStyle w:val="Hyperlink"/>
            <w:webHidden/>
          </w:rPr>
          <w:fldChar w:fldCharType="begin"/>
        </w:r>
        <w:r w:rsidR="001C7E42" w:rsidRPr="001C7E42">
          <w:rPr>
            <w:rStyle w:val="Hyperlink"/>
            <w:webHidden/>
          </w:rPr>
          <w:instrText xml:space="preserve"> PAGEREF _Toc92267694 \h </w:instrText>
        </w:r>
        <w:r w:rsidRPr="001C7E42">
          <w:rPr>
            <w:rStyle w:val="Hyperlink"/>
            <w:webHidden/>
          </w:rPr>
        </w:r>
        <w:r w:rsidRPr="001C7E42">
          <w:rPr>
            <w:rStyle w:val="Hyperlink"/>
            <w:webHidden/>
          </w:rPr>
          <w:fldChar w:fldCharType="separate"/>
        </w:r>
        <w:r w:rsidR="001C7E42" w:rsidRPr="001C7E42">
          <w:rPr>
            <w:rStyle w:val="Hyperlink"/>
            <w:webHidden/>
          </w:rPr>
          <w:t>27</w:t>
        </w:r>
        <w:r w:rsidRPr="001C7E42">
          <w:rPr>
            <w:rStyle w:val="Hyperlink"/>
            <w:webHidden/>
          </w:rPr>
          <w:fldChar w:fldCharType="end"/>
        </w:r>
      </w:hyperlink>
    </w:p>
    <w:p w:rsidR="001C7E42" w:rsidRPr="001C7E42" w:rsidRDefault="00B51F7F" w:rsidP="002B4B0E">
      <w:pPr>
        <w:pStyle w:val="TableofFigures"/>
        <w:tabs>
          <w:tab w:val="right" w:leader="dot" w:pos="9350"/>
        </w:tabs>
        <w:spacing w:line="480" w:lineRule="auto"/>
        <w:rPr>
          <w:rStyle w:val="Hyperlink"/>
        </w:rPr>
      </w:pPr>
      <w:hyperlink w:anchor="_Toc92267695" w:history="1">
        <w:r w:rsidR="001C7E42">
          <w:rPr>
            <w:rStyle w:val="Hyperlink"/>
            <w:noProof/>
          </w:rPr>
          <w:t xml:space="preserve">Table </w:t>
        </w:r>
        <w:r w:rsidR="001C7E42" w:rsidRPr="004B7ED7">
          <w:rPr>
            <w:rStyle w:val="Hyperlink"/>
            <w:noProof/>
          </w:rPr>
          <w:t>4. 3 Estimates of Model Parameters</w:t>
        </w:r>
        <w:r w:rsidR="001C7E42" w:rsidRPr="001C7E42">
          <w:rPr>
            <w:rStyle w:val="Hyperlink"/>
            <w:webHidden/>
          </w:rPr>
          <w:tab/>
        </w:r>
        <w:r w:rsidRPr="001C7E42">
          <w:rPr>
            <w:rStyle w:val="Hyperlink"/>
            <w:webHidden/>
          </w:rPr>
          <w:fldChar w:fldCharType="begin"/>
        </w:r>
        <w:r w:rsidR="001C7E42" w:rsidRPr="001C7E42">
          <w:rPr>
            <w:rStyle w:val="Hyperlink"/>
            <w:webHidden/>
          </w:rPr>
          <w:instrText xml:space="preserve"> PAGEREF _Toc92267695 \h </w:instrText>
        </w:r>
        <w:r w:rsidRPr="001C7E42">
          <w:rPr>
            <w:rStyle w:val="Hyperlink"/>
            <w:webHidden/>
          </w:rPr>
        </w:r>
        <w:r w:rsidRPr="001C7E42">
          <w:rPr>
            <w:rStyle w:val="Hyperlink"/>
            <w:webHidden/>
          </w:rPr>
          <w:fldChar w:fldCharType="separate"/>
        </w:r>
        <w:r w:rsidR="001C7E42" w:rsidRPr="001C7E42">
          <w:rPr>
            <w:rStyle w:val="Hyperlink"/>
            <w:webHidden/>
          </w:rPr>
          <w:t>29</w:t>
        </w:r>
        <w:r w:rsidRPr="001C7E42">
          <w:rPr>
            <w:rStyle w:val="Hyperlink"/>
            <w:webHidden/>
          </w:rPr>
          <w:fldChar w:fldCharType="end"/>
        </w:r>
      </w:hyperlink>
    </w:p>
    <w:p w:rsidR="001C7E42" w:rsidRPr="001C7E42" w:rsidRDefault="00B51F7F" w:rsidP="002B4B0E">
      <w:pPr>
        <w:pStyle w:val="TableofFigures"/>
        <w:tabs>
          <w:tab w:val="right" w:leader="dot" w:pos="9350"/>
        </w:tabs>
        <w:spacing w:line="480" w:lineRule="auto"/>
        <w:rPr>
          <w:rStyle w:val="Hyperlink"/>
        </w:rPr>
      </w:pPr>
      <w:hyperlink w:anchor="_Toc92267696" w:history="1">
        <w:r w:rsidR="001C7E42" w:rsidRPr="004B7ED7">
          <w:rPr>
            <w:rStyle w:val="Hyperlink"/>
            <w:noProof/>
          </w:rPr>
          <w:t>Table 4. 4 Hosmer and Lemeshow Test</w:t>
        </w:r>
        <w:r w:rsidR="001C7E42" w:rsidRPr="001C7E42">
          <w:rPr>
            <w:rStyle w:val="Hyperlink"/>
            <w:webHidden/>
          </w:rPr>
          <w:tab/>
        </w:r>
        <w:r w:rsidRPr="001C7E42">
          <w:rPr>
            <w:rStyle w:val="Hyperlink"/>
            <w:webHidden/>
          </w:rPr>
          <w:fldChar w:fldCharType="begin"/>
        </w:r>
        <w:r w:rsidR="001C7E42" w:rsidRPr="001C7E42">
          <w:rPr>
            <w:rStyle w:val="Hyperlink"/>
            <w:webHidden/>
          </w:rPr>
          <w:instrText xml:space="preserve"> PAGEREF _Toc92267696 \h </w:instrText>
        </w:r>
        <w:r w:rsidRPr="001C7E42">
          <w:rPr>
            <w:rStyle w:val="Hyperlink"/>
            <w:webHidden/>
          </w:rPr>
        </w:r>
        <w:r w:rsidRPr="001C7E42">
          <w:rPr>
            <w:rStyle w:val="Hyperlink"/>
            <w:webHidden/>
          </w:rPr>
          <w:fldChar w:fldCharType="separate"/>
        </w:r>
        <w:r w:rsidR="001C7E42" w:rsidRPr="001C7E42">
          <w:rPr>
            <w:rStyle w:val="Hyperlink"/>
            <w:webHidden/>
          </w:rPr>
          <w:t>31</w:t>
        </w:r>
        <w:r w:rsidRPr="001C7E42">
          <w:rPr>
            <w:rStyle w:val="Hyperlink"/>
            <w:webHidden/>
          </w:rPr>
          <w:fldChar w:fldCharType="end"/>
        </w:r>
      </w:hyperlink>
    </w:p>
    <w:p w:rsidR="001C7E42" w:rsidRPr="001C7E42" w:rsidRDefault="00B51F7F" w:rsidP="002B4B0E">
      <w:pPr>
        <w:pStyle w:val="TableofFigures"/>
        <w:tabs>
          <w:tab w:val="right" w:leader="dot" w:pos="9350"/>
        </w:tabs>
        <w:spacing w:line="480" w:lineRule="auto"/>
        <w:rPr>
          <w:rStyle w:val="Hyperlink"/>
        </w:rPr>
      </w:pPr>
      <w:hyperlink w:anchor="_Toc92267697" w:history="1">
        <w:r w:rsidR="001C7E42" w:rsidRPr="004B7ED7">
          <w:rPr>
            <w:rStyle w:val="Hyperlink"/>
            <w:noProof/>
          </w:rPr>
          <w:t>Table 4. 5 Descriptive Statistics of DFBETAs</w:t>
        </w:r>
        <w:r w:rsidR="001C7E42" w:rsidRPr="001C7E42">
          <w:rPr>
            <w:rStyle w:val="Hyperlink"/>
            <w:webHidden/>
          </w:rPr>
          <w:tab/>
        </w:r>
        <w:r w:rsidRPr="001C7E42">
          <w:rPr>
            <w:rStyle w:val="Hyperlink"/>
            <w:webHidden/>
          </w:rPr>
          <w:fldChar w:fldCharType="begin"/>
        </w:r>
        <w:r w:rsidR="001C7E42" w:rsidRPr="001C7E42">
          <w:rPr>
            <w:rStyle w:val="Hyperlink"/>
            <w:webHidden/>
          </w:rPr>
          <w:instrText xml:space="preserve"> PAGEREF _Toc92267697 \h </w:instrText>
        </w:r>
        <w:r w:rsidRPr="001C7E42">
          <w:rPr>
            <w:rStyle w:val="Hyperlink"/>
            <w:webHidden/>
          </w:rPr>
        </w:r>
        <w:r w:rsidRPr="001C7E42">
          <w:rPr>
            <w:rStyle w:val="Hyperlink"/>
            <w:webHidden/>
          </w:rPr>
          <w:fldChar w:fldCharType="separate"/>
        </w:r>
        <w:r w:rsidR="001C7E42" w:rsidRPr="001C7E42">
          <w:rPr>
            <w:rStyle w:val="Hyperlink"/>
            <w:webHidden/>
          </w:rPr>
          <w:t>44</w:t>
        </w:r>
        <w:r w:rsidRPr="001C7E42">
          <w:rPr>
            <w:rStyle w:val="Hyperlink"/>
            <w:webHidden/>
          </w:rPr>
          <w:fldChar w:fldCharType="end"/>
        </w:r>
      </w:hyperlink>
    </w:p>
    <w:p w:rsidR="002B4B0E" w:rsidRDefault="00B51F7F" w:rsidP="002B4B0E">
      <w:pPr>
        <w:pStyle w:val="TableofFigures"/>
        <w:tabs>
          <w:tab w:val="right" w:leader="dot" w:pos="9350"/>
        </w:tabs>
        <w:spacing w:line="480" w:lineRule="auto"/>
        <w:rPr>
          <w:rStyle w:val="Hyperlink"/>
          <w:noProof/>
        </w:rPr>
      </w:pPr>
      <w:r w:rsidRPr="001C7E42">
        <w:rPr>
          <w:rStyle w:val="Hyperlink"/>
          <w:noProof/>
        </w:rPr>
        <w:fldChar w:fldCharType="end"/>
      </w:r>
    </w:p>
    <w:p w:rsidR="006801CD" w:rsidRDefault="006801CD" w:rsidP="002B4B0E">
      <w:pPr>
        <w:pStyle w:val="TableofFigures"/>
        <w:tabs>
          <w:tab w:val="right" w:leader="dot" w:pos="9350"/>
        </w:tabs>
        <w:spacing w:line="480" w:lineRule="auto"/>
        <w:rPr>
          <w:b/>
          <w:sz w:val="26"/>
          <w:szCs w:val="26"/>
        </w:rPr>
      </w:pPr>
    </w:p>
    <w:p w:rsidR="006801CD" w:rsidRDefault="006801CD" w:rsidP="002B4B0E">
      <w:pPr>
        <w:pStyle w:val="TableofFigures"/>
        <w:tabs>
          <w:tab w:val="right" w:leader="dot" w:pos="9350"/>
        </w:tabs>
        <w:spacing w:line="480" w:lineRule="auto"/>
        <w:rPr>
          <w:b/>
          <w:sz w:val="26"/>
          <w:szCs w:val="26"/>
        </w:rPr>
      </w:pPr>
    </w:p>
    <w:p w:rsidR="00CA3C17" w:rsidRDefault="00CA3C17" w:rsidP="00CA3C17"/>
    <w:p w:rsidR="00CA3C17" w:rsidRPr="00CA3C17" w:rsidRDefault="00CA3C17" w:rsidP="00CA3C17"/>
    <w:p w:rsidR="00734DAA" w:rsidRPr="00587D81" w:rsidRDefault="0099716F" w:rsidP="00587D81">
      <w:pPr>
        <w:pStyle w:val="Heading1"/>
        <w:rPr>
          <w:rFonts w:eastAsia="Calibri"/>
          <w:sz w:val="26"/>
          <w:szCs w:val="26"/>
        </w:rPr>
      </w:pPr>
      <w:bookmarkStart w:id="3" w:name="_Toc110432433"/>
      <w:r w:rsidRPr="00587D81">
        <w:rPr>
          <w:rFonts w:eastAsia="Calibri"/>
          <w:sz w:val="26"/>
          <w:szCs w:val="26"/>
        </w:rPr>
        <w:t>LIST OF FIGURES</w:t>
      </w:r>
      <w:bookmarkEnd w:id="3"/>
    </w:p>
    <w:p w:rsidR="002B4B0E" w:rsidRDefault="00B51F7F" w:rsidP="002B4B0E">
      <w:pPr>
        <w:pStyle w:val="TableofFigures"/>
        <w:tabs>
          <w:tab w:val="right" w:leader="dot" w:pos="9350"/>
        </w:tabs>
        <w:spacing w:line="480" w:lineRule="auto"/>
        <w:rPr>
          <w:rFonts w:asciiTheme="minorHAnsi" w:eastAsiaTheme="minorEastAsia" w:hAnsiTheme="minorHAnsi" w:cstheme="minorBidi"/>
          <w:noProof/>
          <w:sz w:val="22"/>
          <w:szCs w:val="22"/>
        </w:rPr>
      </w:pPr>
      <w:r>
        <w:rPr>
          <w:szCs w:val="24"/>
        </w:rPr>
        <w:fldChar w:fldCharType="begin"/>
      </w:r>
      <w:r w:rsidR="002B4B0E">
        <w:rPr>
          <w:szCs w:val="24"/>
        </w:rPr>
        <w:instrText xml:space="preserve"> TOC \h \z \c "Figure 2." </w:instrText>
      </w:r>
      <w:r>
        <w:rPr>
          <w:szCs w:val="24"/>
        </w:rPr>
        <w:fldChar w:fldCharType="separate"/>
      </w:r>
      <w:hyperlink w:anchor="_Toc92269324" w:history="1">
        <w:r w:rsidR="002B4B0E" w:rsidRPr="00F429E6">
          <w:rPr>
            <w:rStyle w:val="Hyperlink"/>
            <w:noProof/>
          </w:rPr>
          <w:t>Figure 2. 1 The Conceptual Framework of the Study</w:t>
        </w:r>
        <w:r w:rsidR="002B4B0E">
          <w:rPr>
            <w:noProof/>
            <w:webHidden/>
          </w:rPr>
          <w:tab/>
        </w:r>
        <w:r>
          <w:rPr>
            <w:noProof/>
            <w:webHidden/>
          </w:rPr>
          <w:fldChar w:fldCharType="begin"/>
        </w:r>
        <w:r w:rsidR="002B4B0E">
          <w:rPr>
            <w:noProof/>
            <w:webHidden/>
          </w:rPr>
          <w:instrText xml:space="preserve"> PAGEREF _Toc92269324 \h </w:instrText>
        </w:r>
        <w:r>
          <w:rPr>
            <w:noProof/>
            <w:webHidden/>
          </w:rPr>
        </w:r>
        <w:r>
          <w:rPr>
            <w:noProof/>
            <w:webHidden/>
          </w:rPr>
          <w:fldChar w:fldCharType="separate"/>
        </w:r>
        <w:r w:rsidR="002B4B0E">
          <w:rPr>
            <w:noProof/>
            <w:webHidden/>
          </w:rPr>
          <w:t>15</w:t>
        </w:r>
        <w:r>
          <w:rPr>
            <w:noProof/>
            <w:webHidden/>
          </w:rPr>
          <w:fldChar w:fldCharType="end"/>
        </w:r>
      </w:hyperlink>
    </w:p>
    <w:p w:rsidR="002B4B0E" w:rsidRPr="002B4B0E" w:rsidRDefault="00B51F7F" w:rsidP="002B4B0E">
      <w:pPr>
        <w:pStyle w:val="TableofFigures"/>
        <w:tabs>
          <w:tab w:val="right" w:leader="dot" w:pos="9350"/>
        </w:tabs>
        <w:spacing w:line="480" w:lineRule="auto"/>
        <w:rPr>
          <w:szCs w:val="24"/>
        </w:rPr>
      </w:pPr>
      <w:r>
        <w:rPr>
          <w:szCs w:val="24"/>
        </w:rPr>
        <w:fldChar w:fldCharType="end"/>
      </w:r>
      <w:r>
        <w:rPr>
          <w:szCs w:val="24"/>
        </w:rPr>
        <w:fldChar w:fldCharType="begin"/>
      </w:r>
      <w:r w:rsidR="002B4B0E">
        <w:rPr>
          <w:szCs w:val="24"/>
        </w:rPr>
        <w:instrText xml:space="preserve"> TOC \h \z \c "Figure 3." </w:instrText>
      </w:r>
      <w:r>
        <w:rPr>
          <w:szCs w:val="24"/>
        </w:rPr>
        <w:fldChar w:fldCharType="separate"/>
      </w:r>
      <w:hyperlink w:anchor="_Toc92269305" w:history="1">
        <w:r w:rsidR="002B4B0E" w:rsidRPr="0096274D">
          <w:rPr>
            <w:rStyle w:val="Hyperlink"/>
            <w:noProof/>
          </w:rPr>
          <w:t>Figure 3. 1 Map of Study Area</w:t>
        </w:r>
        <w:r w:rsidR="002B4B0E">
          <w:rPr>
            <w:noProof/>
            <w:webHidden/>
          </w:rPr>
          <w:tab/>
        </w:r>
        <w:r>
          <w:rPr>
            <w:noProof/>
            <w:webHidden/>
          </w:rPr>
          <w:fldChar w:fldCharType="begin"/>
        </w:r>
        <w:r w:rsidR="002B4B0E">
          <w:rPr>
            <w:noProof/>
            <w:webHidden/>
          </w:rPr>
          <w:instrText xml:space="preserve"> PAGEREF _Toc92269305 \h </w:instrText>
        </w:r>
        <w:r>
          <w:rPr>
            <w:noProof/>
            <w:webHidden/>
          </w:rPr>
        </w:r>
        <w:r>
          <w:rPr>
            <w:noProof/>
            <w:webHidden/>
          </w:rPr>
          <w:fldChar w:fldCharType="separate"/>
        </w:r>
        <w:r w:rsidR="002B4B0E">
          <w:rPr>
            <w:noProof/>
            <w:webHidden/>
          </w:rPr>
          <w:t>16</w:t>
        </w:r>
        <w:r>
          <w:rPr>
            <w:noProof/>
            <w:webHidden/>
          </w:rPr>
          <w:fldChar w:fldCharType="end"/>
        </w:r>
      </w:hyperlink>
    </w:p>
    <w:p w:rsidR="002B4B0E" w:rsidRPr="002B4B0E" w:rsidRDefault="00B51F7F" w:rsidP="002B4B0E">
      <w:pPr>
        <w:pStyle w:val="TableofFigures"/>
        <w:tabs>
          <w:tab w:val="right" w:leader="dot" w:pos="9350"/>
        </w:tabs>
        <w:spacing w:line="480" w:lineRule="auto"/>
        <w:rPr>
          <w:szCs w:val="24"/>
        </w:rPr>
      </w:pPr>
      <w:r>
        <w:rPr>
          <w:szCs w:val="24"/>
        </w:rPr>
        <w:fldChar w:fldCharType="end"/>
      </w:r>
      <w:r w:rsidRPr="00B51F7F">
        <w:rPr>
          <w:szCs w:val="24"/>
        </w:rPr>
        <w:fldChar w:fldCharType="begin"/>
      </w:r>
      <w:r w:rsidR="002B4B0E">
        <w:rPr>
          <w:szCs w:val="24"/>
        </w:rPr>
        <w:instrText xml:space="preserve"> TOC \h \z \c "Figure 4." </w:instrText>
      </w:r>
      <w:r w:rsidRPr="00B51F7F">
        <w:rPr>
          <w:szCs w:val="24"/>
        </w:rPr>
        <w:fldChar w:fldCharType="separate"/>
      </w:r>
      <w:hyperlink w:anchor="_Toc92269294" w:history="1">
        <w:r w:rsidR="002B4B0E" w:rsidRPr="00252048">
          <w:rPr>
            <w:rStyle w:val="Hyperlink"/>
            <w:noProof/>
          </w:rPr>
          <w:t>Figure  4. 1 Number and Percentage of Dairy Farmers who participated in Milk Market</w:t>
        </w:r>
        <w:r w:rsidR="002B4B0E">
          <w:rPr>
            <w:noProof/>
            <w:webHidden/>
          </w:rPr>
          <w:tab/>
        </w:r>
        <w:r>
          <w:rPr>
            <w:noProof/>
            <w:webHidden/>
          </w:rPr>
          <w:fldChar w:fldCharType="begin"/>
        </w:r>
        <w:r w:rsidR="002B4B0E">
          <w:rPr>
            <w:noProof/>
            <w:webHidden/>
          </w:rPr>
          <w:instrText xml:space="preserve"> PAGEREF _Toc92269294 \h </w:instrText>
        </w:r>
        <w:r>
          <w:rPr>
            <w:noProof/>
            <w:webHidden/>
          </w:rPr>
        </w:r>
        <w:r>
          <w:rPr>
            <w:noProof/>
            <w:webHidden/>
          </w:rPr>
          <w:fldChar w:fldCharType="separate"/>
        </w:r>
        <w:r w:rsidR="002B4B0E">
          <w:rPr>
            <w:noProof/>
            <w:webHidden/>
          </w:rPr>
          <w:t>29</w:t>
        </w:r>
        <w:r>
          <w:rPr>
            <w:noProof/>
            <w:webHidden/>
          </w:rPr>
          <w:fldChar w:fldCharType="end"/>
        </w:r>
      </w:hyperlink>
    </w:p>
    <w:p w:rsidR="002B4B0E" w:rsidRDefault="00B51F7F" w:rsidP="002B4B0E">
      <w:pPr>
        <w:pStyle w:val="TableofFigures"/>
        <w:tabs>
          <w:tab w:val="right" w:leader="dot" w:pos="9350"/>
        </w:tabs>
        <w:spacing w:line="480" w:lineRule="auto"/>
        <w:rPr>
          <w:rFonts w:asciiTheme="minorHAnsi" w:eastAsiaTheme="minorEastAsia" w:hAnsiTheme="minorHAnsi" w:cstheme="minorBidi"/>
          <w:noProof/>
          <w:sz w:val="22"/>
          <w:szCs w:val="22"/>
        </w:rPr>
      </w:pPr>
      <w:hyperlink w:anchor="_Toc92269295" w:history="1">
        <w:r w:rsidR="002B4B0E" w:rsidRPr="00252048">
          <w:rPr>
            <w:rStyle w:val="Hyperlink"/>
            <w:noProof/>
          </w:rPr>
          <w:t>Figure 4. 2 Plots of Standard Residual by Predicted Probability</w:t>
        </w:r>
        <w:r w:rsidR="002B4B0E">
          <w:rPr>
            <w:noProof/>
            <w:webHidden/>
          </w:rPr>
          <w:tab/>
        </w:r>
        <w:r>
          <w:rPr>
            <w:noProof/>
            <w:webHidden/>
          </w:rPr>
          <w:fldChar w:fldCharType="begin"/>
        </w:r>
        <w:r w:rsidR="002B4B0E">
          <w:rPr>
            <w:noProof/>
            <w:webHidden/>
          </w:rPr>
          <w:instrText xml:space="preserve"> PAGEREF _Toc92269295 \h </w:instrText>
        </w:r>
        <w:r>
          <w:rPr>
            <w:noProof/>
            <w:webHidden/>
          </w:rPr>
        </w:r>
        <w:r>
          <w:rPr>
            <w:noProof/>
            <w:webHidden/>
          </w:rPr>
          <w:fldChar w:fldCharType="separate"/>
        </w:r>
        <w:r w:rsidR="002B4B0E">
          <w:rPr>
            <w:noProof/>
            <w:webHidden/>
          </w:rPr>
          <w:t>44</w:t>
        </w:r>
        <w:r>
          <w:rPr>
            <w:noProof/>
            <w:webHidden/>
          </w:rPr>
          <w:fldChar w:fldCharType="end"/>
        </w:r>
      </w:hyperlink>
    </w:p>
    <w:p w:rsidR="002B4B0E" w:rsidRDefault="00B51F7F" w:rsidP="002B4B0E">
      <w:pPr>
        <w:pStyle w:val="TableofFigures"/>
        <w:tabs>
          <w:tab w:val="right" w:leader="dot" w:pos="9350"/>
        </w:tabs>
        <w:spacing w:line="480" w:lineRule="auto"/>
        <w:rPr>
          <w:rFonts w:asciiTheme="minorHAnsi" w:eastAsiaTheme="minorEastAsia" w:hAnsiTheme="minorHAnsi" w:cstheme="minorBidi"/>
          <w:noProof/>
          <w:sz w:val="22"/>
          <w:szCs w:val="22"/>
        </w:rPr>
      </w:pPr>
      <w:hyperlink w:anchor="_Toc92269296" w:history="1">
        <w:r w:rsidR="002B4B0E" w:rsidRPr="00252048">
          <w:rPr>
            <w:rStyle w:val="Hyperlink"/>
            <w:noProof/>
          </w:rPr>
          <w:t>Figure 4. 3 Plots of Deviance Residual by Predicted Probability</w:t>
        </w:r>
        <w:r w:rsidR="002B4B0E">
          <w:rPr>
            <w:noProof/>
            <w:webHidden/>
          </w:rPr>
          <w:tab/>
        </w:r>
        <w:r>
          <w:rPr>
            <w:noProof/>
            <w:webHidden/>
          </w:rPr>
          <w:fldChar w:fldCharType="begin"/>
        </w:r>
        <w:r w:rsidR="002B4B0E">
          <w:rPr>
            <w:noProof/>
            <w:webHidden/>
          </w:rPr>
          <w:instrText xml:space="preserve"> PAGEREF _Toc92269296 \h </w:instrText>
        </w:r>
        <w:r>
          <w:rPr>
            <w:noProof/>
            <w:webHidden/>
          </w:rPr>
        </w:r>
        <w:r>
          <w:rPr>
            <w:noProof/>
            <w:webHidden/>
          </w:rPr>
          <w:fldChar w:fldCharType="separate"/>
        </w:r>
        <w:r w:rsidR="002B4B0E">
          <w:rPr>
            <w:noProof/>
            <w:webHidden/>
          </w:rPr>
          <w:t>45</w:t>
        </w:r>
        <w:r>
          <w:rPr>
            <w:noProof/>
            <w:webHidden/>
          </w:rPr>
          <w:fldChar w:fldCharType="end"/>
        </w:r>
      </w:hyperlink>
    </w:p>
    <w:p w:rsidR="002B4B0E" w:rsidRDefault="00B51F7F" w:rsidP="002B4B0E">
      <w:pPr>
        <w:pStyle w:val="TableofFigures"/>
        <w:tabs>
          <w:tab w:val="right" w:leader="dot" w:pos="9350"/>
        </w:tabs>
        <w:spacing w:line="480" w:lineRule="auto"/>
        <w:rPr>
          <w:rFonts w:asciiTheme="minorHAnsi" w:eastAsiaTheme="minorEastAsia" w:hAnsiTheme="minorHAnsi" w:cstheme="minorBidi"/>
          <w:noProof/>
          <w:sz w:val="22"/>
          <w:szCs w:val="22"/>
        </w:rPr>
      </w:pPr>
      <w:hyperlink w:anchor="_Toc92269297" w:history="1">
        <w:r w:rsidR="002B4B0E" w:rsidRPr="00252048">
          <w:rPr>
            <w:rStyle w:val="Hyperlink"/>
            <w:noProof/>
          </w:rPr>
          <w:t>Figure 4. 4 Plots of Leverage Value by Predicted Probability</w:t>
        </w:r>
        <w:r w:rsidR="002B4B0E">
          <w:rPr>
            <w:noProof/>
            <w:webHidden/>
          </w:rPr>
          <w:tab/>
        </w:r>
        <w:r>
          <w:rPr>
            <w:noProof/>
            <w:webHidden/>
          </w:rPr>
          <w:fldChar w:fldCharType="begin"/>
        </w:r>
        <w:r w:rsidR="002B4B0E">
          <w:rPr>
            <w:noProof/>
            <w:webHidden/>
          </w:rPr>
          <w:instrText xml:space="preserve"> PAGEREF _Toc92269297 \h </w:instrText>
        </w:r>
        <w:r>
          <w:rPr>
            <w:noProof/>
            <w:webHidden/>
          </w:rPr>
        </w:r>
        <w:r>
          <w:rPr>
            <w:noProof/>
            <w:webHidden/>
          </w:rPr>
          <w:fldChar w:fldCharType="separate"/>
        </w:r>
        <w:r w:rsidR="002B4B0E">
          <w:rPr>
            <w:noProof/>
            <w:webHidden/>
          </w:rPr>
          <w:t>45</w:t>
        </w:r>
        <w:r>
          <w:rPr>
            <w:noProof/>
            <w:webHidden/>
          </w:rPr>
          <w:fldChar w:fldCharType="end"/>
        </w:r>
      </w:hyperlink>
    </w:p>
    <w:p w:rsidR="002B4B0E" w:rsidRDefault="00B51F7F" w:rsidP="002B4B0E">
      <w:pPr>
        <w:pStyle w:val="TableofFigures"/>
        <w:tabs>
          <w:tab w:val="right" w:leader="dot" w:pos="9350"/>
        </w:tabs>
        <w:spacing w:line="480" w:lineRule="auto"/>
        <w:rPr>
          <w:rFonts w:asciiTheme="minorHAnsi" w:eastAsiaTheme="minorEastAsia" w:hAnsiTheme="minorHAnsi" w:cstheme="minorBidi"/>
          <w:noProof/>
          <w:sz w:val="22"/>
          <w:szCs w:val="22"/>
        </w:rPr>
      </w:pPr>
      <w:hyperlink w:anchor="_Toc92269298" w:history="1">
        <w:r w:rsidR="002B4B0E" w:rsidRPr="00252048">
          <w:rPr>
            <w:rStyle w:val="Hyperlink"/>
            <w:noProof/>
          </w:rPr>
          <w:t>Figure 4. 5 Plots of Cook’s Influence by Predicted Probability</w:t>
        </w:r>
        <w:r w:rsidR="002B4B0E">
          <w:rPr>
            <w:noProof/>
            <w:webHidden/>
          </w:rPr>
          <w:tab/>
        </w:r>
        <w:r>
          <w:rPr>
            <w:noProof/>
            <w:webHidden/>
          </w:rPr>
          <w:fldChar w:fldCharType="begin"/>
        </w:r>
        <w:r w:rsidR="002B4B0E">
          <w:rPr>
            <w:noProof/>
            <w:webHidden/>
          </w:rPr>
          <w:instrText xml:space="preserve"> PAGEREF _Toc92269298 \h </w:instrText>
        </w:r>
        <w:r>
          <w:rPr>
            <w:noProof/>
            <w:webHidden/>
          </w:rPr>
        </w:r>
        <w:r>
          <w:rPr>
            <w:noProof/>
            <w:webHidden/>
          </w:rPr>
          <w:fldChar w:fldCharType="separate"/>
        </w:r>
        <w:r w:rsidR="002B4B0E">
          <w:rPr>
            <w:noProof/>
            <w:webHidden/>
          </w:rPr>
          <w:t>46</w:t>
        </w:r>
        <w:r>
          <w:rPr>
            <w:noProof/>
            <w:webHidden/>
          </w:rPr>
          <w:fldChar w:fldCharType="end"/>
        </w:r>
      </w:hyperlink>
    </w:p>
    <w:p w:rsidR="00EB4C37" w:rsidRDefault="00B51F7F" w:rsidP="00C5522F">
      <w:pPr>
        <w:pStyle w:val="Heading1"/>
        <w:spacing w:line="480" w:lineRule="auto"/>
        <w:rPr>
          <w:rFonts w:eastAsia="Calibri"/>
          <w:sz w:val="24"/>
          <w:szCs w:val="24"/>
        </w:rPr>
      </w:pPr>
      <w:r>
        <w:rPr>
          <w:rFonts w:eastAsia="Calibri"/>
          <w:sz w:val="24"/>
          <w:szCs w:val="24"/>
        </w:rPr>
        <w:fldChar w:fldCharType="end"/>
      </w:r>
    </w:p>
    <w:p w:rsidR="00C5522F" w:rsidRDefault="00C5522F" w:rsidP="00C5522F">
      <w:pPr>
        <w:pStyle w:val="Heading1"/>
        <w:spacing w:line="480" w:lineRule="auto"/>
        <w:rPr>
          <w:rFonts w:eastAsia="Calibri"/>
          <w:sz w:val="24"/>
          <w:szCs w:val="24"/>
        </w:rPr>
      </w:pPr>
    </w:p>
    <w:p w:rsidR="00C5522F" w:rsidRDefault="00C5522F" w:rsidP="00C5522F">
      <w:pPr>
        <w:pStyle w:val="Heading1"/>
        <w:spacing w:line="480" w:lineRule="auto"/>
        <w:rPr>
          <w:rFonts w:eastAsia="Calibri"/>
          <w:sz w:val="24"/>
          <w:szCs w:val="24"/>
        </w:rPr>
      </w:pPr>
    </w:p>
    <w:p w:rsidR="00C5522F" w:rsidRDefault="00C5522F" w:rsidP="00C5522F">
      <w:pPr>
        <w:pStyle w:val="Heading1"/>
        <w:spacing w:line="480" w:lineRule="auto"/>
        <w:rPr>
          <w:rFonts w:eastAsia="Calibri"/>
          <w:sz w:val="24"/>
          <w:szCs w:val="24"/>
        </w:rPr>
      </w:pPr>
    </w:p>
    <w:p w:rsidR="00C5522F" w:rsidRDefault="00C5522F" w:rsidP="00C5522F">
      <w:pPr>
        <w:pStyle w:val="Heading1"/>
        <w:spacing w:line="480" w:lineRule="auto"/>
        <w:rPr>
          <w:rFonts w:eastAsia="Calibri"/>
          <w:sz w:val="24"/>
          <w:szCs w:val="24"/>
        </w:rPr>
      </w:pPr>
    </w:p>
    <w:p w:rsidR="00C5522F" w:rsidRDefault="00C5522F" w:rsidP="00C5522F">
      <w:pPr>
        <w:pStyle w:val="Heading1"/>
        <w:spacing w:line="480" w:lineRule="auto"/>
        <w:rPr>
          <w:rFonts w:eastAsia="Calibri"/>
          <w:sz w:val="24"/>
          <w:szCs w:val="24"/>
        </w:rPr>
      </w:pPr>
    </w:p>
    <w:p w:rsidR="00C5522F" w:rsidRDefault="00C5522F" w:rsidP="00C5522F">
      <w:pPr>
        <w:pStyle w:val="Heading1"/>
        <w:spacing w:line="480" w:lineRule="auto"/>
        <w:rPr>
          <w:rFonts w:eastAsia="Calibri"/>
          <w:sz w:val="24"/>
          <w:szCs w:val="24"/>
        </w:rPr>
      </w:pPr>
    </w:p>
    <w:p w:rsidR="00C5522F" w:rsidRDefault="00C5522F" w:rsidP="00C5522F">
      <w:pPr>
        <w:pStyle w:val="Heading1"/>
        <w:spacing w:line="480" w:lineRule="auto"/>
        <w:rPr>
          <w:rFonts w:eastAsia="Calibri"/>
          <w:sz w:val="24"/>
          <w:szCs w:val="24"/>
        </w:rPr>
      </w:pPr>
    </w:p>
    <w:p w:rsidR="00C5522F" w:rsidRDefault="00C5522F" w:rsidP="00C5522F">
      <w:pPr>
        <w:pStyle w:val="Heading1"/>
        <w:spacing w:line="480" w:lineRule="auto"/>
        <w:rPr>
          <w:rFonts w:eastAsia="Calibri"/>
          <w:sz w:val="24"/>
          <w:szCs w:val="24"/>
        </w:rPr>
      </w:pPr>
    </w:p>
    <w:p w:rsidR="00C5522F" w:rsidRPr="00C5522F" w:rsidRDefault="00C5522F" w:rsidP="00C5522F">
      <w:pPr>
        <w:pStyle w:val="Heading1"/>
        <w:spacing w:line="480" w:lineRule="auto"/>
        <w:rPr>
          <w:rFonts w:eastAsia="Calibri"/>
          <w:sz w:val="24"/>
          <w:szCs w:val="24"/>
        </w:rPr>
      </w:pPr>
    </w:p>
    <w:p w:rsidR="00585BD8" w:rsidRPr="00142A85" w:rsidRDefault="00585BD8" w:rsidP="00570CC4">
      <w:pPr>
        <w:pStyle w:val="Heading1"/>
        <w:spacing w:line="480" w:lineRule="auto"/>
        <w:jc w:val="center"/>
        <w:rPr>
          <w:sz w:val="28"/>
        </w:rPr>
      </w:pPr>
      <w:bookmarkStart w:id="4" w:name="_Toc110432434"/>
      <w:r w:rsidRPr="00142A85">
        <w:rPr>
          <w:rFonts w:eastAsia="Calibri"/>
          <w:kern w:val="0"/>
          <w:sz w:val="28"/>
          <w:szCs w:val="28"/>
        </w:rPr>
        <w:t>ACKNOWLEDGMENT</w:t>
      </w:r>
      <w:bookmarkEnd w:id="4"/>
    </w:p>
    <w:p w:rsidR="00902058" w:rsidRPr="00142A85" w:rsidRDefault="00615DFE" w:rsidP="009F14D0">
      <w:pPr>
        <w:spacing w:line="480" w:lineRule="auto"/>
        <w:jc w:val="both"/>
        <w:rPr>
          <w:rFonts w:ascii="Times New Roman" w:eastAsia="Times-Roman" w:hAnsi="Times New Roman" w:cs="Times New Roman"/>
          <w:sz w:val="24"/>
        </w:rPr>
      </w:pPr>
      <w:r w:rsidRPr="00142A85">
        <w:rPr>
          <w:rFonts w:ascii="Times New Roman" w:eastAsia="Times-Roman" w:hAnsi="Times New Roman" w:cs="Times New Roman"/>
          <w:sz w:val="24"/>
        </w:rPr>
        <w:t xml:space="preserve">First and </w:t>
      </w:r>
      <w:r w:rsidR="002330DD" w:rsidRPr="00142A85">
        <w:rPr>
          <w:rFonts w:ascii="Times New Roman" w:eastAsia="Times-Roman" w:hAnsi="Times New Roman" w:cs="Times New Roman"/>
          <w:sz w:val="24"/>
        </w:rPr>
        <w:t>for</w:t>
      </w:r>
      <w:r w:rsidR="002330DD">
        <w:rPr>
          <w:rFonts w:ascii="Times New Roman" w:eastAsia="Times-Roman" w:hAnsi="Times New Roman" w:cs="Times New Roman"/>
          <w:sz w:val="24"/>
        </w:rPr>
        <w:t>e</w:t>
      </w:r>
      <w:r w:rsidRPr="00142A85">
        <w:rPr>
          <w:rFonts w:ascii="Times New Roman" w:eastAsia="Times-Roman" w:hAnsi="Times New Roman" w:cs="Times New Roman"/>
          <w:sz w:val="24"/>
        </w:rPr>
        <w:t xml:space="preserve">most, I would like to praise my GOD, for </w:t>
      </w:r>
      <w:r w:rsidR="002330DD">
        <w:rPr>
          <w:rFonts w:ascii="Times New Roman" w:eastAsia="Times-Roman" w:hAnsi="Times New Roman" w:cs="Times New Roman"/>
          <w:sz w:val="24"/>
        </w:rPr>
        <w:t>H</w:t>
      </w:r>
      <w:r w:rsidR="002330DD" w:rsidRPr="00142A85">
        <w:rPr>
          <w:rFonts w:ascii="Times New Roman" w:eastAsia="Times-Roman" w:hAnsi="Times New Roman" w:cs="Times New Roman"/>
          <w:sz w:val="24"/>
        </w:rPr>
        <w:t xml:space="preserve">is </w:t>
      </w:r>
      <w:r w:rsidRPr="00142A85">
        <w:rPr>
          <w:rFonts w:ascii="Times New Roman" w:eastAsia="Times-Roman" w:hAnsi="Times New Roman" w:cs="Times New Roman"/>
          <w:sz w:val="24"/>
        </w:rPr>
        <w:t>mercy, love and grace which enabled me to succeed throughout my life.</w:t>
      </w:r>
    </w:p>
    <w:p w:rsidR="00902058" w:rsidRPr="00142A85" w:rsidRDefault="00615DFE" w:rsidP="009F14D0">
      <w:pPr>
        <w:spacing w:line="480" w:lineRule="auto"/>
        <w:jc w:val="both"/>
        <w:rPr>
          <w:rFonts w:ascii="Times New Roman" w:hAnsi="Times New Roman" w:cs="Times New Roman"/>
          <w:b/>
          <w:sz w:val="24"/>
          <w:szCs w:val="24"/>
        </w:rPr>
      </w:pPr>
      <w:r w:rsidRPr="00142A85">
        <w:rPr>
          <w:rFonts w:ascii="Times New Roman" w:eastAsia="Times-Roman" w:hAnsi="Times New Roman" w:cs="Times New Roman"/>
          <w:sz w:val="24"/>
        </w:rPr>
        <w:t>I would like to express my sincere gratitude and special respect to my thesis advisor Dr. Wondimagegne</w:t>
      </w:r>
      <w:r w:rsidR="0032708E" w:rsidRPr="00142A85">
        <w:rPr>
          <w:rFonts w:ascii="Times New Roman" w:eastAsia="Times-Roman" w:hAnsi="Times New Roman" w:cs="Times New Roman"/>
          <w:sz w:val="24"/>
        </w:rPr>
        <w:t>Chekol (</w:t>
      </w:r>
      <w:r w:rsidR="00585BD8" w:rsidRPr="00142A85">
        <w:rPr>
          <w:rFonts w:ascii="Times New Roman" w:eastAsia="Times-Roman" w:hAnsi="Times New Roman" w:cs="Times New Roman"/>
          <w:sz w:val="24"/>
        </w:rPr>
        <w:t>PhD)</w:t>
      </w:r>
      <w:r w:rsidRPr="00142A85">
        <w:rPr>
          <w:rFonts w:ascii="Times New Roman" w:eastAsia="Times-Roman" w:hAnsi="Times New Roman" w:cs="Times New Roman"/>
          <w:sz w:val="24"/>
        </w:rPr>
        <w:t xml:space="preserve"> for </w:t>
      </w:r>
      <w:r w:rsidR="0032708E" w:rsidRPr="00142A85">
        <w:rPr>
          <w:rFonts w:ascii="Times New Roman" w:eastAsia="Times-Roman" w:hAnsi="Times New Roman" w:cs="Times New Roman"/>
          <w:sz w:val="24"/>
        </w:rPr>
        <w:t xml:space="preserve">his unwavering support, </w:t>
      </w:r>
      <w:r w:rsidR="0032708E" w:rsidRPr="00142A85">
        <w:rPr>
          <w:rFonts w:ascii="Times New Roman" w:hAnsi="Times New Roman" w:cs="Times New Roman"/>
          <w:sz w:val="24"/>
        </w:rPr>
        <w:t xml:space="preserve">suggestions, guidance and overall </w:t>
      </w:r>
      <w:r w:rsidR="002330DD" w:rsidRPr="00142A85">
        <w:rPr>
          <w:rFonts w:ascii="Times New Roman" w:eastAsia="Times-Roman" w:hAnsi="Times New Roman" w:cs="Times New Roman"/>
          <w:sz w:val="24"/>
        </w:rPr>
        <w:t xml:space="preserve">encouragementduring </w:t>
      </w:r>
      <w:r w:rsidR="00585BD8" w:rsidRPr="00142A85">
        <w:rPr>
          <w:rFonts w:ascii="Times New Roman" w:eastAsia="Times-Roman" w:hAnsi="Times New Roman" w:cs="Times New Roman"/>
          <w:sz w:val="24"/>
        </w:rPr>
        <w:t>this journey</w:t>
      </w:r>
      <w:r w:rsidR="00585BD8" w:rsidRPr="00142A85">
        <w:rPr>
          <w:rFonts w:ascii="Times New Roman" w:hAnsi="Times New Roman" w:cs="Times New Roman"/>
          <w:b/>
          <w:sz w:val="24"/>
          <w:szCs w:val="24"/>
        </w:rPr>
        <w:t>.</w:t>
      </w:r>
    </w:p>
    <w:p w:rsidR="00902058" w:rsidRPr="00142A85" w:rsidRDefault="0032708E" w:rsidP="009F14D0">
      <w:pPr>
        <w:spacing w:line="480" w:lineRule="auto"/>
        <w:jc w:val="both"/>
        <w:rPr>
          <w:rFonts w:ascii="Times New Roman" w:hAnsi="Times New Roman" w:cs="Times New Roman"/>
          <w:sz w:val="24"/>
          <w:szCs w:val="24"/>
        </w:rPr>
      </w:pPr>
      <w:r w:rsidRPr="00142A85">
        <w:rPr>
          <w:rFonts w:ascii="Times New Roman" w:eastAsia="Times-Roman" w:hAnsi="Times New Roman" w:cs="Times New Roman"/>
          <w:sz w:val="24"/>
        </w:rPr>
        <w:t xml:space="preserve">I greatly acknowledge the small </w:t>
      </w:r>
      <w:r w:rsidRPr="00142A85">
        <w:rPr>
          <w:rFonts w:ascii="Times New Roman" w:eastAsia="Times-Roman" w:hAnsi="Times New Roman" w:cs="Times New Roman"/>
          <w:bCs/>
          <w:sz w:val="24"/>
        </w:rPr>
        <w:t>dairy farmers in Suluta town</w:t>
      </w:r>
      <w:r w:rsidRPr="00142A85">
        <w:rPr>
          <w:rFonts w:ascii="Times New Roman" w:hAnsi="Times New Roman" w:cs="Times New Roman"/>
          <w:sz w:val="24"/>
          <w:szCs w:val="24"/>
        </w:rPr>
        <w:t xml:space="preserve">for their kind cooperation in providing us with the necessary </w:t>
      </w:r>
      <w:r w:rsidR="00902058" w:rsidRPr="00142A85">
        <w:rPr>
          <w:rFonts w:ascii="Times New Roman" w:hAnsi="Times New Roman" w:cs="Times New Roman"/>
          <w:sz w:val="24"/>
          <w:szCs w:val="24"/>
        </w:rPr>
        <w:t xml:space="preserve">information. </w:t>
      </w:r>
    </w:p>
    <w:p w:rsidR="0032708E" w:rsidRPr="00142A85" w:rsidRDefault="00902058" w:rsidP="009F14D0">
      <w:pPr>
        <w:spacing w:line="480" w:lineRule="auto"/>
        <w:jc w:val="both"/>
        <w:rPr>
          <w:rFonts w:ascii="Times New Roman" w:eastAsia="Times-Roman" w:hAnsi="Times New Roman" w:cs="Times New Roman"/>
          <w:sz w:val="24"/>
        </w:rPr>
      </w:pPr>
      <w:r w:rsidRPr="00142A85">
        <w:rPr>
          <w:rFonts w:ascii="Times New Roman" w:hAnsi="Times New Roman" w:cs="Times New Roman"/>
          <w:sz w:val="24"/>
          <w:szCs w:val="24"/>
        </w:rPr>
        <w:t>Finally</w:t>
      </w:r>
      <w:r w:rsidR="002330DD">
        <w:rPr>
          <w:rFonts w:ascii="Times New Roman" w:hAnsi="Times New Roman" w:cs="Times New Roman"/>
          <w:sz w:val="24"/>
          <w:szCs w:val="24"/>
        </w:rPr>
        <w:t>,</w:t>
      </w:r>
      <w:r w:rsidR="0032708E" w:rsidRPr="00142A85">
        <w:rPr>
          <w:rFonts w:ascii="Times New Roman" w:hAnsi="Times New Roman" w:cs="Times New Roman"/>
          <w:sz w:val="24"/>
          <w:szCs w:val="24"/>
        </w:rPr>
        <w:t xml:space="preserve"> I would like to thank all my parents who supported me with love and understanding and also would like to thank everyone who played a significant role in my educational accomplishment</w:t>
      </w:r>
      <w:r w:rsidR="005F1A7F">
        <w:rPr>
          <w:rFonts w:ascii="Times New Roman" w:hAnsi="Times New Roman" w:cs="Times New Roman"/>
          <w:sz w:val="24"/>
          <w:szCs w:val="24"/>
        </w:rPr>
        <w:t>.</w:t>
      </w:r>
    </w:p>
    <w:p w:rsidR="0032708E" w:rsidRPr="00142A85" w:rsidRDefault="0032708E" w:rsidP="0032708E">
      <w:pPr>
        <w:spacing w:line="360" w:lineRule="auto"/>
        <w:jc w:val="both"/>
        <w:rPr>
          <w:rFonts w:ascii="Times New Roman" w:hAnsi="Times New Roman" w:cs="Times New Roman"/>
          <w:sz w:val="24"/>
          <w:szCs w:val="24"/>
        </w:rPr>
      </w:pPr>
    </w:p>
    <w:p w:rsidR="0032708E" w:rsidRPr="00142A85" w:rsidRDefault="0032708E" w:rsidP="0032708E">
      <w:pPr>
        <w:spacing w:line="360" w:lineRule="auto"/>
        <w:jc w:val="both"/>
        <w:rPr>
          <w:rFonts w:ascii="Times New Roman" w:hAnsi="Times New Roman" w:cs="Times New Roman"/>
          <w:caps/>
          <w:sz w:val="24"/>
          <w:szCs w:val="24"/>
        </w:rPr>
      </w:pPr>
    </w:p>
    <w:p w:rsidR="0032708E" w:rsidRPr="00142A85" w:rsidRDefault="0032708E" w:rsidP="00615DFE">
      <w:pPr>
        <w:pStyle w:val="Heading1"/>
        <w:spacing w:line="360" w:lineRule="auto"/>
        <w:rPr>
          <w:rFonts w:eastAsia="Times-Roman"/>
          <w:b w:val="0"/>
          <w:bCs w:val="0"/>
          <w:kern w:val="0"/>
          <w:sz w:val="24"/>
        </w:rPr>
      </w:pPr>
    </w:p>
    <w:p w:rsidR="00615DFE" w:rsidRPr="00142A85" w:rsidRDefault="00615DFE" w:rsidP="00615DFE">
      <w:pPr>
        <w:pStyle w:val="Heading1"/>
        <w:spacing w:line="360" w:lineRule="auto"/>
        <w:rPr>
          <w:rFonts w:eastAsia="Times-Roman"/>
          <w:b w:val="0"/>
          <w:bCs w:val="0"/>
          <w:kern w:val="0"/>
          <w:sz w:val="24"/>
        </w:rPr>
      </w:pPr>
    </w:p>
    <w:p w:rsidR="00585BD8" w:rsidRPr="00142A85" w:rsidRDefault="00585BD8" w:rsidP="003529CD">
      <w:pPr>
        <w:pStyle w:val="Heading1"/>
        <w:rPr>
          <w:sz w:val="28"/>
        </w:rPr>
      </w:pPr>
    </w:p>
    <w:p w:rsidR="00585BD8" w:rsidRPr="00142A85" w:rsidRDefault="00585BD8" w:rsidP="003529CD">
      <w:pPr>
        <w:pStyle w:val="Heading1"/>
        <w:rPr>
          <w:sz w:val="28"/>
        </w:rPr>
      </w:pPr>
    </w:p>
    <w:p w:rsidR="00585BD8" w:rsidRPr="00142A85" w:rsidRDefault="00585BD8" w:rsidP="003529CD">
      <w:pPr>
        <w:pStyle w:val="Heading1"/>
        <w:rPr>
          <w:sz w:val="28"/>
        </w:rPr>
      </w:pPr>
    </w:p>
    <w:p w:rsidR="00585BD8" w:rsidRPr="00142A85" w:rsidRDefault="00585BD8" w:rsidP="003529CD">
      <w:pPr>
        <w:pStyle w:val="Heading1"/>
        <w:rPr>
          <w:sz w:val="28"/>
        </w:rPr>
      </w:pPr>
    </w:p>
    <w:p w:rsidR="00585BD8" w:rsidRPr="00142A85" w:rsidRDefault="00585BD8" w:rsidP="003529CD">
      <w:pPr>
        <w:pStyle w:val="Heading1"/>
        <w:rPr>
          <w:sz w:val="28"/>
        </w:rPr>
      </w:pPr>
    </w:p>
    <w:p w:rsidR="00585BD8" w:rsidRPr="00142A85" w:rsidRDefault="00585BD8" w:rsidP="003529CD">
      <w:pPr>
        <w:pStyle w:val="Heading1"/>
        <w:rPr>
          <w:sz w:val="28"/>
        </w:rPr>
      </w:pPr>
    </w:p>
    <w:p w:rsidR="00E4556E" w:rsidRPr="00142A85" w:rsidRDefault="00E4556E" w:rsidP="003529CD">
      <w:pPr>
        <w:pStyle w:val="Heading1"/>
        <w:rPr>
          <w:sz w:val="24"/>
        </w:rPr>
      </w:pPr>
      <w:bookmarkStart w:id="5" w:name="_Toc110432435"/>
      <w:r w:rsidRPr="00142A85">
        <w:rPr>
          <w:sz w:val="28"/>
        </w:rPr>
        <w:t>ACRONYMS</w:t>
      </w:r>
      <w:bookmarkEnd w:id="1"/>
      <w:bookmarkEnd w:id="5"/>
    </w:p>
    <w:p w:rsidR="003342E0" w:rsidRPr="00142A85" w:rsidRDefault="003342E0" w:rsidP="007814CC">
      <w:pPr>
        <w:tabs>
          <w:tab w:val="left" w:pos="1105"/>
        </w:tabs>
        <w:spacing w:line="480" w:lineRule="auto"/>
        <w:rPr>
          <w:rFonts w:ascii="Times New Roman" w:hAnsi="Times New Roman" w:cs="Times New Roman"/>
          <w:sz w:val="24"/>
          <w:szCs w:val="24"/>
        </w:rPr>
      </w:pPr>
      <w:r w:rsidRPr="00142A85">
        <w:rPr>
          <w:rFonts w:ascii="Times New Roman" w:hAnsi="Times New Roman" w:cs="Times New Roman"/>
          <w:sz w:val="24"/>
          <w:szCs w:val="24"/>
        </w:rPr>
        <w:t xml:space="preserve">CSA........................................... Central Statistics </w:t>
      </w:r>
      <w:r w:rsidR="0060316A" w:rsidRPr="00142A85">
        <w:rPr>
          <w:rFonts w:ascii="Times New Roman" w:hAnsi="Times New Roman" w:cs="Times New Roman"/>
          <w:sz w:val="24"/>
          <w:szCs w:val="24"/>
        </w:rPr>
        <w:t>Agency</w:t>
      </w:r>
    </w:p>
    <w:p w:rsidR="003342E0" w:rsidRPr="00142A85" w:rsidRDefault="003342E0" w:rsidP="007814CC">
      <w:pPr>
        <w:tabs>
          <w:tab w:val="left" w:pos="1105"/>
        </w:tabs>
        <w:spacing w:line="480" w:lineRule="auto"/>
        <w:rPr>
          <w:rFonts w:ascii="Times New Roman" w:hAnsi="Times New Roman" w:cs="Times New Roman"/>
          <w:sz w:val="24"/>
          <w:szCs w:val="24"/>
        </w:rPr>
      </w:pPr>
      <w:r w:rsidRPr="00142A85">
        <w:rPr>
          <w:rFonts w:ascii="Times New Roman" w:hAnsi="Times New Roman" w:cs="Times New Roman"/>
          <w:sz w:val="24"/>
          <w:szCs w:val="24"/>
        </w:rPr>
        <w:t>FAO ...........................................Food and Agriculture Organization</w:t>
      </w:r>
    </w:p>
    <w:p w:rsidR="00355ABB" w:rsidRPr="00142A85" w:rsidRDefault="007D4822" w:rsidP="007814CC">
      <w:pPr>
        <w:tabs>
          <w:tab w:val="left" w:pos="1105"/>
        </w:tabs>
        <w:spacing w:line="480" w:lineRule="auto"/>
        <w:rPr>
          <w:rFonts w:ascii="Times New Roman" w:hAnsi="Times New Roman" w:cs="Times New Roman"/>
          <w:sz w:val="24"/>
          <w:szCs w:val="24"/>
        </w:rPr>
      </w:pPr>
      <w:r w:rsidRPr="00142A85">
        <w:rPr>
          <w:rFonts w:ascii="Times New Roman" w:hAnsi="Times New Roman" w:cs="Times New Roman"/>
          <w:sz w:val="24"/>
          <w:szCs w:val="24"/>
        </w:rPr>
        <w:t xml:space="preserve">OR.............................................. </w:t>
      </w:r>
      <w:r w:rsidR="00355ABB" w:rsidRPr="00142A85">
        <w:rPr>
          <w:rFonts w:ascii="Times New Roman" w:hAnsi="Times New Roman" w:cs="Times New Roman"/>
          <w:sz w:val="24"/>
          <w:szCs w:val="24"/>
        </w:rPr>
        <w:t>Odds Ratio</w:t>
      </w:r>
    </w:p>
    <w:p w:rsidR="003342E0" w:rsidRPr="00142A85" w:rsidRDefault="003342E0" w:rsidP="007814CC">
      <w:pPr>
        <w:tabs>
          <w:tab w:val="left" w:pos="1105"/>
        </w:tabs>
        <w:spacing w:line="480" w:lineRule="auto"/>
        <w:rPr>
          <w:rFonts w:ascii="Times New Roman" w:hAnsi="Times New Roman" w:cs="Times New Roman"/>
          <w:sz w:val="24"/>
          <w:szCs w:val="24"/>
        </w:rPr>
      </w:pPr>
      <w:r w:rsidRPr="00142A85">
        <w:rPr>
          <w:rFonts w:ascii="Times New Roman" w:hAnsi="Times New Roman" w:cs="Times New Roman"/>
          <w:sz w:val="24"/>
          <w:szCs w:val="24"/>
        </w:rPr>
        <w:t>SSA .........................................Sub-Saharan Africa</w:t>
      </w:r>
    </w:p>
    <w:p w:rsidR="003342E0" w:rsidRPr="00142A85" w:rsidRDefault="003342E0" w:rsidP="007814CC">
      <w:pPr>
        <w:tabs>
          <w:tab w:val="left" w:pos="1105"/>
        </w:tabs>
        <w:spacing w:line="480" w:lineRule="auto"/>
        <w:rPr>
          <w:rFonts w:ascii="Times New Roman" w:hAnsi="Times New Roman" w:cs="Times New Roman"/>
          <w:sz w:val="24"/>
          <w:szCs w:val="24"/>
        </w:rPr>
      </w:pPr>
      <w:r w:rsidRPr="00142A85">
        <w:rPr>
          <w:rFonts w:ascii="TimesNewRomanPSMT" w:hAnsi="TimesNewRomanPSMT"/>
          <w:sz w:val="24"/>
        </w:rPr>
        <w:t>UNDP...................................... United Nation Development Program</w:t>
      </w:r>
    </w:p>
    <w:p w:rsidR="003342E0" w:rsidRPr="00142A85" w:rsidRDefault="003342E0" w:rsidP="007814CC">
      <w:pPr>
        <w:tabs>
          <w:tab w:val="left" w:pos="1105"/>
        </w:tabs>
        <w:spacing w:line="480" w:lineRule="auto"/>
        <w:rPr>
          <w:rFonts w:ascii="Times New Roman" w:hAnsi="Times New Roman" w:cs="Times New Roman"/>
          <w:sz w:val="24"/>
          <w:szCs w:val="24"/>
        </w:rPr>
      </w:pPr>
      <w:r w:rsidRPr="00142A85">
        <w:rPr>
          <w:rFonts w:ascii="Times New Roman" w:hAnsi="Times New Roman" w:cs="Times New Roman"/>
          <w:sz w:val="24"/>
          <w:szCs w:val="24"/>
        </w:rPr>
        <w:t>WHO .........................................World Health Organization</w:t>
      </w:r>
    </w:p>
    <w:p w:rsidR="003342E0" w:rsidRPr="00142A85" w:rsidRDefault="003342E0" w:rsidP="007814CC">
      <w:pPr>
        <w:tabs>
          <w:tab w:val="left" w:pos="1155"/>
          <w:tab w:val="left" w:pos="2790"/>
          <w:tab w:val="left" w:pos="2880"/>
        </w:tabs>
        <w:spacing w:line="480" w:lineRule="auto"/>
        <w:rPr>
          <w:rFonts w:ascii="Times New Roman" w:hAnsi="Times New Roman" w:cs="Times New Roman"/>
          <w:sz w:val="24"/>
        </w:rPr>
      </w:pPr>
    </w:p>
    <w:p w:rsidR="0036245B" w:rsidRPr="00142A85" w:rsidRDefault="0036245B" w:rsidP="00851320">
      <w:pPr>
        <w:tabs>
          <w:tab w:val="left" w:pos="1155"/>
          <w:tab w:val="left" w:pos="2790"/>
          <w:tab w:val="left" w:pos="2880"/>
        </w:tabs>
        <w:spacing w:line="360" w:lineRule="auto"/>
        <w:rPr>
          <w:rFonts w:ascii="Times New Roman" w:hAnsi="Times New Roman" w:cs="Times New Roman"/>
          <w:sz w:val="24"/>
        </w:rPr>
      </w:pPr>
    </w:p>
    <w:p w:rsidR="0036245B" w:rsidRPr="00142A85" w:rsidRDefault="0036245B" w:rsidP="00851320">
      <w:pPr>
        <w:tabs>
          <w:tab w:val="left" w:pos="1155"/>
          <w:tab w:val="left" w:pos="2790"/>
          <w:tab w:val="left" w:pos="2880"/>
        </w:tabs>
        <w:spacing w:line="360" w:lineRule="auto"/>
        <w:rPr>
          <w:rFonts w:ascii="Times New Roman" w:hAnsi="Times New Roman" w:cs="Times New Roman"/>
          <w:sz w:val="24"/>
        </w:rPr>
      </w:pPr>
    </w:p>
    <w:p w:rsidR="0036245B" w:rsidRPr="00142A85" w:rsidRDefault="0036245B" w:rsidP="00851320">
      <w:pPr>
        <w:tabs>
          <w:tab w:val="left" w:pos="1155"/>
          <w:tab w:val="left" w:pos="2790"/>
          <w:tab w:val="left" w:pos="2880"/>
        </w:tabs>
        <w:spacing w:line="360" w:lineRule="auto"/>
        <w:rPr>
          <w:rFonts w:ascii="Times New Roman" w:hAnsi="Times New Roman" w:cs="Times New Roman"/>
          <w:sz w:val="24"/>
        </w:rPr>
      </w:pPr>
    </w:p>
    <w:p w:rsidR="00B522C8" w:rsidRPr="00142A85" w:rsidRDefault="00B522C8">
      <w:pPr>
        <w:spacing w:after="200" w:line="276" w:lineRule="auto"/>
        <w:rPr>
          <w:rFonts w:ascii="Times New Roman" w:hAnsi="Times New Roman" w:cs="Times New Roman"/>
          <w:sz w:val="24"/>
        </w:rPr>
      </w:pPr>
      <w:r w:rsidRPr="00142A85">
        <w:rPr>
          <w:rFonts w:ascii="Times New Roman" w:hAnsi="Times New Roman" w:cs="Times New Roman"/>
          <w:sz w:val="24"/>
        </w:rPr>
        <w:br w:type="page"/>
      </w:r>
    </w:p>
    <w:p w:rsidR="00091F32" w:rsidRPr="00142A85" w:rsidRDefault="00091F32" w:rsidP="00851320">
      <w:pPr>
        <w:pStyle w:val="Heading1"/>
        <w:spacing w:line="360" w:lineRule="auto"/>
        <w:jc w:val="center"/>
        <w:rPr>
          <w:sz w:val="28"/>
          <w:szCs w:val="26"/>
        </w:rPr>
      </w:pPr>
      <w:bookmarkStart w:id="6" w:name="_Toc88161742"/>
      <w:bookmarkStart w:id="7" w:name="_Toc90804577"/>
      <w:bookmarkStart w:id="8" w:name="_Toc110432436"/>
      <w:r w:rsidRPr="00142A85">
        <w:rPr>
          <w:sz w:val="28"/>
          <w:szCs w:val="26"/>
        </w:rPr>
        <w:lastRenderedPageBreak/>
        <w:t>ABSTRACT</w:t>
      </w:r>
      <w:bookmarkEnd w:id="6"/>
      <w:bookmarkEnd w:id="7"/>
      <w:bookmarkEnd w:id="8"/>
    </w:p>
    <w:p w:rsidR="00876AF5" w:rsidRPr="00F63573" w:rsidRDefault="005B208F" w:rsidP="000A69CE">
      <w:pPr>
        <w:spacing w:line="360" w:lineRule="auto"/>
        <w:jc w:val="both"/>
        <w:rPr>
          <w:rFonts w:ascii="Times New Roman" w:hAnsi="Times New Roman" w:cs="Times New Roman"/>
          <w:bCs/>
          <w:i/>
          <w:sz w:val="24"/>
        </w:rPr>
      </w:pPr>
      <w:r w:rsidRPr="00F63573">
        <w:rPr>
          <w:rFonts w:ascii="Times New Roman" w:hAnsi="Times New Roman" w:cs="Times New Roman"/>
          <w:i/>
          <w:iCs/>
          <w:sz w:val="24"/>
        </w:rPr>
        <w:t xml:space="preserve">Though Sululta town have potential for dairy production in Ethiopia, the majority of </w:t>
      </w:r>
      <w:r w:rsidR="009E30E0" w:rsidRPr="00F63573">
        <w:rPr>
          <w:rFonts w:ascii="Times New Roman" w:hAnsi="Times New Roman" w:cs="Times New Roman"/>
          <w:i/>
          <w:iCs/>
          <w:sz w:val="24"/>
        </w:rPr>
        <w:t xml:space="preserve">small </w:t>
      </w:r>
      <w:r w:rsidRPr="00F63573">
        <w:rPr>
          <w:rFonts w:ascii="Times New Roman" w:hAnsi="Times New Roman" w:cs="Times New Roman"/>
          <w:i/>
          <w:iCs/>
          <w:sz w:val="24"/>
        </w:rPr>
        <w:t xml:space="preserve">dairy </w:t>
      </w:r>
      <w:r w:rsidR="009E30E0" w:rsidRPr="00F63573">
        <w:rPr>
          <w:rFonts w:ascii="Times New Roman" w:hAnsi="Times New Roman" w:cs="Times New Roman"/>
          <w:i/>
          <w:iCs/>
          <w:sz w:val="24"/>
        </w:rPr>
        <w:t>farmers</w:t>
      </w:r>
      <w:r w:rsidR="00602B00" w:rsidRPr="00F63573">
        <w:rPr>
          <w:rFonts w:ascii="Times New Roman" w:hAnsi="Times New Roman" w:cs="Times New Roman"/>
          <w:i/>
          <w:iCs/>
          <w:sz w:val="24"/>
        </w:rPr>
        <w:t xml:space="preserve"> could not get benefit from this</w:t>
      </w:r>
      <w:r w:rsidRPr="00F63573">
        <w:rPr>
          <w:rFonts w:ascii="Times New Roman" w:hAnsi="Times New Roman" w:cs="Times New Roman"/>
          <w:i/>
          <w:iCs/>
          <w:sz w:val="24"/>
        </w:rPr>
        <w:t xml:space="preserve"> sector due to the low market participation problem</w:t>
      </w:r>
      <w:r w:rsidR="00AE029A" w:rsidRPr="00F63573">
        <w:rPr>
          <w:rFonts w:ascii="Times New Roman" w:hAnsi="Times New Roman" w:cs="Times New Roman"/>
          <w:i/>
          <w:iCs/>
          <w:sz w:val="24"/>
        </w:rPr>
        <w:t xml:space="preserve">. Hence, this study was designed to examine the determents of milk market participation of small dairy farmers in Sululta town in Oromia Regional State, Ethiopia. </w:t>
      </w:r>
      <w:r w:rsidR="00691AA8" w:rsidRPr="00F63573">
        <w:rPr>
          <w:rFonts w:ascii="Times New Roman" w:hAnsi="Times New Roman" w:cs="Times New Roman"/>
          <w:i/>
          <w:iCs/>
          <w:sz w:val="24"/>
        </w:rPr>
        <w:t>Data</w:t>
      </w:r>
      <w:r w:rsidR="008776D7" w:rsidRPr="00F63573">
        <w:rPr>
          <w:rFonts w:ascii="Times New Roman" w:hAnsi="Times New Roman" w:cs="Times New Roman"/>
          <w:i/>
          <w:iCs/>
          <w:sz w:val="24"/>
        </w:rPr>
        <w:t xml:space="preserve"> </w:t>
      </w:r>
      <w:r w:rsidR="00691AA8" w:rsidRPr="00F63573">
        <w:rPr>
          <w:rFonts w:ascii="Times New Roman" w:hAnsi="Times New Roman" w:cs="Times New Roman"/>
          <w:i/>
          <w:iCs/>
          <w:sz w:val="24"/>
        </w:rPr>
        <w:t xml:space="preserve"> from 95 sampled </w:t>
      </w:r>
      <w:r w:rsidR="008776D7" w:rsidRPr="00F63573">
        <w:rPr>
          <w:rFonts w:ascii="Times New Roman" w:hAnsi="Times New Roman" w:cs="Times New Roman"/>
          <w:i/>
          <w:iCs/>
          <w:sz w:val="24"/>
        </w:rPr>
        <w:t xml:space="preserve">small dairy farmers were </w:t>
      </w:r>
      <w:r w:rsidR="00691AA8" w:rsidRPr="00F63573">
        <w:rPr>
          <w:rFonts w:ascii="Times New Roman" w:hAnsi="Times New Roman" w:cs="Times New Roman"/>
          <w:i/>
          <w:iCs/>
          <w:sz w:val="24"/>
        </w:rPr>
        <w:t xml:space="preserve">employeed and analyzed by using </w:t>
      </w:r>
      <w:r w:rsidR="0052692E" w:rsidRPr="00F63573">
        <w:rPr>
          <w:rFonts w:ascii="Times New Roman" w:hAnsi="Times New Roman" w:cs="Times New Roman"/>
          <w:i/>
          <w:iCs/>
          <w:sz w:val="24"/>
        </w:rPr>
        <w:t>d</w:t>
      </w:r>
      <w:r w:rsidR="003E0FBD" w:rsidRPr="00F63573">
        <w:rPr>
          <w:rFonts w:ascii="Times New Roman" w:hAnsi="Times New Roman" w:cs="Times New Roman"/>
          <w:i/>
          <w:iCs/>
          <w:sz w:val="24"/>
        </w:rPr>
        <w:t>escriptive</w:t>
      </w:r>
      <w:r w:rsidR="00856D67" w:rsidRPr="00F63573">
        <w:rPr>
          <w:rFonts w:ascii="Times New Roman" w:hAnsi="Times New Roman" w:cs="Times New Roman"/>
          <w:i/>
          <w:iCs/>
          <w:sz w:val="24"/>
        </w:rPr>
        <w:t xml:space="preserve"> statistics</w:t>
      </w:r>
      <w:r w:rsidR="0052692E" w:rsidRPr="00F63573">
        <w:rPr>
          <w:rFonts w:ascii="Times New Roman" w:hAnsi="Times New Roman" w:cs="Times New Roman"/>
          <w:i/>
          <w:iCs/>
          <w:sz w:val="24"/>
        </w:rPr>
        <w:t xml:space="preserve"> and logit model</w:t>
      </w:r>
      <w:r w:rsidR="00581383" w:rsidRPr="00F63573">
        <w:rPr>
          <w:rFonts w:ascii="Times New Roman" w:hAnsi="Times New Roman" w:cs="Times New Roman"/>
          <w:i/>
          <w:sz w:val="24"/>
          <w:szCs w:val="24"/>
        </w:rPr>
        <w:t>.</w:t>
      </w:r>
      <w:r w:rsidR="000475B3" w:rsidRPr="00F63573">
        <w:rPr>
          <w:rFonts w:ascii="Times New Roman" w:hAnsi="Times New Roman" w:cs="Times New Roman"/>
          <w:i/>
          <w:sz w:val="24"/>
          <w:szCs w:val="24"/>
        </w:rPr>
        <w:t xml:space="preserve"> </w:t>
      </w:r>
      <w:r w:rsidR="00B80998" w:rsidRPr="00F63573">
        <w:rPr>
          <w:rFonts w:ascii="Times New Roman" w:hAnsi="Times New Roman" w:cs="Times New Roman"/>
          <w:i/>
          <w:iCs/>
          <w:sz w:val="24"/>
        </w:rPr>
        <w:t>The result of the</w:t>
      </w:r>
      <w:r w:rsidR="003E0FBD" w:rsidRPr="00F63573">
        <w:rPr>
          <w:rFonts w:ascii="Times New Roman" w:hAnsi="Times New Roman" w:cs="Times New Roman"/>
          <w:i/>
          <w:iCs/>
          <w:sz w:val="24"/>
        </w:rPr>
        <w:t xml:space="preserve"> </w:t>
      </w:r>
      <w:r w:rsidR="00171682">
        <w:rPr>
          <w:rFonts w:ascii="Times New Roman" w:hAnsi="Times New Roman" w:cs="Times New Roman"/>
          <w:i/>
          <w:iCs/>
          <w:sz w:val="24"/>
        </w:rPr>
        <w:t>study</w:t>
      </w:r>
      <w:r w:rsidR="00B80998" w:rsidRPr="00F63573">
        <w:rPr>
          <w:rFonts w:ascii="Times New Roman" w:hAnsi="Times New Roman" w:cs="Times New Roman"/>
          <w:i/>
          <w:iCs/>
          <w:sz w:val="24"/>
        </w:rPr>
        <w:t xml:space="preserve"> showed that </w:t>
      </w:r>
      <w:r w:rsidR="00B80998" w:rsidRPr="00F63573">
        <w:rPr>
          <w:rFonts w:ascii="Times New Roman" w:hAnsi="Times New Roman" w:cs="Times New Roman"/>
          <w:i/>
          <w:sz w:val="24"/>
          <w:szCs w:val="24"/>
        </w:rPr>
        <w:t>55.75</w:t>
      </w:r>
      <w:r w:rsidR="003E0FBD" w:rsidRPr="00F63573">
        <w:rPr>
          <w:rFonts w:ascii="Times New Roman" w:hAnsi="Times New Roman" w:cs="Times New Roman"/>
          <w:i/>
          <w:sz w:val="24"/>
        </w:rPr>
        <w:t>% of the sampled dairy farmers</w:t>
      </w:r>
      <w:r w:rsidR="00D32E1C">
        <w:rPr>
          <w:rFonts w:ascii="Times New Roman" w:hAnsi="Times New Roman" w:cs="Times New Roman"/>
          <w:i/>
          <w:sz w:val="24"/>
        </w:rPr>
        <w:t xml:space="preserve"> were</w:t>
      </w:r>
      <w:r w:rsidR="003E0FBD" w:rsidRPr="00F63573">
        <w:rPr>
          <w:rFonts w:ascii="Times New Roman" w:hAnsi="Times New Roman" w:cs="Times New Roman"/>
          <w:i/>
          <w:sz w:val="24"/>
        </w:rPr>
        <w:t xml:space="preserve"> participated in </w:t>
      </w:r>
      <w:r w:rsidR="002330DD" w:rsidRPr="00F63573">
        <w:rPr>
          <w:rFonts w:ascii="Times New Roman" w:hAnsi="Times New Roman" w:cs="Times New Roman"/>
          <w:i/>
          <w:sz w:val="24"/>
        </w:rPr>
        <w:t xml:space="preserve">the </w:t>
      </w:r>
      <w:r w:rsidR="003E0FBD" w:rsidRPr="00F63573">
        <w:rPr>
          <w:rFonts w:ascii="Times New Roman" w:hAnsi="Times New Roman" w:cs="Times New Roman"/>
          <w:i/>
          <w:sz w:val="24"/>
        </w:rPr>
        <w:t>mil</w:t>
      </w:r>
      <w:r w:rsidR="008A52F1" w:rsidRPr="00F63573">
        <w:rPr>
          <w:rFonts w:ascii="Times New Roman" w:hAnsi="Times New Roman" w:cs="Times New Roman"/>
          <w:i/>
          <w:sz w:val="24"/>
        </w:rPr>
        <w:t xml:space="preserve">k market </w:t>
      </w:r>
      <w:r w:rsidR="00171682">
        <w:rPr>
          <w:rFonts w:ascii="Times New Roman" w:hAnsi="Times New Roman" w:cs="Times New Roman"/>
          <w:i/>
          <w:sz w:val="24"/>
        </w:rPr>
        <w:t>while</w:t>
      </w:r>
      <w:r w:rsidR="008A52F1" w:rsidRPr="00F63573">
        <w:rPr>
          <w:rFonts w:ascii="Times New Roman" w:hAnsi="Times New Roman" w:cs="Times New Roman"/>
          <w:i/>
          <w:sz w:val="24"/>
        </w:rPr>
        <w:t xml:space="preserve"> 44.25</w:t>
      </w:r>
      <w:r w:rsidR="003E0FBD" w:rsidRPr="00F63573">
        <w:rPr>
          <w:rFonts w:ascii="Times New Roman" w:hAnsi="Times New Roman" w:cs="Times New Roman"/>
          <w:i/>
          <w:sz w:val="24"/>
        </w:rPr>
        <w:t xml:space="preserve">% of them </w:t>
      </w:r>
      <w:r w:rsidR="002330DD" w:rsidRPr="00F63573">
        <w:rPr>
          <w:rFonts w:ascii="Times New Roman" w:hAnsi="Times New Roman" w:cs="Times New Roman"/>
          <w:i/>
          <w:sz w:val="24"/>
        </w:rPr>
        <w:t xml:space="preserve">did </w:t>
      </w:r>
      <w:r w:rsidR="003E0FBD" w:rsidRPr="00F63573">
        <w:rPr>
          <w:rFonts w:ascii="Times New Roman" w:hAnsi="Times New Roman" w:cs="Times New Roman"/>
          <w:i/>
          <w:sz w:val="24"/>
        </w:rPr>
        <w:t xml:space="preserve">not participate in </w:t>
      </w:r>
      <w:r w:rsidR="002330DD" w:rsidRPr="00F63573">
        <w:rPr>
          <w:rFonts w:ascii="Times New Roman" w:hAnsi="Times New Roman" w:cs="Times New Roman"/>
          <w:i/>
          <w:sz w:val="24"/>
        </w:rPr>
        <w:t xml:space="preserve">the </w:t>
      </w:r>
      <w:r w:rsidR="003E0FBD" w:rsidRPr="00F63573">
        <w:rPr>
          <w:rFonts w:ascii="Times New Roman" w:hAnsi="Times New Roman" w:cs="Times New Roman"/>
          <w:i/>
          <w:sz w:val="24"/>
        </w:rPr>
        <w:t>milk market</w:t>
      </w:r>
      <w:r w:rsidR="000A69CE" w:rsidRPr="00F63573">
        <w:rPr>
          <w:rFonts w:ascii="Times New Roman" w:hAnsi="Times New Roman" w:cs="Times New Roman"/>
          <w:i/>
          <w:sz w:val="24"/>
        </w:rPr>
        <w:t xml:space="preserve"> at the time of this study</w:t>
      </w:r>
      <w:r w:rsidR="003E0FBD" w:rsidRPr="00F63573">
        <w:rPr>
          <w:rFonts w:ascii="Times New Roman" w:hAnsi="Times New Roman" w:cs="Times New Roman"/>
          <w:i/>
          <w:sz w:val="24"/>
        </w:rPr>
        <w:t>.</w:t>
      </w:r>
      <w:r w:rsidR="000A69CE" w:rsidRPr="00F63573">
        <w:rPr>
          <w:rFonts w:ascii="Times New Roman" w:hAnsi="Times New Roman" w:cs="Times New Roman"/>
          <w:i/>
          <w:sz w:val="24"/>
        </w:rPr>
        <w:t xml:space="preserve"> </w:t>
      </w:r>
      <w:r w:rsidR="003E0FBD" w:rsidRPr="00F63573">
        <w:rPr>
          <w:rFonts w:ascii="Times New Roman" w:hAnsi="Times New Roman" w:cs="Times New Roman"/>
          <w:i/>
          <w:sz w:val="24"/>
        </w:rPr>
        <w:t>The</w:t>
      </w:r>
      <w:r w:rsidR="003E0FBD" w:rsidRPr="00F63573">
        <w:rPr>
          <w:rStyle w:val="fontstyle01"/>
          <w:rFonts w:ascii="Times New Roman" w:hAnsi="Times New Roman" w:cs="Times New Roman"/>
          <w:b w:val="0"/>
          <w:i/>
          <w:color w:val="auto"/>
        </w:rPr>
        <w:t xml:space="preserve"> </w:t>
      </w:r>
      <w:r w:rsidR="00AA2884" w:rsidRPr="00F63573">
        <w:rPr>
          <w:rStyle w:val="fontstyle01"/>
          <w:rFonts w:ascii="Times New Roman" w:hAnsi="Times New Roman" w:cs="Times New Roman"/>
          <w:b w:val="0"/>
          <w:i/>
          <w:color w:val="auto"/>
        </w:rPr>
        <w:t>model</w:t>
      </w:r>
      <w:r w:rsidR="000A69CE" w:rsidRPr="00F63573">
        <w:rPr>
          <w:rStyle w:val="fontstyle01"/>
          <w:rFonts w:ascii="Times New Roman" w:hAnsi="Times New Roman" w:cs="Times New Roman"/>
          <w:b w:val="0"/>
          <w:i/>
          <w:color w:val="auto"/>
        </w:rPr>
        <w:t xml:space="preserve"> </w:t>
      </w:r>
      <w:r w:rsidR="00456AC2" w:rsidRPr="00F63573">
        <w:rPr>
          <w:rStyle w:val="fontstyle01"/>
          <w:rFonts w:ascii="Times New Roman" w:hAnsi="Times New Roman" w:cs="Times New Roman"/>
          <w:b w:val="0"/>
          <w:i/>
          <w:color w:val="auto"/>
        </w:rPr>
        <w:t xml:space="preserve">result </w:t>
      </w:r>
      <w:r w:rsidR="00456AC2" w:rsidRPr="00F63573">
        <w:rPr>
          <w:rFonts w:ascii="Times New Roman" w:hAnsi="Times New Roman" w:cs="Times New Roman"/>
          <w:bCs/>
          <w:i/>
          <w:sz w:val="24"/>
          <w:szCs w:val="24"/>
          <w:lang w:val="en-GB"/>
        </w:rPr>
        <w:t xml:space="preserve">shows that </w:t>
      </w:r>
      <w:r w:rsidR="003E0FBD" w:rsidRPr="00F63573">
        <w:rPr>
          <w:rFonts w:ascii="Times New Roman" w:hAnsi="Times New Roman" w:cs="Times New Roman"/>
          <w:bCs/>
          <w:i/>
          <w:sz w:val="24"/>
        </w:rPr>
        <w:t>the</w:t>
      </w:r>
      <w:r w:rsidR="003E0FBD" w:rsidRPr="00F63573">
        <w:rPr>
          <w:rFonts w:ascii="Times New Roman" w:hAnsi="Times New Roman" w:cs="Times New Roman"/>
          <w:bCs/>
          <w:i/>
          <w:sz w:val="24"/>
          <w:szCs w:val="24"/>
        </w:rPr>
        <w:t xml:space="preserve"> likelihood of </w:t>
      </w:r>
      <w:r w:rsidR="000A69CE" w:rsidRPr="00F63573">
        <w:rPr>
          <w:rFonts w:ascii="Times New Roman" w:hAnsi="Times New Roman" w:cs="Times New Roman"/>
          <w:bCs/>
          <w:i/>
          <w:sz w:val="24"/>
          <w:szCs w:val="24"/>
        </w:rPr>
        <w:t xml:space="preserve">being </w:t>
      </w:r>
      <w:r w:rsidR="003E0FBD" w:rsidRPr="00F63573">
        <w:rPr>
          <w:rFonts w:ascii="Times New Roman" w:hAnsi="Times New Roman" w:cs="Times New Roman"/>
          <w:bCs/>
          <w:i/>
          <w:sz w:val="24"/>
          <w:szCs w:val="24"/>
        </w:rPr>
        <w:t xml:space="preserve">participating in </w:t>
      </w:r>
      <w:r w:rsidR="002330DD" w:rsidRPr="00F63573">
        <w:rPr>
          <w:rFonts w:ascii="Times New Roman" w:hAnsi="Times New Roman" w:cs="Times New Roman"/>
          <w:bCs/>
          <w:i/>
          <w:sz w:val="24"/>
          <w:szCs w:val="24"/>
        </w:rPr>
        <w:t xml:space="preserve">the </w:t>
      </w:r>
      <w:r w:rsidR="003E0FBD" w:rsidRPr="00F63573">
        <w:rPr>
          <w:rFonts w:ascii="Times New Roman" w:hAnsi="Times New Roman" w:cs="Times New Roman"/>
          <w:bCs/>
          <w:i/>
          <w:sz w:val="24"/>
          <w:szCs w:val="24"/>
        </w:rPr>
        <w:t>milk market was higher among dairy farmer</w:t>
      </w:r>
      <w:r w:rsidR="002330DD" w:rsidRPr="00F63573">
        <w:rPr>
          <w:rFonts w:ascii="Times New Roman" w:hAnsi="Times New Roman" w:cs="Times New Roman"/>
          <w:bCs/>
          <w:i/>
          <w:sz w:val="24"/>
          <w:szCs w:val="24"/>
        </w:rPr>
        <w:t>s</w:t>
      </w:r>
      <w:r w:rsidR="003E0FBD" w:rsidRPr="00F63573">
        <w:rPr>
          <w:rFonts w:ascii="Times New Roman" w:hAnsi="Times New Roman" w:cs="Times New Roman"/>
          <w:bCs/>
          <w:i/>
          <w:sz w:val="24"/>
          <w:szCs w:val="24"/>
        </w:rPr>
        <w:t xml:space="preserve"> whose household head is educated, who owned </w:t>
      </w:r>
      <w:r w:rsidR="002330DD" w:rsidRPr="00F63573">
        <w:rPr>
          <w:rFonts w:ascii="Times New Roman" w:hAnsi="Times New Roman" w:cs="Times New Roman"/>
          <w:bCs/>
          <w:i/>
          <w:sz w:val="24"/>
          <w:szCs w:val="24"/>
        </w:rPr>
        <w:t xml:space="preserve">a </w:t>
      </w:r>
      <w:r w:rsidR="003E0FBD" w:rsidRPr="00F63573">
        <w:rPr>
          <w:rFonts w:ascii="Times New Roman" w:hAnsi="Times New Roman" w:cs="Times New Roman"/>
          <w:bCs/>
          <w:i/>
          <w:sz w:val="24"/>
          <w:szCs w:val="24"/>
        </w:rPr>
        <w:t>large</w:t>
      </w:r>
      <w:r w:rsidR="002330DD" w:rsidRPr="00F63573">
        <w:rPr>
          <w:rFonts w:ascii="Times New Roman" w:hAnsi="Times New Roman" w:cs="Times New Roman"/>
          <w:bCs/>
          <w:i/>
          <w:sz w:val="24"/>
          <w:szCs w:val="24"/>
        </w:rPr>
        <w:t>r</w:t>
      </w:r>
      <w:r w:rsidR="003E0FBD" w:rsidRPr="00F63573">
        <w:rPr>
          <w:rFonts w:ascii="Times New Roman" w:hAnsi="Times New Roman" w:cs="Times New Roman"/>
          <w:bCs/>
          <w:i/>
          <w:sz w:val="24"/>
          <w:szCs w:val="24"/>
        </w:rPr>
        <w:t xml:space="preserve"> number of both cross breed and local cows, who produce </w:t>
      </w:r>
      <w:r w:rsidR="002330DD" w:rsidRPr="00F63573">
        <w:rPr>
          <w:rFonts w:ascii="Times New Roman" w:hAnsi="Times New Roman" w:cs="Times New Roman"/>
          <w:bCs/>
          <w:i/>
          <w:sz w:val="24"/>
          <w:szCs w:val="24"/>
        </w:rPr>
        <w:t xml:space="preserve">a </w:t>
      </w:r>
      <w:r w:rsidR="003E0FBD" w:rsidRPr="00F63573">
        <w:rPr>
          <w:rFonts w:ascii="Times New Roman" w:hAnsi="Times New Roman" w:cs="Times New Roman"/>
          <w:bCs/>
          <w:i/>
          <w:sz w:val="24"/>
          <w:szCs w:val="24"/>
        </w:rPr>
        <w:t>large</w:t>
      </w:r>
      <w:r w:rsidR="002330DD" w:rsidRPr="00F63573">
        <w:rPr>
          <w:rFonts w:ascii="Times New Roman" w:hAnsi="Times New Roman" w:cs="Times New Roman"/>
          <w:bCs/>
          <w:i/>
          <w:sz w:val="24"/>
          <w:szCs w:val="24"/>
        </w:rPr>
        <w:t>r</w:t>
      </w:r>
      <w:r w:rsidR="003E0FBD" w:rsidRPr="00F63573">
        <w:rPr>
          <w:rFonts w:ascii="Times New Roman" w:hAnsi="Times New Roman" w:cs="Times New Roman"/>
          <w:bCs/>
          <w:i/>
          <w:sz w:val="24"/>
          <w:szCs w:val="24"/>
        </w:rPr>
        <w:t xml:space="preserve"> volume of milk per day, who have access to marketing information,</w:t>
      </w:r>
      <w:r w:rsidR="003E0FBD" w:rsidRPr="00F63573">
        <w:rPr>
          <w:rFonts w:ascii="Times New Roman" w:hAnsi="Times New Roman" w:cs="Times New Roman"/>
          <w:bCs/>
          <w:i/>
          <w:sz w:val="24"/>
        </w:rPr>
        <w:t xml:space="preserve"> who have access to dairy extension services, and dairy farmers who have market linkage. On the contrary, the likelihood </w:t>
      </w:r>
      <w:r w:rsidR="002330DD" w:rsidRPr="00F63573">
        <w:rPr>
          <w:rFonts w:ascii="Times New Roman" w:hAnsi="Times New Roman" w:cs="Times New Roman"/>
          <w:bCs/>
          <w:i/>
          <w:sz w:val="24"/>
        </w:rPr>
        <w:t xml:space="preserve">of </w:t>
      </w:r>
      <w:r w:rsidR="003E0FBD" w:rsidRPr="00F63573">
        <w:rPr>
          <w:rFonts w:ascii="Times New Roman" w:hAnsi="Times New Roman" w:cs="Times New Roman"/>
          <w:bCs/>
          <w:i/>
          <w:sz w:val="24"/>
        </w:rPr>
        <w:t xml:space="preserve">participating </w:t>
      </w:r>
      <w:r w:rsidR="003E0FBD" w:rsidRPr="00F63573">
        <w:rPr>
          <w:rFonts w:ascii="Times New Roman" w:hAnsi="Times New Roman" w:cs="Times New Roman"/>
          <w:bCs/>
          <w:i/>
          <w:sz w:val="24"/>
          <w:szCs w:val="24"/>
        </w:rPr>
        <w:t xml:space="preserve">in </w:t>
      </w:r>
      <w:r w:rsidR="002330DD" w:rsidRPr="00F63573">
        <w:rPr>
          <w:rFonts w:ascii="Times New Roman" w:hAnsi="Times New Roman" w:cs="Times New Roman"/>
          <w:bCs/>
          <w:i/>
          <w:sz w:val="24"/>
          <w:szCs w:val="24"/>
        </w:rPr>
        <w:t xml:space="preserve">the </w:t>
      </w:r>
      <w:r w:rsidR="003E0FBD" w:rsidRPr="00F63573">
        <w:rPr>
          <w:rFonts w:ascii="Times New Roman" w:hAnsi="Times New Roman" w:cs="Times New Roman"/>
          <w:bCs/>
          <w:i/>
          <w:sz w:val="24"/>
          <w:szCs w:val="24"/>
        </w:rPr>
        <w:t>milk market was lower among dairy farmers who had higher household size</w:t>
      </w:r>
      <w:r w:rsidR="002330DD" w:rsidRPr="00F63573">
        <w:rPr>
          <w:rFonts w:ascii="Times New Roman" w:hAnsi="Times New Roman" w:cs="Times New Roman"/>
          <w:bCs/>
          <w:i/>
          <w:sz w:val="24"/>
          <w:szCs w:val="24"/>
        </w:rPr>
        <w:t>s</w:t>
      </w:r>
      <w:r w:rsidR="005B47F7" w:rsidRPr="00F63573">
        <w:rPr>
          <w:rFonts w:ascii="Times New Roman" w:hAnsi="Times New Roman" w:cs="Times New Roman"/>
          <w:bCs/>
          <w:i/>
          <w:sz w:val="24"/>
          <w:szCs w:val="24"/>
        </w:rPr>
        <w:t xml:space="preserve"> and higher non-dairy income</w:t>
      </w:r>
      <w:r w:rsidR="00F63573" w:rsidRPr="00F63573">
        <w:rPr>
          <w:rFonts w:ascii="Times New Roman" w:hAnsi="Times New Roman" w:cs="Times New Roman"/>
          <w:bCs/>
          <w:i/>
          <w:sz w:val="24"/>
          <w:szCs w:val="24"/>
        </w:rPr>
        <w:t xml:space="preserve">. </w:t>
      </w:r>
      <w:r w:rsidR="00AF040F" w:rsidRPr="00F63573">
        <w:rPr>
          <w:rFonts w:ascii="Times New Roman" w:hAnsi="Times New Roman" w:cs="Times New Roman"/>
          <w:bCs/>
          <w:i/>
          <w:sz w:val="24"/>
          <w:szCs w:val="24"/>
        </w:rPr>
        <w:t>F</w:t>
      </w:r>
      <w:r w:rsidR="00E227F8" w:rsidRPr="00F63573">
        <w:rPr>
          <w:rFonts w:ascii="Times New Roman" w:hAnsi="Times New Roman" w:cs="Times New Roman"/>
          <w:bCs/>
          <w:i/>
          <w:sz w:val="24"/>
          <w:szCs w:val="24"/>
        </w:rPr>
        <w:t xml:space="preserve">rom this it is </w:t>
      </w:r>
      <w:r w:rsidR="000A69CE" w:rsidRPr="00F63573">
        <w:rPr>
          <w:rFonts w:ascii="Times New Roman" w:hAnsi="Times New Roman" w:cs="Times New Roman"/>
          <w:bCs/>
          <w:i/>
          <w:sz w:val="24"/>
          <w:szCs w:val="24"/>
        </w:rPr>
        <w:t>con</w:t>
      </w:r>
      <w:r w:rsidR="00E227F8" w:rsidRPr="00F63573">
        <w:rPr>
          <w:rFonts w:ascii="Times New Roman" w:hAnsi="Times New Roman" w:cs="Times New Roman"/>
          <w:bCs/>
          <w:i/>
          <w:sz w:val="24"/>
          <w:szCs w:val="24"/>
        </w:rPr>
        <w:t xml:space="preserve">cluded that </w:t>
      </w:r>
      <w:r w:rsidR="00E227F8" w:rsidRPr="00F63573">
        <w:rPr>
          <w:rFonts w:ascii="Times New Roman" w:hAnsi="Times New Roman" w:cs="Times New Roman"/>
          <w:bCs/>
          <w:i/>
          <w:sz w:val="24"/>
        </w:rPr>
        <w:t>demographic factors of the household head</w:t>
      </w:r>
      <w:r w:rsidR="000A69CE" w:rsidRPr="00F63573">
        <w:rPr>
          <w:rFonts w:ascii="Times New Roman" w:hAnsi="Times New Roman" w:cs="Times New Roman"/>
          <w:bCs/>
          <w:i/>
          <w:sz w:val="24"/>
        </w:rPr>
        <w:t xml:space="preserve">, </w:t>
      </w:r>
      <w:r w:rsidR="00E227F8" w:rsidRPr="00F63573">
        <w:rPr>
          <w:rFonts w:ascii="Times New Roman" w:hAnsi="Times New Roman" w:cs="Times New Roman"/>
          <w:bCs/>
          <w:i/>
          <w:sz w:val="24"/>
        </w:rPr>
        <w:t xml:space="preserve">economic factors of the household </w:t>
      </w:r>
      <w:r w:rsidR="000A69CE" w:rsidRPr="00F63573">
        <w:rPr>
          <w:rFonts w:ascii="Times New Roman" w:hAnsi="Times New Roman" w:cs="Times New Roman"/>
          <w:bCs/>
          <w:i/>
          <w:sz w:val="24"/>
        </w:rPr>
        <w:t>and</w:t>
      </w:r>
      <w:r w:rsidR="00E227F8" w:rsidRPr="00F63573">
        <w:rPr>
          <w:rFonts w:ascii="Times New Roman" w:hAnsi="Times New Roman" w:cs="Times New Roman"/>
          <w:bCs/>
          <w:i/>
          <w:sz w:val="24"/>
        </w:rPr>
        <w:t xml:space="preserve"> institutional factors plays significance role for the</w:t>
      </w:r>
      <w:r w:rsidR="00AF040F" w:rsidRPr="00F63573">
        <w:rPr>
          <w:rFonts w:ascii="Times New Roman" w:hAnsi="Times New Roman" w:cs="Times New Roman"/>
          <w:bCs/>
          <w:i/>
          <w:sz w:val="24"/>
        </w:rPr>
        <w:t xml:space="preserve"> small </w:t>
      </w:r>
      <w:r w:rsidR="00E227F8" w:rsidRPr="00F63573">
        <w:rPr>
          <w:rFonts w:ascii="Times New Roman" w:hAnsi="Times New Roman" w:cs="Times New Roman"/>
          <w:bCs/>
          <w:i/>
          <w:sz w:val="24"/>
        </w:rPr>
        <w:t xml:space="preserve"> dairy </w:t>
      </w:r>
      <w:r w:rsidR="00AF040F" w:rsidRPr="00F63573">
        <w:rPr>
          <w:rFonts w:ascii="Times New Roman" w:hAnsi="Times New Roman" w:cs="Times New Roman"/>
          <w:bCs/>
          <w:i/>
          <w:sz w:val="24"/>
        </w:rPr>
        <w:t>farmers</w:t>
      </w:r>
      <w:r w:rsidR="00E227F8" w:rsidRPr="00F63573">
        <w:rPr>
          <w:rFonts w:ascii="Times New Roman" w:hAnsi="Times New Roman" w:cs="Times New Roman"/>
          <w:bCs/>
          <w:i/>
          <w:sz w:val="24"/>
        </w:rPr>
        <w:t xml:space="preserve"> to partcipate in milk market in the study place. </w:t>
      </w:r>
      <w:r w:rsidR="003E0FBD" w:rsidRPr="00F63573">
        <w:rPr>
          <w:rFonts w:ascii="Times New Roman" w:hAnsi="Times New Roman" w:cs="Times New Roman"/>
          <w:bCs/>
          <w:i/>
          <w:sz w:val="24"/>
          <w:szCs w:val="24"/>
        </w:rPr>
        <w:t>Thus</w:t>
      </w:r>
      <w:r w:rsidR="00651D69" w:rsidRPr="00F63573">
        <w:rPr>
          <w:rFonts w:ascii="Times New Roman" w:hAnsi="Times New Roman" w:cs="Times New Roman"/>
          <w:bCs/>
          <w:i/>
          <w:sz w:val="24"/>
          <w:szCs w:val="24"/>
        </w:rPr>
        <w:t xml:space="preserve">, </w:t>
      </w:r>
      <w:r w:rsidR="002330DD" w:rsidRPr="00F63573">
        <w:rPr>
          <w:rFonts w:ascii="Times New Roman" w:hAnsi="Times New Roman" w:cs="Times New Roman"/>
          <w:i/>
          <w:iCs/>
          <w:sz w:val="24"/>
        </w:rPr>
        <w:t xml:space="preserve">policy recommendations include </w:t>
      </w:r>
      <w:r w:rsidR="003E0FBD" w:rsidRPr="00F63573">
        <w:rPr>
          <w:rFonts w:ascii="Times New Roman" w:hAnsi="Times New Roman" w:cs="Times New Roman"/>
          <w:i/>
          <w:iCs/>
          <w:sz w:val="24"/>
        </w:rPr>
        <w:t xml:space="preserve">policy </w:t>
      </w:r>
      <w:r w:rsidR="00635B04" w:rsidRPr="00F63573">
        <w:rPr>
          <w:rFonts w:ascii="Times New Roman" w:hAnsi="Times New Roman" w:cs="Times New Roman"/>
          <w:i/>
          <w:iCs/>
          <w:sz w:val="24"/>
        </w:rPr>
        <w:t>action</w:t>
      </w:r>
      <w:r w:rsidR="003E0FBD" w:rsidRPr="00F63573">
        <w:rPr>
          <w:rFonts w:ascii="Times New Roman" w:hAnsi="Times New Roman" w:cs="Times New Roman"/>
          <w:i/>
          <w:iCs/>
          <w:sz w:val="24"/>
        </w:rPr>
        <w:t xml:space="preserve"> that promote</w:t>
      </w:r>
      <w:r w:rsidR="002330DD" w:rsidRPr="00F63573">
        <w:rPr>
          <w:rFonts w:ascii="Times New Roman" w:hAnsi="Times New Roman" w:cs="Times New Roman"/>
          <w:i/>
          <w:iCs/>
          <w:sz w:val="24"/>
        </w:rPr>
        <w:t>s</w:t>
      </w:r>
      <w:r w:rsidR="003E0FBD" w:rsidRPr="00F63573">
        <w:rPr>
          <w:rFonts w:ascii="Times New Roman" w:hAnsi="Times New Roman" w:cs="Times New Roman"/>
          <w:i/>
          <w:iCs/>
          <w:sz w:val="24"/>
        </w:rPr>
        <w:t xml:space="preserve"> the formal education of the dairy farmer</w:t>
      </w:r>
      <w:r w:rsidR="00171682">
        <w:rPr>
          <w:rFonts w:ascii="Times New Roman" w:hAnsi="Times New Roman" w:cs="Times New Roman"/>
          <w:i/>
          <w:iCs/>
          <w:sz w:val="24"/>
        </w:rPr>
        <w:t>s</w:t>
      </w:r>
      <w:r w:rsidR="003E0FBD" w:rsidRPr="00F63573">
        <w:rPr>
          <w:rFonts w:ascii="Times New Roman" w:hAnsi="Times New Roman" w:cs="Times New Roman"/>
          <w:i/>
          <w:iCs/>
          <w:sz w:val="24"/>
        </w:rPr>
        <w:t>, strengthen</w:t>
      </w:r>
      <w:r w:rsidR="00171682">
        <w:rPr>
          <w:rFonts w:ascii="Times New Roman" w:hAnsi="Times New Roman" w:cs="Times New Roman"/>
          <w:i/>
          <w:iCs/>
          <w:sz w:val="24"/>
        </w:rPr>
        <w:t xml:space="preserve"> </w:t>
      </w:r>
      <w:r w:rsidR="003E0FBD" w:rsidRPr="00F63573">
        <w:rPr>
          <w:rFonts w:ascii="Times New Roman" w:hAnsi="Times New Roman" w:cs="Times New Roman"/>
          <w:bCs/>
          <w:i/>
          <w:sz w:val="24"/>
          <w:szCs w:val="24"/>
        </w:rPr>
        <w:t xml:space="preserve">dairy extension services, increases the volume of milk production via </w:t>
      </w:r>
      <w:r w:rsidR="002330DD" w:rsidRPr="00F63573">
        <w:rPr>
          <w:rFonts w:ascii="Times New Roman" w:hAnsi="Times New Roman" w:cs="Times New Roman"/>
          <w:bCs/>
          <w:i/>
          <w:sz w:val="24"/>
          <w:szCs w:val="24"/>
        </w:rPr>
        <w:t xml:space="preserve">an </w:t>
      </w:r>
      <w:r w:rsidR="003E0FBD" w:rsidRPr="00F63573">
        <w:rPr>
          <w:rFonts w:ascii="Times New Roman" w:hAnsi="Times New Roman" w:cs="Times New Roman"/>
          <w:bCs/>
          <w:i/>
          <w:sz w:val="24"/>
          <w:szCs w:val="24"/>
        </w:rPr>
        <w:t xml:space="preserve">increasing number of both </w:t>
      </w:r>
      <w:r w:rsidR="00F63573">
        <w:rPr>
          <w:rFonts w:ascii="Times New Roman" w:hAnsi="Times New Roman" w:cs="Times New Roman"/>
          <w:bCs/>
          <w:i/>
          <w:sz w:val="24"/>
          <w:szCs w:val="24"/>
        </w:rPr>
        <w:t>cross</w:t>
      </w:r>
      <w:r w:rsidR="003E0FBD" w:rsidRPr="00F63573">
        <w:rPr>
          <w:rFonts w:ascii="Times New Roman" w:hAnsi="Times New Roman" w:cs="Times New Roman"/>
          <w:bCs/>
          <w:i/>
          <w:sz w:val="24"/>
          <w:szCs w:val="24"/>
        </w:rPr>
        <w:t xml:space="preserve"> and local breeding cows </w:t>
      </w:r>
      <w:r w:rsidR="00F63573">
        <w:rPr>
          <w:rFonts w:ascii="Times New Roman" w:hAnsi="Times New Roman" w:cs="Times New Roman"/>
          <w:i/>
          <w:iCs/>
          <w:sz w:val="24"/>
        </w:rPr>
        <w:t>and</w:t>
      </w:r>
      <w:r w:rsidR="003E0FBD" w:rsidRPr="00F63573">
        <w:rPr>
          <w:rFonts w:ascii="Times New Roman" w:hAnsi="Times New Roman" w:cs="Times New Roman"/>
          <w:i/>
          <w:iCs/>
          <w:sz w:val="24"/>
        </w:rPr>
        <w:t xml:space="preserve"> policy </w:t>
      </w:r>
      <w:r w:rsidR="00635B04" w:rsidRPr="00F63573">
        <w:rPr>
          <w:rFonts w:ascii="Times New Roman" w:hAnsi="Times New Roman" w:cs="Times New Roman"/>
          <w:i/>
          <w:iCs/>
          <w:sz w:val="24"/>
        </w:rPr>
        <w:t>action</w:t>
      </w:r>
      <w:r w:rsidR="003E0FBD" w:rsidRPr="00F63573">
        <w:rPr>
          <w:rFonts w:ascii="Times New Roman" w:hAnsi="Times New Roman" w:cs="Times New Roman"/>
          <w:i/>
          <w:iCs/>
          <w:sz w:val="24"/>
        </w:rPr>
        <w:t xml:space="preserve"> that</w:t>
      </w:r>
      <w:r w:rsidR="00431D12" w:rsidRPr="00F63573">
        <w:rPr>
          <w:rFonts w:ascii="Times New Roman" w:hAnsi="Times New Roman" w:cs="Times New Roman"/>
          <w:i/>
          <w:iCs/>
          <w:sz w:val="24"/>
        </w:rPr>
        <w:t xml:space="preserve"> </w:t>
      </w:r>
      <w:r w:rsidR="003E0FBD" w:rsidRPr="00F63573">
        <w:rPr>
          <w:rFonts w:ascii="Times New Roman" w:hAnsi="Times New Roman" w:cs="Times New Roman"/>
          <w:i/>
          <w:iCs/>
          <w:sz w:val="24"/>
        </w:rPr>
        <w:t>enhance the accessibly of marketing information and market linkage are essential</w:t>
      </w:r>
      <w:r w:rsidR="00651D69" w:rsidRPr="00F63573">
        <w:rPr>
          <w:rFonts w:ascii="Times New Roman" w:hAnsi="Times New Roman" w:cs="Times New Roman"/>
          <w:i/>
          <w:iCs/>
          <w:sz w:val="24"/>
        </w:rPr>
        <w:t xml:space="preserve"> to </w:t>
      </w:r>
      <w:r w:rsidR="00635B04" w:rsidRPr="00F63573">
        <w:rPr>
          <w:rFonts w:ascii="Times New Roman" w:hAnsi="Times New Roman" w:cs="Times New Roman"/>
          <w:i/>
          <w:iCs/>
          <w:sz w:val="24"/>
        </w:rPr>
        <w:t xml:space="preserve">encourage </w:t>
      </w:r>
      <w:r w:rsidR="00651D69" w:rsidRPr="00F63573">
        <w:rPr>
          <w:rFonts w:ascii="Times New Roman" w:hAnsi="Times New Roman" w:cs="Times New Roman"/>
          <w:i/>
          <w:iCs/>
          <w:sz w:val="24"/>
        </w:rPr>
        <w:t>the market participation of the small dairy farmers in</w:t>
      </w:r>
      <w:r w:rsidR="00F63573">
        <w:rPr>
          <w:rFonts w:ascii="Times New Roman" w:hAnsi="Times New Roman" w:cs="Times New Roman"/>
          <w:i/>
          <w:iCs/>
          <w:sz w:val="24"/>
        </w:rPr>
        <w:t xml:space="preserve"> </w:t>
      </w:r>
      <w:r w:rsidR="00651D69" w:rsidRPr="00F63573">
        <w:rPr>
          <w:rFonts w:ascii="Times New Roman" w:hAnsi="Times New Roman" w:cs="Times New Roman"/>
          <w:i/>
          <w:iCs/>
          <w:sz w:val="24"/>
        </w:rPr>
        <w:t>Suluta town</w:t>
      </w:r>
      <w:r w:rsidR="003E0FBD" w:rsidRPr="00F63573">
        <w:rPr>
          <w:rFonts w:ascii="Times New Roman" w:hAnsi="Times New Roman" w:cs="Times New Roman"/>
          <w:i/>
          <w:iCs/>
          <w:sz w:val="24"/>
        </w:rPr>
        <w:t>.</w:t>
      </w:r>
    </w:p>
    <w:p w:rsidR="00A15950" w:rsidRPr="00BC5497" w:rsidRDefault="00BD7FBE" w:rsidP="00BC5497">
      <w:pPr>
        <w:spacing w:line="360" w:lineRule="auto"/>
        <w:rPr>
          <w:rFonts w:ascii="Times New Roman" w:hAnsi="Times New Roman" w:cs="Times New Roman"/>
          <w:iCs/>
          <w:sz w:val="24"/>
          <w:szCs w:val="24"/>
        </w:rPr>
        <w:sectPr w:rsidR="00A15950" w:rsidRPr="00BC5497" w:rsidSect="00CC02E1">
          <w:type w:val="continuous"/>
          <w:pgSz w:w="12240" w:h="15840"/>
          <w:pgMar w:top="1440" w:right="1440" w:bottom="1440" w:left="1440" w:header="720" w:footer="720" w:gutter="0"/>
          <w:pgNumType w:fmt="upperRoman" w:start="2"/>
          <w:cols w:space="720"/>
          <w:docGrid w:linePitch="360"/>
        </w:sectPr>
      </w:pPr>
      <w:r w:rsidRPr="00876AF5">
        <w:rPr>
          <w:rFonts w:ascii="Times New Roman" w:hAnsi="Times New Roman" w:cs="Times New Roman"/>
          <w:b/>
          <w:bCs/>
          <w:iCs/>
          <w:sz w:val="26"/>
          <w:szCs w:val="26"/>
        </w:rPr>
        <w:t>Keywords</w:t>
      </w:r>
      <w:r w:rsidRPr="00581383">
        <w:rPr>
          <w:rFonts w:ascii="Times New Roman" w:hAnsi="Times New Roman" w:cs="Times New Roman"/>
          <w:sz w:val="24"/>
          <w:szCs w:val="24"/>
        </w:rPr>
        <w:t>:</w:t>
      </w:r>
      <w:r w:rsidR="00CB2589">
        <w:rPr>
          <w:rFonts w:ascii="Times New Roman" w:hAnsi="Times New Roman" w:cs="Times New Roman"/>
          <w:sz w:val="24"/>
          <w:szCs w:val="24"/>
        </w:rPr>
        <w:t xml:space="preserve"> </w:t>
      </w:r>
      <w:r w:rsidR="00585126" w:rsidRPr="00CB2589">
        <w:rPr>
          <w:rFonts w:ascii="Times New Roman" w:hAnsi="Times New Roman" w:cs="Times New Roman"/>
          <w:sz w:val="24"/>
          <w:szCs w:val="24"/>
        </w:rPr>
        <w:t>S</w:t>
      </w:r>
      <w:r w:rsidR="00DD2364" w:rsidRPr="00CB2589">
        <w:rPr>
          <w:rFonts w:ascii="Times New Roman" w:hAnsi="Times New Roman" w:cs="Times New Roman"/>
          <w:sz w:val="24"/>
          <w:szCs w:val="24"/>
        </w:rPr>
        <w:t xml:space="preserve">mall </w:t>
      </w:r>
      <w:r w:rsidR="00B80E28" w:rsidRPr="00CB2589">
        <w:rPr>
          <w:rFonts w:ascii="Times New Roman" w:hAnsi="Times New Roman" w:cs="Times New Roman"/>
          <w:sz w:val="24"/>
          <w:szCs w:val="24"/>
        </w:rPr>
        <w:t xml:space="preserve">Dairy </w:t>
      </w:r>
      <w:r w:rsidR="00BD5FC2" w:rsidRPr="00CB2589">
        <w:rPr>
          <w:rFonts w:ascii="Times New Roman" w:hAnsi="Times New Roman" w:cs="Times New Roman"/>
          <w:sz w:val="24"/>
          <w:szCs w:val="24"/>
        </w:rPr>
        <w:t>Farmers</w:t>
      </w:r>
      <w:r w:rsidR="00BD5FC2" w:rsidRPr="00CB2589">
        <w:rPr>
          <w:rStyle w:val="fontstyle01"/>
          <w:rFonts w:ascii="Times New Roman" w:hAnsi="Times New Roman" w:cs="Times New Roman"/>
          <w:color w:val="auto"/>
        </w:rPr>
        <w:t xml:space="preserve">, </w:t>
      </w:r>
      <w:r w:rsidR="00431D12" w:rsidRPr="00CB2589">
        <w:rPr>
          <w:rFonts w:ascii="Times New Roman" w:hAnsi="Times New Roman" w:cs="Times New Roman"/>
          <w:sz w:val="24"/>
          <w:szCs w:val="24"/>
        </w:rPr>
        <w:t>D</w:t>
      </w:r>
      <w:r w:rsidR="00DD2364" w:rsidRPr="00CB2589">
        <w:rPr>
          <w:rFonts w:ascii="Times New Roman" w:hAnsi="Times New Roman" w:cs="Times New Roman"/>
          <w:sz w:val="24"/>
          <w:szCs w:val="24"/>
        </w:rPr>
        <w:t xml:space="preserve">airy  </w:t>
      </w:r>
      <w:r w:rsidR="00BD5FC2" w:rsidRPr="00CB2589">
        <w:rPr>
          <w:rFonts w:ascii="Times New Roman" w:hAnsi="Times New Roman" w:cs="Times New Roman"/>
          <w:sz w:val="24"/>
          <w:szCs w:val="24"/>
        </w:rPr>
        <w:t>Production,</w:t>
      </w:r>
      <w:r w:rsidR="00DD2364" w:rsidRPr="00CB2589">
        <w:rPr>
          <w:rFonts w:ascii="Times New Roman" w:hAnsi="Times New Roman" w:cs="Times New Roman"/>
          <w:sz w:val="24"/>
          <w:szCs w:val="24"/>
        </w:rPr>
        <w:t xml:space="preserve">Market </w:t>
      </w:r>
      <w:r w:rsidR="00BD5FC2" w:rsidRPr="00CB2589">
        <w:rPr>
          <w:rFonts w:ascii="Times New Roman" w:hAnsi="Times New Roman" w:cs="Times New Roman"/>
          <w:sz w:val="24"/>
          <w:szCs w:val="24"/>
        </w:rPr>
        <w:t>Linkag</w:t>
      </w:r>
      <w:r w:rsidR="00DD2364" w:rsidRPr="00CB2589">
        <w:rPr>
          <w:rFonts w:ascii="Times New Roman" w:hAnsi="Times New Roman" w:cs="Times New Roman"/>
          <w:sz w:val="24"/>
          <w:szCs w:val="24"/>
        </w:rPr>
        <w:t>e</w:t>
      </w:r>
      <w:r w:rsidR="00BD5FC2" w:rsidRPr="00CB2589">
        <w:rPr>
          <w:rFonts w:ascii="Times New Roman" w:hAnsi="Times New Roman" w:cs="Times New Roman"/>
          <w:sz w:val="24"/>
          <w:szCs w:val="24"/>
        </w:rPr>
        <w:t>,</w:t>
      </w:r>
      <w:r w:rsidR="00BD5FC2" w:rsidRPr="00CB2589">
        <w:rPr>
          <w:rFonts w:ascii="Times New Roman" w:hAnsi="Times New Roman" w:cs="Times New Roman"/>
          <w:bCs/>
          <w:sz w:val="24"/>
        </w:rPr>
        <w:t xml:space="preserve"> </w:t>
      </w:r>
      <w:r w:rsidR="00DD2364" w:rsidRPr="00CB2589">
        <w:rPr>
          <w:rFonts w:ascii="Times New Roman" w:hAnsi="Times New Roman" w:cs="Times New Roman"/>
          <w:bCs/>
          <w:sz w:val="24"/>
        </w:rPr>
        <w:t>Socio</w:t>
      </w:r>
      <w:r w:rsidR="00BD5FC2" w:rsidRPr="00CB2589">
        <w:rPr>
          <w:rFonts w:ascii="Times New Roman" w:hAnsi="Times New Roman" w:cs="Times New Roman"/>
          <w:bCs/>
          <w:sz w:val="24"/>
        </w:rPr>
        <w:t>-Demographic Factors, Socio-Economic Factors</w:t>
      </w:r>
      <w:r w:rsidR="00BD5FC2">
        <w:rPr>
          <w:rFonts w:ascii="Times New Roman" w:hAnsi="Times New Roman" w:cs="Times New Roman"/>
          <w:bCs/>
          <w:sz w:val="24"/>
        </w:rPr>
        <w:t xml:space="preserve"> </w:t>
      </w:r>
      <w:r w:rsidR="00BD5FC2" w:rsidRPr="00CB2589">
        <w:rPr>
          <w:rFonts w:ascii="Times New Roman" w:hAnsi="Times New Roman" w:cs="Times New Roman"/>
          <w:sz w:val="24"/>
          <w:szCs w:val="24"/>
        </w:rPr>
        <w:t xml:space="preserve">Market </w:t>
      </w:r>
      <w:r w:rsidR="00B80E28" w:rsidRPr="00CB2589">
        <w:rPr>
          <w:rFonts w:ascii="Times New Roman" w:hAnsi="Times New Roman" w:cs="Times New Roman"/>
          <w:sz w:val="24"/>
          <w:szCs w:val="24"/>
        </w:rPr>
        <w:t>Participation</w:t>
      </w:r>
      <w:r w:rsidR="00BD5FC2" w:rsidRPr="00CB2589">
        <w:rPr>
          <w:rStyle w:val="fontstyle01"/>
          <w:rFonts w:ascii="Times New Roman" w:hAnsi="Times New Roman" w:cs="Times New Roman"/>
          <w:color w:val="auto"/>
        </w:rPr>
        <w:t xml:space="preserve">, </w:t>
      </w:r>
      <w:r w:rsidR="00B80E28" w:rsidRPr="00CB2589">
        <w:rPr>
          <w:rStyle w:val="fontstyle01"/>
          <w:rFonts w:ascii="Times New Roman" w:hAnsi="Times New Roman" w:cs="Times New Roman"/>
          <w:b w:val="0"/>
          <w:color w:val="auto"/>
        </w:rPr>
        <w:t>Logistic</w:t>
      </w:r>
      <w:r w:rsidR="00C6031F" w:rsidRPr="00CB2589">
        <w:rPr>
          <w:rStyle w:val="fontstyle01"/>
          <w:rFonts w:ascii="Times New Roman" w:hAnsi="Times New Roman" w:cs="Times New Roman"/>
          <w:b w:val="0"/>
          <w:color w:val="auto"/>
        </w:rPr>
        <w:t xml:space="preserve"> Regression Mod</w:t>
      </w:r>
      <w:r w:rsidR="00F00E91" w:rsidRPr="00CB2589">
        <w:rPr>
          <w:rStyle w:val="fontstyle01"/>
          <w:rFonts w:ascii="Times New Roman" w:hAnsi="Times New Roman" w:cs="Times New Roman"/>
          <w:b w:val="0"/>
          <w:color w:val="auto"/>
        </w:rPr>
        <w:t>e</w:t>
      </w:r>
    </w:p>
    <w:p w:rsidR="001D2713" w:rsidRPr="00142A85" w:rsidRDefault="001D2713" w:rsidP="002330DD">
      <w:pPr>
        <w:pStyle w:val="Heading1"/>
        <w:spacing w:line="360" w:lineRule="auto"/>
        <w:rPr>
          <w:rFonts w:eastAsiaTheme="minorHAnsi"/>
          <w:b w:val="0"/>
          <w:sz w:val="26"/>
          <w:szCs w:val="26"/>
        </w:rPr>
      </w:pPr>
    </w:p>
    <w:p w:rsidR="001D2713" w:rsidRPr="00606B77" w:rsidRDefault="001D2713" w:rsidP="001D2713">
      <w:pPr>
        <w:pStyle w:val="Heading1"/>
        <w:spacing w:line="360" w:lineRule="auto"/>
        <w:jc w:val="center"/>
        <w:rPr>
          <w:sz w:val="26"/>
          <w:szCs w:val="26"/>
        </w:rPr>
      </w:pPr>
      <w:bookmarkStart w:id="9" w:name="_Toc110432437"/>
      <w:r w:rsidRPr="00606B77">
        <w:rPr>
          <w:rFonts w:eastAsiaTheme="minorHAnsi"/>
          <w:sz w:val="26"/>
          <w:szCs w:val="26"/>
        </w:rPr>
        <w:t>CHAPTER ONE</w:t>
      </w:r>
      <w:bookmarkEnd w:id="9"/>
    </w:p>
    <w:p w:rsidR="001D2713" w:rsidRPr="00606B77" w:rsidRDefault="001D2713" w:rsidP="00363CC2">
      <w:pPr>
        <w:pStyle w:val="Heading1"/>
        <w:spacing w:line="360" w:lineRule="auto"/>
        <w:jc w:val="center"/>
        <w:rPr>
          <w:sz w:val="26"/>
          <w:szCs w:val="26"/>
        </w:rPr>
      </w:pPr>
      <w:bookmarkStart w:id="10" w:name="_Toc110432438"/>
      <w:r w:rsidRPr="00606B77">
        <w:rPr>
          <w:sz w:val="26"/>
          <w:szCs w:val="26"/>
        </w:rPr>
        <w:t>INTRODUCTION</w:t>
      </w:r>
      <w:bookmarkEnd w:id="10"/>
    </w:p>
    <w:p w:rsidR="001D2713" w:rsidRPr="00CD30FA" w:rsidRDefault="00BC2ADA" w:rsidP="00CD30FA">
      <w:pPr>
        <w:pStyle w:val="Heading2"/>
        <w:numPr>
          <w:ilvl w:val="1"/>
          <w:numId w:val="1"/>
        </w:numPr>
        <w:spacing w:line="480" w:lineRule="auto"/>
        <w:jc w:val="both"/>
        <w:rPr>
          <w:rFonts w:ascii="Times New Roman" w:hAnsi="Times New Roman" w:cs="Times New Roman"/>
          <w:color w:val="auto"/>
        </w:rPr>
      </w:pPr>
      <w:bookmarkStart w:id="11" w:name="_Toc110432439"/>
      <w:r w:rsidRPr="00CD30FA">
        <w:rPr>
          <w:rFonts w:ascii="Times New Roman" w:hAnsi="Times New Roman" w:cs="Times New Roman"/>
          <w:color w:val="auto"/>
        </w:rPr>
        <w:t>Background</w:t>
      </w:r>
      <w:r w:rsidR="001D2713" w:rsidRPr="00CD30FA">
        <w:rPr>
          <w:rFonts w:ascii="Times New Roman" w:hAnsi="Times New Roman" w:cs="Times New Roman"/>
          <w:color w:val="auto"/>
        </w:rPr>
        <w:t xml:space="preserve"> of the Study</w:t>
      </w:r>
      <w:bookmarkEnd w:id="11"/>
    </w:p>
    <w:p w:rsidR="0084137B" w:rsidRPr="00A53579" w:rsidRDefault="00A53579" w:rsidP="00A53579">
      <w:pPr>
        <w:tabs>
          <w:tab w:val="left" w:pos="569"/>
        </w:tabs>
        <w:spacing w:line="480" w:lineRule="auto"/>
        <w:jc w:val="both"/>
        <w:rPr>
          <w:rFonts w:ascii="Times New Roman" w:hAnsi="Times New Roman" w:cs="Times New Roman"/>
          <w:color w:val="000000"/>
          <w:sz w:val="24"/>
          <w:szCs w:val="24"/>
        </w:rPr>
      </w:pPr>
      <w:r w:rsidRPr="00A53579">
        <w:rPr>
          <w:rFonts w:ascii="Times New Roman" w:hAnsi="Times New Roman" w:cs="Times New Roman"/>
          <w:color w:val="231F20"/>
          <w:sz w:val="24"/>
          <w:szCs w:val="24"/>
        </w:rPr>
        <w:t>Ethiopia is continually shown as one of the most potential countries in livestock resources in Africa with a</w:t>
      </w:r>
      <w:r>
        <w:rPr>
          <w:rFonts w:ascii="Times New Roman" w:hAnsi="Times New Roman" w:cs="Times New Roman"/>
          <w:color w:val="231F20"/>
          <w:sz w:val="24"/>
          <w:szCs w:val="24"/>
        </w:rPr>
        <w:t xml:space="preserve"> </w:t>
      </w:r>
      <w:r w:rsidRPr="00A53579">
        <w:rPr>
          <w:rFonts w:ascii="Times New Roman" w:hAnsi="Times New Roman" w:cs="Times New Roman"/>
          <w:color w:val="231F20"/>
          <w:sz w:val="24"/>
          <w:szCs w:val="24"/>
        </w:rPr>
        <w:t>projected 70.292 million cattle</w:t>
      </w:r>
      <w:r>
        <w:rPr>
          <w:rFonts w:ascii="Times New Roman" w:hAnsi="Times New Roman" w:cs="Times New Roman"/>
          <w:color w:val="231F20"/>
          <w:sz w:val="24"/>
          <w:szCs w:val="24"/>
        </w:rPr>
        <w:t>(CSA,2021)</w:t>
      </w:r>
      <w:r>
        <w:rPr>
          <w:rFonts w:ascii="Times New Roman" w:hAnsi="Times New Roman" w:cs="Times New Roman"/>
          <w:color w:val="000000"/>
          <w:sz w:val="24"/>
          <w:szCs w:val="24"/>
        </w:rPr>
        <w:t xml:space="preserve">. </w:t>
      </w:r>
      <w:r w:rsidR="003F2F3A" w:rsidRPr="003F2F3A">
        <w:rPr>
          <w:rFonts w:ascii="Times New Roman" w:hAnsi="Times New Roman" w:cs="Times New Roman"/>
          <w:color w:val="000000"/>
          <w:sz w:val="24"/>
          <w:szCs w:val="24"/>
        </w:rPr>
        <w:t>The contribution of</w:t>
      </w:r>
      <w:r w:rsidR="003F2F3A">
        <w:rPr>
          <w:rFonts w:ascii="Times New Roman" w:hAnsi="Times New Roman" w:cs="Times New Roman"/>
          <w:color w:val="000000"/>
          <w:sz w:val="24"/>
          <w:szCs w:val="24"/>
        </w:rPr>
        <w:t xml:space="preserve"> </w:t>
      </w:r>
      <w:r w:rsidR="003F2F3A" w:rsidRPr="003F2F3A">
        <w:rPr>
          <w:rFonts w:ascii="Times New Roman" w:hAnsi="Times New Roman" w:cs="Times New Roman"/>
          <w:color w:val="000000"/>
          <w:sz w:val="24"/>
          <w:szCs w:val="24"/>
        </w:rPr>
        <w:t>livestock sub-sector is an important component in</w:t>
      </w:r>
      <w:r w:rsidR="003F2F3A">
        <w:rPr>
          <w:rFonts w:ascii="Times New Roman" w:hAnsi="Times New Roman" w:cs="Times New Roman"/>
          <w:color w:val="000000"/>
          <w:sz w:val="24"/>
          <w:szCs w:val="24"/>
        </w:rPr>
        <w:t xml:space="preserve"> </w:t>
      </w:r>
      <w:r w:rsidR="003F2F3A" w:rsidRPr="003F2F3A">
        <w:rPr>
          <w:rFonts w:ascii="Times New Roman" w:hAnsi="Times New Roman" w:cs="Times New Roman"/>
          <w:color w:val="000000"/>
          <w:sz w:val="24"/>
          <w:szCs w:val="24"/>
        </w:rPr>
        <w:t>the agricultural activity and has been contributing</w:t>
      </w:r>
      <w:r w:rsidR="003F2F3A">
        <w:rPr>
          <w:rFonts w:ascii="Times New Roman" w:hAnsi="Times New Roman" w:cs="Times New Roman"/>
          <w:color w:val="000000"/>
          <w:sz w:val="24"/>
          <w:szCs w:val="24"/>
        </w:rPr>
        <w:t xml:space="preserve"> </w:t>
      </w:r>
      <w:r w:rsidR="003F2F3A" w:rsidRPr="003F2F3A">
        <w:rPr>
          <w:rFonts w:ascii="Times New Roman" w:hAnsi="Times New Roman" w:cs="Times New Roman"/>
          <w:color w:val="000000"/>
          <w:sz w:val="24"/>
          <w:szCs w:val="24"/>
        </w:rPr>
        <w:t>a large portion to the economy of the country,</w:t>
      </w:r>
      <w:r w:rsidR="003F2F3A">
        <w:rPr>
          <w:rFonts w:ascii="Times New Roman" w:hAnsi="Times New Roman" w:cs="Times New Roman"/>
          <w:color w:val="000000"/>
          <w:sz w:val="24"/>
          <w:szCs w:val="24"/>
        </w:rPr>
        <w:t xml:space="preserve"> </w:t>
      </w:r>
      <w:r w:rsidR="003F2F3A" w:rsidRPr="003F2F3A">
        <w:rPr>
          <w:rFonts w:ascii="Times New Roman" w:hAnsi="Times New Roman" w:cs="Times New Roman"/>
          <w:color w:val="000000"/>
          <w:sz w:val="24"/>
          <w:szCs w:val="24"/>
        </w:rPr>
        <w:t>and still promising to rally round the economic</w:t>
      </w:r>
      <w:r w:rsidR="003F2F3A">
        <w:rPr>
          <w:rFonts w:ascii="Times New Roman" w:hAnsi="Times New Roman" w:cs="Times New Roman"/>
          <w:color w:val="000000"/>
          <w:sz w:val="24"/>
          <w:szCs w:val="24"/>
        </w:rPr>
        <w:t xml:space="preserve"> </w:t>
      </w:r>
      <w:r w:rsidR="003F2F3A" w:rsidRPr="003F2F3A">
        <w:rPr>
          <w:rFonts w:ascii="Times New Roman" w:hAnsi="Times New Roman" w:cs="Times New Roman"/>
          <w:color w:val="000000"/>
          <w:sz w:val="24"/>
          <w:szCs w:val="24"/>
        </w:rPr>
        <w:t xml:space="preserve">development of the country. </w:t>
      </w:r>
      <w:r w:rsidR="009F46E8" w:rsidRPr="009F46E8">
        <w:rPr>
          <w:rFonts w:ascii="Times New Roman" w:hAnsi="Times New Roman" w:cs="Times New Roman"/>
          <w:color w:val="000000"/>
          <w:sz w:val="24"/>
          <w:szCs w:val="24"/>
        </w:rPr>
        <w:t>According to CSA (2018)</w:t>
      </w:r>
      <w:r w:rsidR="009F46E8">
        <w:rPr>
          <w:rFonts w:ascii="Times New Roman" w:hAnsi="Times New Roman" w:cs="Times New Roman"/>
          <w:color w:val="000000"/>
          <w:sz w:val="24"/>
          <w:szCs w:val="24"/>
        </w:rPr>
        <w:t xml:space="preserve">, </w:t>
      </w:r>
      <w:r w:rsidR="0084137B" w:rsidRPr="00142A85">
        <w:rPr>
          <w:rFonts w:ascii="Times New Roman" w:hAnsi="Times New Roman" w:cs="Times New Roman"/>
          <w:sz w:val="24"/>
        </w:rPr>
        <w:t>Ethiopia possesses 60.39 million heads of cattle, 31.30 million sheep, 32.74 million goats and</w:t>
      </w:r>
      <w:r w:rsidR="009F46E8">
        <w:rPr>
          <w:rFonts w:ascii="Times New Roman" w:hAnsi="Times New Roman" w:cs="Times New Roman"/>
        </w:rPr>
        <w:t xml:space="preserve"> </w:t>
      </w:r>
      <w:r w:rsidR="0084137B" w:rsidRPr="00142A85">
        <w:rPr>
          <w:rFonts w:ascii="Times New Roman" w:hAnsi="Times New Roman" w:cs="Times New Roman"/>
          <w:sz w:val="24"/>
        </w:rPr>
        <w:t xml:space="preserve">1.42 million camels (CSA, 2018). The livestock subsector has an enormous role </w:t>
      </w:r>
      <w:r w:rsidR="002330DD">
        <w:rPr>
          <w:rFonts w:ascii="Times New Roman" w:hAnsi="Times New Roman" w:cs="Times New Roman"/>
          <w:sz w:val="24"/>
        </w:rPr>
        <w:t>in</w:t>
      </w:r>
      <w:r w:rsidR="009F46E8">
        <w:rPr>
          <w:rFonts w:ascii="Times New Roman" w:hAnsi="Times New Roman" w:cs="Times New Roman"/>
          <w:sz w:val="24"/>
        </w:rPr>
        <w:t xml:space="preserve"> </w:t>
      </w:r>
      <w:r w:rsidR="0084137B" w:rsidRPr="00142A85">
        <w:rPr>
          <w:rFonts w:ascii="Times New Roman" w:hAnsi="Times New Roman" w:cs="Times New Roman"/>
          <w:sz w:val="24"/>
        </w:rPr>
        <w:t xml:space="preserve">Ethiopia’s national economy and livelihoods, contributing about 16.5% of the national </w:t>
      </w:r>
      <w:r w:rsidR="00A24949" w:rsidRPr="00142A85">
        <w:rPr>
          <w:rFonts w:ascii="Times New Roman" w:hAnsi="Times New Roman" w:cs="Times New Roman"/>
          <w:sz w:val="24"/>
        </w:rPr>
        <w:t>Gross Domestic</w:t>
      </w:r>
      <w:r w:rsidR="0084137B" w:rsidRPr="00142A85">
        <w:rPr>
          <w:rFonts w:ascii="Times New Roman" w:hAnsi="Times New Roman" w:cs="Times New Roman"/>
          <w:sz w:val="24"/>
        </w:rPr>
        <w:t xml:space="preserve"> Product (GDP) and 45% of the agricultural GDP (FAO, 2019). It also contributes 10%</w:t>
      </w:r>
      <w:r w:rsidR="009F46E8">
        <w:rPr>
          <w:rFonts w:ascii="Times New Roman" w:hAnsi="Times New Roman" w:cs="Times New Roman"/>
          <w:sz w:val="24"/>
        </w:rPr>
        <w:t xml:space="preserve"> </w:t>
      </w:r>
      <w:r w:rsidR="0084137B" w:rsidRPr="00142A85">
        <w:rPr>
          <w:rFonts w:ascii="Times New Roman" w:hAnsi="Times New Roman" w:cs="Times New Roman"/>
          <w:sz w:val="24"/>
        </w:rPr>
        <w:t>of export earnings and 30% of agricultural employment (FAO, 2019; Behnke and Metaferia</w:t>
      </w:r>
      <w:r w:rsidR="00A24949" w:rsidRPr="00142A85">
        <w:rPr>
          <w:rFonts w:ascii="Times New Roman" w:hAnsi="Times New Roman" w:cs="Times New Roman"/>
          <w:sz w:val="24"/>
        </w:rPr>
        <w:t>, 2011</w:t>
      </w:r>
      <w:r w:rsidR="0084137B" w:rsidRPr="00142A85">
        <w:rPr>
          <w:rFonts w:ascii="Times New Roman" w:hAnsi="Times New Roman" w:cs="Times New Roman"/>
          <w:sz w:val="24"/>
        </w:rPr>
        <w:t>). The livestock subsector supports and sustains livelihoods of 31 to 48% of households as an income source (FAO, 2019).</w:t>
      </w:r>
    </w:p>
    <w:p w:rsidR="007B6160" w:rsidRDefault="007B6160" w:rsidP="00151916">
      <w:pPr>
        <w:tabs>
          <w:tab w:val="left" w:pos="569"/>
        </w:tabs>
        <w:spacing w:line="480" w:lineRule="auto"/>
        <w:jc w:val="both"/>
        <w:rPr>
          <w:rFonts w:ascii="Times New Roman" w:hAnsi="Times New Roman" w:cs="Times New Roman"/>
          <w:color w:val="000000"/>
          <w:sz w:val="24"/>
          <w:szCs w:val="24"/>
        </w:rPr>
      </w:pPr>
      <w:r w:rsidRPr="007B6160">
        <w:rPr>
          <w:rFonts w:ascii="Times New Roman" w:hAnsi="Times New Roman" w:cs="Times New Roman"/>
          <w:color w:val="000000"/>
          <w:sz w:val="24"/>
          <w:szCs w:val="24"/>
        </w:rPr>
        <w:t>Ethiopia holds large potential for dairy development and particularly Ethiopian highlands possess a high potential with diverse topographic and climatic conditions favoring dairyin</w:t>
      </w:r>
      <w:r w:rsidR="00151916">
        <w:rPr>
          <w:rFonts w:ascii="Times New Roman" w:hAnsi="Times New Roman" w:cs="Times New Roman"/>
          <w:color w:val="000000"/>
          <w:sz w:val="24"/>
          <w:szCs w:val="24"/>
        </w:rPr>
        <w:t xml:space="preserve">g (Gezu and Zelalem, 2018). The </w:t>
      </w:r>
      <w:r w:rsidRPr="007B6160">
        <w:rPr>
          <w:rFonts w:ascii="Times New Roman" w:hAnsi="Times New Roman" w:cs="Times New Roman"/>
          <w:color w:val="000000"/>
          <w:sz w:val="24"/>
          <w:szCs w:val="24"/>
        </w:rPr>
        <w:t>traditional smallholder milk production system contributes to 9</w:t>
      </w:r>
      <w:r w:rsidR="00151916">
        <w:rPr>
          <w:rFonts w:ascii="Times New Roman" w:hAnsi="Times New Roman" w:cs="Times New Roman"/>
          <w:color w:val="000000"/>
          <w:sz w:val="24"/>
          <w:szCs w:val="24"/>
        </w:rPr>
        <w:t xml:space="preserve">7 percent of the total national </w:t>
      </w:r>
      <w:r w:rsidRPr="007B6160">
        <w:rPr>
          <w:rFonts w:ascii="Times New Roman" w:hAnsi="Times New Roman" w:cs="Times New Roman"/>
          <w:color w:val="000000"/>
          <w:sz w:val="24"/>
          <w:szCs w:val="24"/>
        </w:rPr>
        <w:t>milk production and 75 percent of the commercial milk production.</w:t>
      </w:r>
    </w:p>
    <w:p w:rsidR="00151916" w:rsidRDefault="00151916" w:rsidP="00363CC2">
      <w:pPr>
        <w:tabs>
          <w:tab w:val="left" w:pos="569"/>
        </w:tabs>
        <w:spacing w:line="480" w:lineRule="auto"/>
        <w:jc w:val="both"/>
        <w:rPr>
          <w:rFonts w:ascii="Times New Roman" w:hAnsi="Times New Roman" w:cs="Times New Roman"/>
          <w:color w:val="000000"/>
          <w:sz w:val="24"/>
          <w:szCs w:val="24"/>
        </w:rPr>
      </w:pPr>
      <w:r w:rsidRPr="00151916">
        <w:rPr>
          <w:rFonts w:ascii="Times New Roman" w:hAnsi="Times New Roman" w:cs="Times New Roman"/>
          <w:color w:val="000000"/>
          <w:sz w:val="24"/>
          <w:szCs w:val="24"/>
        </w:rPr>
        <w:t>This sector is largely dependent on indigenous breeds of low</w:t>
      </w:r>
      <w:r>
        <w:rPr>
          <w:rFonts w:ascii="Times New Roman" w:hAnsi="Times New Roman" w:cs="Times New Roman"/>
          <w:color w:val="000000"/>
          <w:sz w:val="24"/>
          <w:szCs w:val="24"/>
        </w:rPr>
        <w:t xml:space="preserve"> </w:t>
      </w:r>
      <w:r w:rsidRPr="00151916">
        <w:rPr>
          <w:rFonts w:ascii="Times New Roman" w:hAnsi="Times New Roman" w:cs="Times New Roman"/>
          <w:color w:val="000000"/>
          <w:sz w:val="24"/>
          <w:szCs w:val="24"/>
        </w:rPr>
        <w:t>productivity native zebu cattle, which produce</w:t>
      </w:r>
      <w:r>
        <w:rPr>
          <w:rFonts w:ascii="Times New Roman" w:hAnsi="Times New Roman" w:cs="Times New Roman"/>
          <w:color w:val="000000"/>
          <w:sz w:val="24"/>
          <w:szCs w:val="24"/>
        </w:rPr>
        <w:t xml:space="preserve"> </w:t>
      </w:r>
      <w:r w:rsidRPr="00151916">
        <w:rPr>
          <w:rFonts w:ascii="Times New Roman" w:hAnsi="Times New Roman" w:cs="Times New Roman"/>
          <w:color w:val="000000"/>
          <w:sz w:val="24"/>
          <w:szCs w:val="24"/>
        </w:rPr>
        <w:t xml:space="preserve">about 400-680 liters of milk /cow per lactation period (Yilma </w:t>
      </w:r>
      <w:r w:rsidRPr="00151916">
        <w:rPr>
          <w:rFonts w:ascii="Times New Roman" w:hAnsi="Times New Roman" w:cs="Times New Roman"/>
          <w:iCs/>
          <w:color w:val="000000"/>
          <w:sz w:val="24"/>
          <w:szCs w:val="24"/>
        </w:rPr>
        <w:t>et al</w:t>
      </w:r>
      <w:r w:rsidRPr="00151916">
        <w:rPr>
          <w:rFonts w:ascii="Times New Roman" w:hAnsi="Times New Roman" w:cs="Times New Roman"/>
          <w:color w:val="000000"/>
          <w:sz w:val="24"/>
          <w:szCs w:val="24"/>
        </w:rPr>
        <w:t xml:space="preserve">., 2011). As dairying play a significant role in the lives of the urban and periurban poor households, </w:t>
      </w:r>
      <w:r w:rsidRPr="00151916">
        <w:rPr>
          <w:rFonts w:ascii="Times New Roman" w:hAnsi="Times New Roman" w:cs="Times New Roman"/>
          <w:color w:val="000000"/>
          <w:sz w:val="24"/>
          <w:szCs w:val="24"/>
        </w:rPr>
        <w:lastRenderedPageBreak/>
        <w:t xml:space="preserve">promotion of the dairy sector in Ethiopia can, therefore, contribute significantly to poverty alleviation as well as, availability of food and income generation (Yitaye </w:t>
      </w:r>
      <w:r w:rsidRPr="00151916">
        <w:rPr>
          <w:rFonts w:ascii="Times New Roman" w:hAnsi="Times New Roman" w:cs="Times New Roman"/>
          <w:iCs/>
          <w:color w:val="000000"/>
          <w:sz w:val="24"/>
          <w:szCs w:val="24"/>
        </w:rPr>
        <w:t>et al.,</w:t>
      </w:r>
      <w:r w:rsidRPr="00151916">
        <w:rPr>
          <w:rFonts w:ascii="Times New Roman" w:hAnsi="Times New Roman" w:cs="Times New Roman"/>
          <w:i/>
          <w:iCs/>
          <w:color w:val="000000"/>
          <w:sz w:val="24"/>
          <w:szCs w:val="24"/>
        </w:rPr>
        <w:t xml:space="preserve"> </w:t>
      </w:r>
      <w:r w:rsidRPr="00151916">
        <w:rPr>
          <w:rFonts w:ascii="Times New Roman" w:hAnsi="Times New Roman" w:cs="Times New Roman"/>
          <w:color w:val="000000"/>
          <w:sz w:val="24"/>
          <w:szCs w:val="24"/>
        </w:rPr>
        <w:t>2007). In addition, a very small number of crossbred animals are milked to provide the family with fresh milk butter and</w:t>
      </w:r>
      <w:r>
        <w:rPr>
          <w:rFonts w:ascii="Times New Roman" w:hAnsi="Times New Roman" w:cs="Times New Roman"/>
          <w:color w:val="000000"/>
          <w:sz w:val="24"/>
          <w:szCs w:val="24"/>
        </w:rPr>
        <w:t xml:space="preserve"> </w:t>
      </w:r>
      <w:r w:rsidRPr="00151916">
        <w:rPr>
          <w:rFonts w:ascii="Times New Roman" w:hAnsi="Times New Roman" w:cs="Times New Roman"/>
          <w:color w:val="000000"/>
          <w:sz w:val="24"/>
          <w:szCs w:val="24"/>
        </w:rPr>
        <w:t>cheese (Getachew, 2015). Surpluses are sold, usually by women, who use the regular cash</w:t>
      </w:r>
      <w:r>
        <w:rPr>
          <w:rFonts w:ascii="Times New Roman" w:hAnsi="Times New Roman" w:cs="Times New Roman"/>
          <w:color w:val="000000"/>
          <w:sz w:val="24"/>
          <w:szCs w:val="24"/>
        </w:rPr>
        <w:t xml:space="preserve"> </w:t>
      </w:r>
      <w:r w:rsidRPr="00151916">
        <w:rPr>
          <w:rFonts w:ascii="Times New Roman" w:hAnsi="Times New Roman" w:cs="Times New Roman"/>
          <w:color w:val="000000"/>
          <w:sz w:val="24"/>
          <w:szCs w:val="24"/>
        </w:rPr>
        <w:t xml:space="preserve">income to buy household necessities or to save for festival times (Mugerewa </w:t>
      </w:r>
      <w:r w:rsidRPr="00151916">
        <w:rPr>
          <w:rFonts w:ascii="Times New Roman" w:hAnsi="Times New Roman" w:cs="Times New Roman"/>
          <w:iCs/>
          <w:color w:val="000000"/>
          <w:sz w:val="24"/>
          <w:szCs w:val="24"/>
        </w:rPr>
        <w:t>et al.,</w:t>
      </w:r>
      <w:r w:rsidRPr="00151916">
        <w:rPr>
          <w:rFonts w:ascii="Times New Roman" w:hAnsi="Times New Roman" w:cs="Times New Roman"/>
          <w:i/>
          <w:iCs/>
          <w:color w:val="000000"/>
          <w:sz w:val="24"/>
          <w:szCs w:val="24"/>
        </w:rPr>
        <w:t xml:space="preserve"> </w:t>
      </w:r>
      <w:r w:rsidRPr="00151916">
        <w:rPr>
          <w:rFonts w:ascii="Times New Roman" w:hAnsi="Times New Roman" w:cs="Times New Roman"/>
          <w:color w:val="000000"/>
          <w:sz w:val="24"/>
          <w:szCs w:val="24"/>
        </w:rPr>
        <w:t>2009).</w:t>
      </w:r>
    </w:p>
    <w:p w:rsidR="000E7EC1" w:rsidRPr="000E7EC1" w:rsidRDefault="000E7EC1" w:rsidP="000E7EC1">
      <w:pPr>
        <w:tabs>
          <w:tab w:val="left" w:pos="569"/>
        </w:tabs>
        <w:spacing w:line="480" w:lineRule="auto"/>
        <w:jc w:val="both"/>
        <w:rPr>
          <w:rFonts w:ascii="Times New Roman" w:hAnsi="Times New Roman" w:cs="Times New Roman"/>
          <w:color w:val="000000"/>
          <w:sz w:val="24"/>
          <w:szCs w:val="24"/>
        </w:rPr>
      </w:pPr>
      <w:r w:rsidRPr="000E7EC1">
        <w:rPr>
          <w:rFonts w:ascii="Times New Roman" w:hAnsi="Times New Roman" w:cs="Times New Roman"/>
          <w:color w:val="000000"/>
          <w:sz w:val="24"/>
          <w:szCs w:val="24"/>
        </w:rPr>
        <w:t>Despite a large number of livestock and dairy</w:t>
      </w:r>
      <w:r>
        <w:rPr>
          <w:rFonts w:ascii="Times New Roman" w:hAnsi="Times New Roman" w:cs="Times New Roman"/>
          <w:color w:val="000000"/>
          <w:sz w:val="24"/>
          <w:szCs w:val="24"/>
        </w:rPr>
        <w:t xml:space="preserve"> </w:t>
      </w:r>
      <w:r w:rsidRPr="000E7EC1">
        <w:rPr>
          <w:rFonts w:ascii="Times New Roman" w:hAnsi="Times New Roman" w:cs="Times New Roman"/>
          <w:color w:val="000000"/>
          <w:sz w:val="24"/>
          <w:szCs w:val="24"/>
        </w:rPr>
        <w:t>production in Ethiopia, there are a number of</w:t>
      </w:r>
      <w:r w:rsidRPr="000E7EC1">
        <w:rPr>
          <w:rFonts w:ascii="Times New Roman" w:hAnsi="Times New Roman" w:cs="Times New Roman"/>
          <w:color w:val="000000"/>
          <w:sz w:val="24"/>
          <w:szCs w:val="24"/>
        </w:rPr>
        <w:br/>
        <w:t>fundamental constraints underly these outcomes.</w:t>
      </w:r>
      <w:r>
        <w:rPr>
          <w:rFonts w:ascii="Times New Roman" w:hAnsi="Times New Roman" w:cs="Times New Roman"/>
          <w:color w:val="000000"/>
          <w:sz w:val="24"/>
          <w:szCs w:val="24"/>
        </w:rPr>
        <w:t xml:space="preserve"> For instance </w:t>
      </w:r>
      <w:r w:rsidRPr="000E7EC1">
        <w:rPr>
          <w:rFonts w:ascii="Times New Roman" w:hAnsi="Times New Roman" w:cs="Times New Roman"/>
          <w:color w:val="000000"/>
          <w:sz w:val="24"/>
          <w:szCs w:val="24"/>
        </w:rPr>
        <w:t xml:space="preserve">Berhanu </w:t>
      </w:r>
      <w:r w:rsidRPr="00237282">
        <w:rPr>
          <w:rFonts w:ascii="Times New Roman" w:hAnsi="Times New Roman" w:cs="Times New Roman"/>
          <w:iCs/>
          <w:color w:val="000000"/>
          <w:sz w:val="24"/>
          <w:szCs w:val="24"/>
        </w:rPr>
        <w:t>et al</w:t>
      </w:r>
      <w:r w:rsidRPr="00237282">
        <w:rPr>
          <w:rFonts w:ascii="Times New Roman" w:hAnsi="Times New Roman" w:cs="Times New Roman"/>
          <w:color w:val="000000"/>
          <w:sz w:val="24"/>
          <w:szCs w:val="24"/>
        </w:rPr>
        <w:t>.(2013)</w:t>
      </w:r>
      <w:r w:rsidRPr="000E7EC1">
        <w:rPr>
          <w:rFonts w:ascii="Times New Roman" w:hAnsi="Times New Roman" w:cs="Times New Roman"/>
          <w:color w:val="000000"/>
          <w:sz w:val="24"/>
          <w:szCs w:val="24"/>
        </w:rPr>
        <w:t xml:space="preserve"> found that factors such as</w:t>
      </w:r>
      <w:r>
        <w:rPr>
          <w:rFonts w:ascii="Times New Roman" w:hAnsi="Times New Roman" w:cs="Times New Roman"/>
          <w:color w:val="000000"/>
          <w:sz w:val="24"/>
          <w:szCs w:val="24"/>
        </w:rPr>
        <w:t xml:space="preserve"> </w:t>
      </w:r>
      <w:r w:rsidRPr="000E7EC1">
        <w:rPr>
          <w:rFonts w:ascii="Times New Roman" w:hAnsi="Times New Roman" w:cs="Times New Roman"/>
          <w:color w:val="000000"/>
          <w:sz w:val="24"/>
          <w:szCs w:val="24"/>
        </w:rPr>
        <w:t>poor marketing infrastructure, limited supply of</w:t>
      </w:r>
      <w:r>
        <w:rPr>
          <w:rFonts w:ascii="Times New Roman" w:hAnsi="Times New Roman" w:cs="Times New Roman"/>
          <w:color w:val="000000"/>
          <w:sz w:val="24"/>
          <w:szCs w:val="24"/>
        </w:rPr>
        <w:t xml:space="preserve"> </w:t>
      </w:r>
      <w:r w:rsidRPr="000E7EC1">
        <w:rPr>
          <w:rFonts w:ascii="Times New Roman" w:hAnsi="Times New Roman" w:cs="Times New Roman"/>
          <w:color w:val="000000"/>
          <w:sz w:val="24"/>
          <w:szCs w:val="24"/>
        </w:rPr>
        <w:t>different inputs (feed, breed, stock, and water),</w:t>
      </w:r>
      <w:r>
        <w:rPr>
          <w:rFonts w:ascii="Times New Roman" w:hAnsi="Times New Roman" w:cs="Times New Roman"/>
          <w:color w:val="000000"/>
          <w:sz w:val="24"/>
          <w:szCs w:val="24"/>
        </w:rPr>
        <w:t xml:space="preserve"> </w:t>
      </w:r>
      <w:r w:rsidRPr="000E7EC1">
        <w:rPr>
          <w:rFonts w:ascii="Times New Roman" w:hAnsi="Times New Roman" w:cs="Times New Roman"/>
          <w:color w:val="000000"/>
          <w:sz w:val="24"/>
          <w:szCs w:val="24"/>
        </w:rPr>
        <w:t>poor or non-existent of extension service, lack of</w:t>
      </w:r>
      <w:r>
        <w:rPr>
          <w:rFonts w:ascii="Times New Roman" w:hAnsi="Times New Roman" w:cs="Times New Roman"/>
          <w:color w:val="000000"/>
          <w:sz w:val="24"/>
          <w:szCs w:val="24"/>
        </w:rPr>
        <w:t xml:space="preserve"> </w:t>
      </w:r>
      <w:r w:rsidRPr="000E7EC1">
        <w:rPr>
          <w:rFonts w:ascii="Times New Roman" w:hAnsi="Times New Roman" w:cs="Times New Roman"/>
          <w:color w:val="000000"/>
          <w:sz w:val="24"/>
          <w:szCs w:val="24"/>
        </w:rPr>
        <w:t>marketing support service, high diseases</w:t>
      </w:r>
      <w:r>
        <w:rPr>
          <w:rFonts w:ascii="Times New Roman" w:hAnsi="Times New Roman" w:cs="Times New Roman"/>
          <w:color w:val="000000"/>
          <w:sz w:val="24"/>
          <w:szCs w:val="24"/>
        </w:rPr>
        <w:t xml:space="preserve"> </w:t>
      </w:r>
      <w:r w:rsidRPr="000E7EC1">
        <w:rPr>
          <w:rFonts w:ascii="Times New Roman" w:hAnsi="Times New Roman" w:cs="Times New Roman"/>
          <w:color w:val="000000"/>
          <w:sz w:val="24"/>
          <w:szCs w:val="24"/>
        </w:rPr>
        <w:t>prevalence, lack of market information,</w:t>
      </w:r>
      <w:r>
        <w:rPr>
          <w:rFonts w:ascii="Times New Roman" w:hAnsi="Times New Roman" w:cs="Times New Roman"/>
          <w:color w:val="000000"/>
          <w:sz w:val="24"/>
          <w:szCs w:val="24"/>
        </w:rPr>
        <w:t xml:space="preserve"> </w:t>
      </w:r>
      <w:r w:rsidRPr="000E7EC1">
        <w:rPr>
          <w:rFonts w:ascii="Times New Roman" w:hAnsi="Times New Roman" w:cs="Times New Roman"/>
          <w:color w:val="000000"/>
          <w:sz w:val="24"/>
          <w:szCs w:val="24"/>
        </w:rPr>
        <w:t>traditional technologies and limited credit</w:t>
      </w:r>
      <w:r w:rsidRPr="000E7EC1">
        <w:rPr>
          <w:rFonts w:ascii="Times New Roman" w:hAnsi="Times New Roman" w:cs="Times New Roman"/>
          <w:color w:val="000000"/>
          <w:sz w:val="24"/>
          <w:szCs w:val="24"/>
        </w:rPr>
        <w:br/>
        <w:t>services affect the livestock marketing conditions</w:t>
      </w:r>
      <w:r>
        <w:rPr>
          <w:rFonts w:ascii="Times New Roman" w:hAnsi="Times New Roman" w:cs="Times New Roman"/>
          <w:color w:val="000000"/>
          <w:sz w:val="24"/>
          <w:szCs w:val="24"/>
        </w:rPr>
        <w:t xml:space="preserve"> </w:t>
      </w:r>
      <w:r w:rsidRPr="000E7EC1">
        <w:rPr>
          <w:rFonts w:ascii="Times New Roman" w:hAnsi="Times New Roman" w:cs="Times New Roman"/>
          <w:color w:val="000000"/>
          <w:sz w:val="24"/>
          <w:szCs w:val="24"/>
        </w:rPr>
        <w:t>in Wolaita zone, Ethiopia.</w:t>
      </w:r>
    </w:p>
    <w:p w:rsidR="002309FD" w:rsidRPr="00541C69" w:rsidRDefault="000E7EC1" w:rsidP="00541C69">
      <w:pPr>
        <w:spacing w:line="480" w:lineRule="auto"/>
        <w:jc w:val="both"/>
        <w:rPr>
          <w:rFonts w:ascii="Times New Roman" w:hAnsi="Times New Roman" w:cs="Times New Roman"/>
          <w:bCs/>
          <w:sz w:val="24"/>
          <w:szCs w:val="24"/>
        </w:rPr>
      </w:pPr>
      <w:r w:rsidRPr="000E7EC1">
        <w:rPr>
          <w:rFonts w:ascii="Times New Roman" w:hAnsi="Times New Roman" w:cs="Times New Roman"/>
          <w:color w:val="000000"/>
          <w:sz w:val="24"/>
          <w:szCs w:val="24"/>
        </w:rPr>
        <w:t>In Oromia regional state, dairy farming  remains to be one of  the dominant economic sector. the total milk</w:t>
      </w:r>
      <w:r>
        <w:rPr>
          <w:rFonts w:ascii="Times New Roman" w:hAnsi="Times New Roman" w:cs="Times New Roman"/>
          <w:color w:val="000000"/>
          <w:sz w:val="24"/>
          <w:szCs w:val="24"/>
        </w:rPr>
        <w:t xml:space="preserve"> </w:t>
      </w:r>
      <w:r w:rsidRPr="000E7EC1">
        <w:rPr>
          <w:rFonts w:ascii="Times New Roman" w:hAnsi="Times New Roman" w:cs="Times New Roman"/>
          <w:color w:val="000000"/>
          <w:sz w:val="24"/>
          <w:szCs w:val="24"/>
        </w:rPr>
        <w:t>produced in a re</w:t>
      </w:r>
      <w:r>
        <w:rPr>
          <w:rFonts w:ascii="Times New Roman" w:hAnsi="Times New Roman" w:cs="Times New Roman"/>
          <w:color w:val="000000"/>
          <w:sz w:val="24"/>
          <w:szCs w:val="24"/>
        </w:rPr>
        <w:t xml:space="preserve">gion is 1,473,195,406 liters. </w:t>
      </w:r>
      <w:r w:rsidRPr="000E7EC1">
        <w:rPr>
          <w:rFonts w:ascii="Times New Roman" w:hAnsi="Times New Roman" w:cs="Times New Roman"/>
          <w:color w:val="000000"/>
          <w:sz w:val="24"/>
          <w:szCs w:val="24"/>
        </w:rPr>
        <w:t xml:space="preserve">It has the highest share of 44.42% in milk production from the rest </w:t>
      </w:r>
      <w:r>
        <w:rPr>
          <w:rFonts w:ascii="Times New Roman" w:hAnsi="Times New Roman" w:cs="Times New Roman"/>
          <w:color w:val="000000"/>
          <w:sz w:val="24"/>
          <w:szCs w:val="24"/>
        </w:rPr>
        <w:t xml:space="preserve">all other </w:t>
      </w:r>
      <w:r w:rsidRPr="000E7EC1">
        <w:rPr>
          <w:rFonts w:ascii="Times New Roman" w:hAnsi="Times New Roman" w:cs="Times New Roman"/>
          <w:color w:val="000000"/>
          <w:sz w:val="24"/>
          <w:szCs w:val="24"/>
        </w:rPr>
        <w:t>region</w:t>
      </w:r>
      <w:r>
        <w:rPr>
          <w:rFonts w:ascii="Times New Roman" w:hAnsi="Times New Roman" w:cs="Times New Roman"/>
          <w:color w:val="000000"/>
          <w:sz w:val="24"/>
          <w:szCs w:val="24"/>
        </w:rPr>
        <w:t>s</w:t>
      </w:r>
      <w:r w:rsidRPr="000E7EC1">
        <w:rPr>
          <w:rFonts w:ascii="Times New Roman" w:hAnsi="Times New Roman" w:cs="Times New Roman"/>
          <w:color w:val="000000"/>
          <w:sz w:val="24"/>
          <w:szCs w:val="24"/>
        </w:rPr>
        <w:t xml:space="preserve"> and average daily milk produced is 1.475 litres which is greater than the national level of the country</w:t>
      </w:r>
      <w:r>
        <w:rPr>
          <w:rFonts w:ascii="Times New Roman" w:hAnsi="Times New Roman" w:cs="Times New Roman"/>
          <w:color w:val="000000"/>
          <w:sz w:val="24"/>
          <w:szCs w:val="24"/>
        </w:rPr>
        <w:t xml:space="preserve"> </w:t>
      </w:r>
      <w:r w:rsidRPr="000E7EC1">
        <w:rPr>
          <w:rFonts w:ascii="Times New Roman" w:hAnsi="Times New Roman" w:cs="Times New Roman"/>
          <w:color w:val="000000"/>
          <w:sz w:val="24"/>
          <w:szCs w:val="24"/>
        </w:rPr>
        <w:t>(CSA, 2018).</w:t>
      </w:r>
      <w:r>
        <w:rPr>
          <w:rFonts w:ascii="Times New Roman" w:hAnsi="Times New Roman" w:cs="Times New Roman"/>
          <w:color w:val="000000"/>
          <w:sz w:val="24"/>
          <w:szCs w:val="24"/>
        </w:rPr>
        <w:t xml:space="preserve"> </w:t>
      </w:r>
      <w:r w:rsidRPr="000E7EC1">
        <w:rPr>
          <w:rFonts w:ascii="Times New Roman" w:hAnsi="Times New Roman" w:cs="Times New Roman"/>
          <w:color w:val="000000"/>
          <w:sz w:val="24"/>
          <w:szCs w:val="24"/>
        </w:rPr>
        <w:t>Similarly</w:t>
      </w:r>
      <w:r>
        <w:rPr>
          <w:rFonts w:ascii="Times New Roman" w:hAnsi="Times New Roman" w:cs="Times New Roman"/>
          <w:color w:val="000000"/>
          <w:sz w:val="24"/>
          <w:szCs w:val="24"/>
        </w:rPr>
        <w:t>,</w:t>
      </w:r>
      <w:r w:rsidRPr="000E7EC1">
        <w:t xml:space="preserve"> </w:t>
      </w:r>
      <w:r w:rsidRPr="000E7EC1">
        <w:rPr>
          <w:rFonts w:ascii="Times New Roman" w:hAnsi="Times New Roman" w:cs="Times New Roman"/>
          <w:color w:val="000000"/>
          <w:sz w:val="24"/>
          <w:szCs w:val="24"/>
        </w:rPr>
        <w:t>Sululta town</w:t>
      </w:r>
      <w:r>
        <w:rPr>
          <w:rFonts w:ascii="LiberationSerif" w:hAnsi="LiberationSerif"/>
          <w:color w:val="000000"/>
        </w:rPr>
        <w:t xml:space="preserve"> </w:t>
      </w:r>
      <w:r w:rsidR="00E013D4">
        <w:rPr>
          <w:rFonts w:ascii="LiberationSerif" w:hAnsi="LiberationSerif"/>
          <w:color w:val="000000"/>
        </w:rPr>
        <w:t xml:space="preserve"> </w:t>
      </w:r>
      <w:r w:rsidR="00E013D4" w:rsidRPr="00E013D4">
        <w:rPr>
          <w:rFonts w:ascii="Times New Roman" w:hAnsi="Times New Roman" w:cs="Times New Roman"/>
          <w:color w:val="000000"/>
          <w:sz w:val="24"/>
          <w:szCs w:val="24"/>
        </w:rPr>
        <w:t>is well</w:t>
      </w:r>
      <w:r w:rsidR="00E013D4">
        <w:rPr>
          <w:rFonts w:ascii="Times New Roman" w:hAnsi="Times New Roman" w:cs="Times New Roman"/>
          <w:color w:val="000000"/>
          <w:sz w:val="24"/>
          <w:szCs w:val="24"/>
        </w:rPr>
        <w:t xml:space="preserve"> </w:t>
      </w:r>
      <w:r w:rsidR="00E013D4" w:rsidRPr="00E013D4">
        <w:rPr>
          <w:rFonts w:ascii="Times New Roman" w:hAnsi="Times New Roman" w:cs="Times New Roman"/>
          <w:color w:val="000000"/>
          <w:sz w:val="24"/>
          <w:szCs w:val="24"/>
        </w:rPr>
        <w:t>known for milk production</w:t>
      </w:r>
      <w:r w:rsidR="00E013D4">
        <w:rPr>
          <w:rFonts w:ascii="Times New Roman" w:hAnsi="Times New Roman" w:cs="Times New Roman"/>
          <w:color w:val="000000"/>
          <w:sz w:val="24"/>
          <w:szCs w:val="24"/>
        </w:rPr>
        <w:t xml:space="preserve">. </w:t>
      </w:r>
      <w:r w:rsidR="00237282">
        <w:rPr>
          <w:rFonts w:ascii="Times New Roman" w:hAnsi="Times New Roman" w:cs="Times New Roman"/>
          <w:color w:val="000000"/>
          <w:sz w:val="24"/>
          <w:szCs w:val="24"/>
        </w:rPr>
        <w:t xml:space="preserve">According to </w:t>
      </w:r>
      <w:r w:rsidR="00237282">
        <w:rPr>
          <w:rFonts w:ascii="Times New Roman" w:hAnsi="Times New Roman" w:cs="Times New Roman"/>
          <w:bCs/>
          <w:color w:val="000000"/>
          <w:sz w:val="24"/>
          <w:szCs w:val="24"/>
        </w:rPr>
        <w:t>(</w:t>
      </w:r>
      <w:r w:rsidR="00237282" w:rsidRPr="00A246B8">
        <w:rPr>
          <w:rFonts w:ascii="Times New Roman" w:hAnsi="Times New Roman" w:cs="Times New Roman"/>
          <w:bCs/>
          <w:color w:val="000000"/>
          <w:sz w:val="24"/>
          <w:szCs w:val="24"/>
        </w:rPr>
        <w:t>Fekadeselassie and Asfaw</w:t>
      </w:r>
      <w:r w:rsidR="00237282">
        <w:rPr>
          <w:rFonts w:ascii="Times New Roman" w:hAnsi="Times New Roman" w:cs="Times New Roman"/>
          <w:bCs/>
          <w:color w:val="000000"/>
          <w:sz w:val="24"/>
          <w:szCs w:val="24"/>
        </w:rPr>
        <w:t xml:space="preserve"> ,</w:t>
      </w:r>
      <w:r w:rsidR="00237282" w:rsidRPr="00A246B8">
        <w:rPr>
          <w:rFonts w:ascii="Times New Roman" w:hAnsi="Times New Roman" w:cs="Times New Roman"/>
          <w:bCs/>
          <w:color w:val="000000"/>
          <w:sz w:val="24"/>
          <w:szCs w:val="24"/>
        </w:rPr>
        <w:t>2017)</w:t>
      </w:r>
      <w:r w:rsidR="00237282">
        <w:rPr>
          <w:rFonts w:ascii="Times New Roman" w:hAnsi="Times New Roman" w:cs="Times New Roman"/>
          <w:color w:val="FF0000"/>
          <w:sz w:val="24"/>
        </w:rPr>
        <w:t xml:space="preserve"> </w:t>
      </w:r>
      <w:r w:rsidR="00D10453">
        <w:rPr>
          <w:rFonts w:ascii="Times New Roman" w:hAnsi="Times New Roman" w:cs="Times New Roman"/>
          <w:sz w:val="24"/>
        </w:rPr>
        <w:t>the town</w:t>
      </w:r>
      <w:r w:rsidR="00237282" w:rsidRPr="00237282">
        <w:rPr>
          <w:rFonts w:ascii="Times New Roman" w:hAnsi="Times New Roman" w:cs="Times New Roman"/>
          <w:sz w:val="24"/>
        </w:rPr>
        <w:t xml:space="preserve"> has a capacity of</w:t>
      </w:r>
      <w:r w:rsidR="00237282" w:rsidRPr="00237282">
        <w:t xml:space="preserve"> </w:t>
      </w:r>
      <w:r w:rsidR="00237282" w:rsidRPr="00237282">
        <w:rPr>
          <w:rFonts w:ascii="Times New Roman" w:hAnsi="Times New Roman" w:cs="Times New Roman"/>
          <w:sz w:val="24"/>
        </w:rPr>
        <w:t>producing from 70,000 to 100,000 liter of milk per day but it is only at the areas near to the</w:t>
      </w:r>
      <w:r w:rsidR="00237282" w:rsidRPr="00237282">
        <w:t xml:space="preserve"> </w:t>
      </w:r>
      <w:r w:rsidR="00237282" w:rsidRPr="00237282">
        <w:rPr>
          <w:rFonts w:ascii="Times New Roman" w:hAnsi="Times New Roman" w:cs="Times New Roman"/>
          <w:sz w:val="24"/>
        </w:rPr>
        <w:t>collection centers that the producers are able to sell</w:t>
      </w:r>
      <w:r w:rsidR="00237282" w:rsidRPr="00237282">
        <w:rPr>
          <w:rFonts w:ascii="Times New Roman" w:hAnsi="Times New Roman" w:cs="Times New Roman"/>
          <w:bCs/>
          <w:sz w:val="24"/>
          <w:szCs w:val="24"/>
        </w:rPr>
        <w:t xml:space="preserve"> (Fekadeselassie and Asfaw,</w:t>
      </w:r>
      <w:r w:rsidR="001D6BC6">
        <w:rPr>
          <w:rFonts w:ascii="Times New Roman" w:hAnsi="Times New Roman" w:cs="Times New Roman"/>
          <w:bCs/>
          <w:sz w:val="24"/>
          <w:szCs w:val="24"/>
        </w:rPr>
        <w:t xml:space="preserve"> </w:t>
      </w:r>
      <w:r w:rsidR="00237282" w:rsidRPr="00237282">
        <w:rPr>
          <w:rFonts w:ascii="Times New Roman" w:hAnsi="Times New Roman" w:cs="Times New Roman"/>
          <w:bCs/>
          <w:sz w:val="24"/>
          <w:szCs w:val="24"/>
        </w:rPr>
        <w:t>2017)</w:t>
      </w:r>
      <w:r w:rsidR="00237282">
        <w:rPr>
          <w:rFonts w:ascii="Times New Roman" w:hAnsi="Times New Roman" w:cs="Times New Roman"/>
          <w:bCs/>
          <w:sz w:val="24"/>
          <w:szCs w:val="24"/>
        </w:rPr>
        <w:t xml:space="preserve">. </w:t>
      </w:r>
      <w:r w:rsidR="00D10453">
        <w:rPr>
          <w:rFonts w:ascii="Times New Roman" w:hAnsi="Times New Roman" w:cs="Times New Roman"/>
          <w:bCs/>
          <w:sz w:val="24"/>
          <w:szCs w:val="24"/>
        </w:rPr>
        <w:t xml:space="preserve"> </w:t>
      </w:r>
      <w:r w:rsidR="00D10453" w:rsidRPr="00D10453">
        <w:rPr>
          <w:rFonts w:ascii="Times New Roman" w:hAnsi="Times New Roman" w:cs="Times New Roman"/>
          <w:sz w:val="24"/>
        </w:rPr>
        <w:t>The milk marketing channels start from producers and integrate different intermediaries up to</w:t>
      </w:r>
      <w:r w:rsidR="00D10453" w:rsidRPr="00D10453">
        <w:br/>
      </w:r>
      <w:r w:rsidR="00D10453" w:rsidRPr="00D10453">
        <w:rPr>
          <w:rFonts w:ascii="Times New Roman" w:hAnsi="Times New Roman" w:cs="Times New Roman"/>
          <w:sz w:val="24"/>
        </w:rPr>
        <w:t>final consumers. The final users of the product are the consumers in Sululta area and at Addis</w:t>
      </w:r>
      <w:r w:rsidR="00D10453">
        <w:rPr>
          <w:rFonts w:ascii="Times New Roman" w:hAnsi="Times New Roman" w:cs="Times New Roman"/>
          <w:bCs/>
          <w:sz w:val="24"/>
          <w:szCs w:val="24"/>
        </w:rPr>
        <w:t xml:space="preserve"> </w:t>
      </w:r>
      <w:r w:rsidR="00D10453">
        <w:rPr>
          <w:rFonts w:ascii="Times New Roman" w:hAnsi="Times New Roman" w:cs="Times New Roman"/>
          <w:sz w:val="24"/>
        </w:rPr>
        <w:t xml:space="preserve">Ababa market. </w:t>
      </w:r>
      <w:r w:rsidR="00D10453" w:rsidRPr="00D10453">
        <w:rPr>
          <w:rFonts w:ascii="Times New Roman" w:hAnsi="Times New Roman" w:cs="Times New Roman"/>
          <w:sz w:val="24"/>
        </w:rPr>
        <w:t>The marketing actors along the chain are producers, wholesalers, dairy</w:t>
      </w:r>
      <w:r w:rsidR="00D10453">
        <w:t xml:space="preserve"> </w:t>
      </w:r>
      <w:r w:rsidR="00D10453" w:rsidRPr="00D10453">
        <w:rPr>
          <w:rFonts w:ascii="Times New Roman" w:hAnsi="Times New Roman" w:cs="Times New Roman"/>
          <w:sz w:val="24"/>
        </w:rPr>
        <w:t>cooperative, processors, retailers and consumers.</w:t>
      </w:r>
      <w:r w:rsidR="00CF18B0">
        <w:rPr>
          <w:rFonts w:ascii="Times New Roman" w:hAnsi="Times New Roman" w:cs="Times New Roman"/>
          <w:bCs/>
          <w:sz w:val="24"/>
          <w:szCs w:val="24"/>
        </w:rPr>
        <w:t xml:space="preserve"> </w:t>
      </w:r>
      <w:r w:rsidR="00237282">
        <w:rPr>
          <w:rFonts w:ascii="Times New Roman" w:hAnsi="Times New Roman" w:cs="Times New Roman"/>
          <w:bCs/>
          <w:sz w:val="24"/>
          <w:szCs w:val="24"/>
        </w:rPr>
        <w:t xml:space="preserve">Dispite its huge </w:t>
      </w:r>
      <w:r w:rsidR="001D6BC6">
        <w:rPr>
          <w:rFonts w:ascii="Times New Roman" w:hAnsi="Times New Roman" w:cs="Times New Roman"/>
          <w:bCs/>
          <w:sz w:val="24"/>
          <w:szCs w:val="24"/>
        </w:rPr>
        <w:t xml:space="preserve">milk production </w:t>
      </w:r>
      <w:r w:rsidR="001D6BC6" w:rsidRPr="00D10453">
        <w:rPr>
          <w:rFonts w:ascii="Times New Roman" w:hAnsi="Times New Roman" w:cs="Times New Roman"/>
          <w:sz w:val="24"/>
          <w:szCs w:val="24"/>
        </w:rPr>
        <w:t xml:space="preserve">the structure </w:t>
      </w:r>
      <w:r w:rsidR="001D6BC6" w:rsidRPr="00D10453">
        <w:rPr>
          <w:rFonts w:ascii="Times New Roman" w:hAnsi="Times New Roman" w:cs="Times New Roman"/>
          <w:sz w:val="24"/>
          <w:szCs w:val="24"/>
        </w:rPr>
        <w:lastRenderedPageBreak/>
        <w:t>of the milk market of was strongly oligopolistic (</w:t>
      </w:r>
      <w:r w:rsidR="001D6BC6" w:rsidRPr="00D10453">
        <w:rPr>
          <w:rFonts w:ascii="Times New Roman" w:hAnsi="Times New Roman" w:cs="Times New Roman"/>
          <w:bCs/>
          <w:sz w:val="24"/>
          <w:szCs w:val="24"/>
        </w:rPr>
        <w:t>Dessalegn el al., 2021)</w:t>
      </w:r>
      <w:r w:rsidR="001D6BC6" w:rsidRPr="00D10453">
        <w:rPr>
          <w:rFonts w:ascii="Times New Roman" w:hAnsi="Times New Roman" w:cs="Times New Roman"/>
          <w:sz w:val="24"/>
          <w:szCs w:val="24"/>
        </w:rPr>
        <w:t>. The top four traders dominating milk markets were Selale dairy cooperative union and three milk processing plants  namely Elemtu dairy processing plant, Life milk processing enterprise and Lame dairy processing plant.</w:t>
      </w:r>
      <w:r w:rsidR="00541C69">
        <w:rPr>
          <w:rFonts w:ascii="Times New Roman" w:hAnsi="Times New Roman" w:cs="Times New Roman"/>
          <w:bCs/>
          <w:sz w:val="24"/>
          <w:szCs w:val="24"/>
        </w:rPr>
        <w:t xml:space="preserve"> </w:t>
      </w:r>
      <w:r w:rsidR="008262B3" w:rsidRPr="00541C69">
        <w:rPr>
          <w:rFonts w:ascii="Times New Roman" w:hAnsi="Times New Roman" w:cs="Times New Roman"/>
          <w:sz w:val="24"/>
          <w:szCs w:val="24"/>
        </w:rPr>
        <w:t>The traders in Sululta town  have ment</w:t>
      </w:r>
      <w:r w:rsidR="00CF18B0" w:rsidRPr="00541C69">
        <w:rPr>
          <w:rFonts w:ascii="Times New Roman" w:hAnsi="Times New Roman" w:cs="Times New Roman"/>
          <w:sz w:val="24"/>
          <w:szCs w:val="24"/>
        </w:rPr>
        <w:t xml:space="preserve">ioned </w:t>
      </w:r>
      <w:r w:rsidR="008262B3" w:rsidRPr="00541C69">
        <w:rPr>
          <w:rFonts w:ascii="Times New Roman" w:hAnsi="Times New Roman" w:cs="Times New Roman"/>
          <w:sz w:val="24"/>
          <w:szCs w:val="24"/>
        </w:rPr>
        <w:t xml:space="preserve"> barriers to entry in the milk marketing systems. These were level o</w:t>
      </w:r>
      <w:r w:rsidR="00CF18B0" w:rsidRPr="00541C69">
        <w:rPr>
          <w:rFonts w:ascii="Times New Roman" w:hAnsi="Times New Roman" w:cs="Times New Roman"/>
          <w:sz w:val="24"/>
          <w:szCs w:val="24"/>
        </w:rPr>
        <w:t>f trader’s formal education,</w:t>
      </w:r>
      <w:r w:rsidR="00CF18B0" w:rsidRPr="00541C69">
        <w:rPr>
          <w:rFonts w:ascii="Times New Roman" w:hAnsi="Times New Roman" w:cs="Times New Roman"/>
          <w:sz w:val="24"/>
        </w:rPr>
        <w:t xml:space="preserve"> trade experience,</w:t>
      </w:r>
      <w:r w:rsidR="008262B3" w:rsidRPr="00541C69">
        <w:rPr>
          <w:rFonts w:ascii="Times New Roman" w:hAnsi="Times New Roman" w:cs="Times New Roman"/>
          <w:sz w:val="24"/>
          <w:szCs w:val="24"/>
        </w:rPr>
        <w:t xml:space="preserve"> initial capital </w:t>
      </w:r>
      <w:r w:rsidR="00CF18B0" w:rsidRPr="00541C69">
        <w:rPr>
          <w:rFonts w:ascii="Times New Roman" w:hAnsi="Times New Roman" w:cs="Times New Roman"/>
          <w:sz w:val="24"/>
          <w:szCs w:val="24"/>
        </w:rPr>
        <w:t xml:space="preserve">, </w:t>
      </w:r>
      <w:r w:rsidR="00CF18B0" w:rsidRPr="00541C69">
        <w:rPr>
          <w:rFonts w:ascii="Times New Roman" w:hAnsi="Times New Roman" w:cs="Times New Roman"/>
          <w:sz w:val="24"/>
        </w:rPr>
        <w:t>seasonality of deman and  perishable nature of milk</w:t>
      </w:r>
      <w:r w:rsidR="00CF18B0" w:rsidRPr="00541C69">
        <w:rPr>
          <w:rFonts w:ascii="Times New Roman" w:hAnsi="Times New Roman" w:cs="Times New Roman"/>
          <w:sz w:val="24"/>
          <w:szCs w:val="24"/>
        </w:rPr>
        <w:t xml:space="preserve"> </w:t>
      </w:r>
      <w:r w:rsidR="008262B3" w:rsidRPr="00541C69">
        <w:rPr>
          <w:rFonts w:ascii="Times New Roman" w:hAnsi="Times New Roman" w:cs="Times New Roman"/>
          <w:sz w:val="24"/>
          <w:szCs w:val="24"/>
        </w:rPr>
        <w:t>which were used to explain barriers to entry of traders into milk market in the town</w:t>
      </w:r>
      <w:r w:rsidR="00541C69">
        <w:rPr>
          <w:rFonts w:ascii="Times New Roman" w:hAnsi="Times New Roman" w:cs="Times New Roman"/>
          <w:sz w:val="24"/>
          <w:szCs w:val="24"/>
        </w:rPr>
        <w:t xml:space="preserve"> </w:t>
      </w:r>
      <w:r w:rsidR="00541C69" w:rsidRPr="00237282">
        <w:rPr>
          <w:rFonts w:ascii="Times New Roman" w:hAnsi="Times New Roman" w:cs="Times New Roman"/>
          <w:bCs/>
          <w:sz w:val="24"/>
          <w:szCs w:val="24"/>
        </w:rPr>
        <w:t>(Fekadeselassie and Asfaw,</w:t>
      </w:r>
      <w:r w:rsidR="00541C69">
        <w:rPr>
          <w:rFonts w:ascii="Times New Roman" w:hAnsi="Times New Roman" w:cs="Times New Roman"/>
          <w:bCs/>
          <w:sz w:val="24"/>
          <w:szCs w:val="24"/>
        </w:rPr>
        <w:t xml:space="preserve"> </w:t>
      </w:r>
      <w:r w:rsidR="00541C69" w:rsidRPr="00237282">
        <w:rPr>
          <w:rFonts w:ascii="Times New Roman" w:hAnsi="Times New Roman" w:cs="Times New Roman"/>
          <w:bCs/>
          <w:sz w:val="24"/>
          <w:szCs w:val="24"/>
        </w:rPr>
        <w:t>2017)</w:t>
      </w:r>
      <w:r w:rsidR="00541C69">
        <w:rPr>
          <w:rFonts w:ascii="Times New Roman" w:hAnsi="Times New Roman" w:cs="Times New Roman"/>
          <w:bCs/>
          <w:sz w:val="24"/>
          <w:szCs w:val="24"/>
        </w:rPr>
        <w:t xml:space="preserve">. </w:t>
      </w:r>
    </w:p>
    <w:p w:rsidR="00A906DE" w:rsidRPr="00541C69" w:rsidRDefault="002309FD" w:rsidP="002E1268">
      <w:pPr>
        <w:pStyle w:val="Heading2"/>
        <w:numPr>
          <w:ilvl w:val="1"/>
          <w:numId w:val="1"/>
        </w:numPr>
        <w:spacing w:line="480" w:lineRule="auto"/>
        <w:jc w:val="both"/>
        <w:rPr>
          <w:rFonts w:ascii="Times New Roman" w:hAnsi="Times New Roman" w:cs="Times New Roman"/>
          <w:color w:val="auto"/>
        </w:rPr>
      </w:pPr>
      <w:bookmarkStart w:id="12" w:name="_Toc110432440"/>
      <w:r>
        <w:rPr>
          <w:rFonts w:ascii="Times New Roman" w:hAnsi="Times New Roman" w:cs="Times New Roman"/>
          <w:color w:val="auto"/>
        </w:rPr>
        <w:t>S</w:t>
      </w:r>
      <w:r w:rsidR="001D2713" w:rsidRPr="00FD5870">
        <w:rPr>
          <w:rFonts w:ascii="Times New Roman" w:hAnsi="Times New Roman" w:cs="Times New Roman"/>
          <w:color w:val="auto"/>
        </w:rPr>
        <w:t>atement of the Problem</w:t>
      </w:r>
      <w:bookmarkEnd w:id="12"/>
    </w:p>
    <w:p w:rsidR="0068677B" w:rsidRPr="00B1620F" w:rsidRDefault="004755C8" w:rsidP="0049646F">
      <w:pPr>
        <w:spacing w:line="480" w:lineRule="auto"/>
        <w:jc w:val="both"/>
        <w:rPr>
          <w:rFonts w:ascii="Times New Roman" w:hAnsi="Times New Roman" w:cs="Times New Roman"/>
          <w:bCs/>
          <w:sz w:val="24"/>
          <w:szCs w:val="24"/>
        </w:rPr>
      </w:pPr>
      <w:r w:rsidRPr="00B1620F">
        <w:rPr>
          <w:rFonts w:ascii="Times New Roman" w:hAnsi="Times New Roman" w:cs="Times New Roman"/>
          <w:color w:val="000000"/>
          <w:sz w:val="24"/>
          <w:szCs w:val="24"/>
        </w:rPr>
        <w:t>Dairying is a means of providing an additional source of income and employment to small and</w:t>
      </w:r>
      <w:r w:rsidRPr="00B1620F">
        <w:rPr>
          <w:color w:val="000000"/>
          <w:sz w:val="24"/>
          <w:szCs w:val="24"/>
        </w:rPr>
        <w:br/>
      </w:r>
      <w:r w:rsidRPr="00B1620F">
        <w:rPr>
          <w:rFonts w:ascii="Times New Roman" w:hAnsi="Times New Roman" w:cs="Times New Roman"/>
          <w:color w:val="000000"/>
          <w:sz w:val="24"/>
          <w:szCs w:val="24"/>
        </w:rPr>
        <w:t>marginal producers in the country. The smallholders produce about 98 percent of the total milk</w:t>
      </w:r>
      <w:r w:rsidRPr="00B1620F">
        <w:rPr>
          <w:color w:val="000000"/>
          <w:sz w:val="24"/>
          <w:szCs w:val="24"/>
        </w:rPr>
        <w:br/>
      </w:r>
      <w:r w:rsidRPr="00B1620F">
        <w:rPr>
          <w:rFonts w:ascii="Times New Roman" w:hAnsi="Times New Roman" w:cs="Times New Roman"/>
          <w:color w:val="000000"/>
          <w:sz w:val="24"/>
          <w:szCs w:val="24"/>
        </w:rPr>
        <w:t>production in Ethiopia (SNV, 2008), but it is only small quantity of this production that is marketed</w:t>
      </w:r>
      <w:r w:rsidRPr="00B1620F">
        <w:rPr>
          <w:color w:val="000000"/>
          <w:sz w:val="24"/>
          <w:szCs w:val="24"/>
        </w:rPr>
        <w:t xml:space="preserve"> </w:t>
      </w:r>
      <w:r w:rsidRPr="00B1620F">
        <w:rPr>
          <w:rFonts w:ascii="Times New Roman" w:hAnsi="Times New Roman" w:cs="Times New Roman"/>
          <w:color w:val="000000"/>
          <w:sz w:val="24"/>
          <w:szCs w:val="24"/>
        </w:rPr>
        <w:t>in the form of liquid milk; the larger volume is processed into different dairy products for home</w:t>
      </w:r>
      <w:r w:rsidRPr="00B1620F">
        <w:rPr>
          <w:color w:val="000000"/>
          <w:sz w:val="24"/>
          <w:szCs w:val="24"/>
        </w:rPr>
        <w:t xml:space="preserve"> </w:t>
      </w:r>
      <w:r w:rsidRPr="00B1620F">
        <w:rPr>
          <w:rFonts w:ascii="Times New Roman" w:hAnsi="Times New Roman" w:cs="Times New Roman"/>
          <w:color w:val="000000"/>
          <w:sz w:val="24"/>
          <w:szCs w:val="24"/>
        </w:rPr>
        <w:t>consumption and sales (</w:t>
      </w:r>
      <w:r w:rsidRPr="00B1620F">
        <w:rPr>
          <w:rFonts w:ascii="Times New Roman" w:hAnsi="Times New Roman" w:cs="Times New Roman"/>
          <w:bCs/>
          <w:color w:val="000000"/>
          <w:sz w:val="24"/>
          <w:szCs w:val="24"/>
        </w:rPr>
        <w:t>Fekadeselassie and Asfaw ,2017).</w:t>
      </w:r>
      <w:r w:rsidR="00A906DE" w:rsidRPr="00B1620F">
        <w:rPr>
          <w:sz w:val="24"/>
          <w:szCs w:val="24"/>
        </w:rPr>
        <w:t xml:space="preserve"> </w:t>
      </w:r>
      <w:r w:rsidRPr="00B1620F">
        <w:rPr>
          <w:rFonts w:ascii="Times New Roman" w:hAnsi="Times New Roman" w:cs="Times New Roman"/>
          <w:color w:val="000000"/>
          <w:sz w:val="24"/>
          <w:szCs w:val="24"/>
        </w:rPr>
        <w:t>Of the total milk produced, only five</w:t>
      </w:r>
      <w:r w:rsidRPr="00B1620F">
        <w:rPr>
          <w:color w:val="000000"/>
          <w:sz w:val="24"/>
          <w:szCs w:val="24"/>
        </w:rPr>
        <w:t xml:space="preserve"> </w:t>
      </w:r>
      <w:r w:rsidRPr="00B1620F">
        <w:rPr>
          <w:rFonts w:ascii="Times New Roman" w:hAnsi="Times New Roman" w:cs="Times New Roman"/>
          <w:color w:val="000000"/>
          <w:sz w:val="24"/>
          <w:szCs w:val="24"/>
        </w:rPr>
        <w:t>percent is marketed as liquid milk due to under development of infrastructure in rural areas</w:t>
      </w:r>
      <w:r w:rsidRPr="00B1620F">
        <w:rPr>
          <w:sz w:val="24"/>
          <w:szCs w:val="24"/>
        </w:rPr>
        <w:t xml:space="preserve"> </w:t>
      </w:r>
      <w:r w:rsidRPr="00B1620F">
        <w:rPr>
          <w:rFonts w:ascii="Times New Roman" w:hAnsi="Times New Roman" w:cs="Times New Roman"/>
          <w:color w:val="000000"/>
          <w:sz w:val="24"/>
          <w:szCs w:val="24"/>
        </w:rPr>
        <w:t>(Mohamed et al., 2004). A similar study conducted by Berhanu(2012) revealed that out of the milk</w:t>
      </w:r>
      <w:r w:rsidRPr="00B1620F">
        <w:rPr>
          <w:color w:val="000000"/>
          <w:sz w:val="24"/>
          <w:szCs w:val="24"/>
        </w:rPr>
        <w:t xml:space="preserve"> </w:t>
      </w:r>
      <w:r w:rsidRPr="00B1620F">
        <w:rPr>
          <w:rFonts w:ascii="Times New Roman" w:hAnsi="Times New Roman" w:cs="Times New Roman"/>
          <w:color w:val="000000"/>
          <w:sz w:val="24"/>
          <w:szCs w:val="24"/>
        </w:rPr>
        <w:t>produced per year in rural Ethiopia, 6.55 percent was sold in the market, 48.48 percent was home</w:t>
      </w:r>
      <w:r w:rsidR="00A906DE" w:rsidRPr="00B1620F">
        <w:rPr>
          <w:color w:val="000000"/>
          <w:sz w:val="24"/>
          <w:szCs w:val="24"/>
        </w:rPr>
        <w:t xml:space="preserve"> </w:t>
      </w:r>
      <w:r w:rsidRPr="00B1620F">
        <w:rPr>
          <w:rFonts w:ascii="Times New Roman" w:hAnsi="Times New Roman" w:cs="Times New Roman"/>
          <w:color w:val="000000"/>
          <w:sz w:val="24"/>
          <w:szCs w:val="24"/>
        </w:rPr>
        <w:t>consumed, 0.41 percent was used for wages in kind and 44.56 percent was processed into butter and</w:t>
      </w:r>
      <w:r w:rsidR="00A906DE" w:rsidRPr="00B1620F">
        <w:rPr>
          <w:color w:val="000000"/>
          <w:sz w:val="24"/>
          <w:szCs w:val="24"/>
        </w:rPr>
        <w:t xml:space="preserve"> </w:t>
      </w:r>
      <w:r w:rsidRPr="00B1620F">
        <w:rPr>
          <w:rFonts w:ascii="Times New Roman" w:hAnsi="Times New Roman" w:cs="Times New Roman"/>
          <w:color w:val="000000"/>
          <w:sz w:val="24"/>
          <w:szCs w:val="24"/>
        </w:rPr>
        <w:t>cottage cheese.</w:t>
      </w:r>
      <w:r w:rsidR="000A502C" w:rsidRPr="00B1620F">
        <w:rPr>
          <w:rFonts w:ascii="Times New Roman" w:hAnsi="Times New Roman" w:cs="Times New Roman"/>
          <w:color w:val="000000"/>
          <w:sz w:val="24"/>
          <w:szCs w:val="24"/>
        </w:rPr>
        <w:t xml:space="preserve"> Sululta town, where the study focused, is endowed with suitable environment for livestock and dairy production. </w:t>
      </w:r>
      <w:r w:rsidR="006A4BA1" w:rsidRPr="00B1620F">
        <w:rPr>
          <w:rFonts w:ascii="Times New Roman" w:hAnsi="Times New Roman" w:cs="Times New Roman"/>
          <w:color w:val="000000"/>
          <w:sz w:val="24"/>
          <w:szCs w:val="24"/>
        </w:rPr>
        <w:t xml:space="preserve">According to </w:t>
      </w:r>
      <w:r w:rsidR="006A4BA1" w:rsidRPr="00B1620F">
        <w:rPr>
          <w:rFonts w:ascii="Times New Roman" w:hAnsi="Times New Roman" w:cs="Times New Roman"/>
          <w:sz w:val="24"/>
          <w:szCs w:val="24"/>
        </w:rPr>
        <w:t>(</w:t>
      </w:r>
      <w:r w:rsidR="006A4BA1" w:rsidRPr="00B1620F">
        <w:rPr>
          <w:rFonts w:ascii="Times New Roman" w:hAnsi="Times New Roman" w:cs="Times New Roman"/>
          <w:bCs/>
          <w:sz w:val="24"/>
          <w:szCs w:val="24"/>
        </w:rPr>
        <w:t>Dessalegn el al., 2021)</w:t>
      </w:r>
      <w:r w:rsidR="006A4BA1" w:rsidRPr="00B1620F">
        <w:rPr>
          <w:rFonts w:ascii="Times New Roman" w:hAnsi="Times New Roman" w:cs="Times New Roman"/>
          <w:sz w:val="24"/>
          <w:szCs w:val="24"/>
        </w:rPr>
        <w:t xml:space="preserve"> </w:t>
      </w:r>
      <w:r w:rsidR="000A502C" w:rsidRPr="00B1620F">
        <w:rPr>
          <w:rStyle w:val="fontstyle01"/>
          <w:rFonts w:ascii="Times New Roman" w:hAnsi="Times New Roman" w:cs="Times New Roman"/>
          <w:b w:val="0"/>
        </w:rPr>
        <w:t>most farmers in the</w:t>
      </w:r>
      <w:r w:rsidR="000A502C" w:rsidRPr="00B1620F">
        <w:rPr>
          <w:rFonts w:ascii="Times New Roman" w:hAnsi="Times New Roman" w:cs="Times New Roman"/>
          <w:b/>
          <w:color w:val="000000"/>
          <w:sz w:val="24"/>
          <w:szCs w:val="24"/>
        </w:rPr>
        <w:t xml:space="preserve"> </w:t>
      </w:r>
      <w:r w:rsidR="006A4BA1" w:rsidRPr="00B1620F">
        <w:rPr>
          <w:rStyle w:val="fontstyle01"/>
          <w:rFonts w:ascii="Times New Roman" w:hAnsi="Times New Roman" w:cs="Times New Roman"/>
          <w:b w:val="0"/>
        </w:rPr>
        <w:t>study</w:t>
      </w:r>
      <w:r w:rsidR="000A502C" w:rsidRPr="00B1620F">
        <w:rPr>
          <w:rStyle w:val="fontstyle01"/>
          <w:rFonts w:ascii="Times New Roman" w:hAnsi="Times New Roman" w:cs="Times New Roman"/>
          <w:b w:val="0"/>
        </w:rPr>
        <w:t xml:space="preserve"> area have dairy farms</w:t>
      </w:r>
      <w:r w:rsidR="006A4BA1" w:rsidRPr="00B1620F">
        <w:rPr>
          <w:rStyle w:val="fontstyle01"/>
          <w:rFonts w:ascii="Times New Roman" w:hAnsi="Times New Roman" w:cs="Times New Roman"/>
          <w:b w:val="0"/>
        </w:rPr>
        <w:t xml:space="preserve"> </w:t>
      </w:r>
      <w:r w:rsidR="00825F90" w:rsidRPr="00B1620F">
        <w:rPr>
          <w:rStyle w:val="fontstyle01"/>
          <w:rFonts w:ascii="Times New Roman" w:hAnsi="Times New Roman" w:cs="Times New Roman"/>
          <w:b w:val="0"/>
        </w:rPr>
        <w:t>becouse their</w:t>
      </w:r>
      <w:r w:rsidR="000A502C" w:rsidRPr="00B1620F">
        <w:rPr>
          <w:rStyle w:val="fontstyle01"/>
          <w:rFonts w:ascii="Times New Roman" w:hAnsi="Times New Roman" w:cs="Times New Roman"/>
          <w:b w:val="0"/>
        </w:rPr>
        <w:t xml:space="preserve"> land is not suitable for agronomic</w:t>
      </w:r>
      <w:r w:rsidR="000A502C" w:rsidRPr="00B1620F">
        <w:rPr>
          <w:rFonts w:ascii="Times New Roman" w:hAnsi="Times New Roman" w:cs="Times New Roman"/>
          <w:b/>
          <w:color w:val="000000"/>
          <w:sz w:val="24"/>
          <w:szCs w:val="24"/>
        </w:rPr>
        <w:t xml:space="preserve"> </w:t>
      </w:r>
      <w:r w:rsidR="000A502C" w:rsidRPr="00B1620F">
        <w:rPr>
          <w:rStyle w:val="fontstyle01"/>
          <w:rFonts w:ascii="Times New Roman" w:hAnsi="Times New Roman" w:cs="Times New Roman"/>
          <w:b w:val="0"/>
        </w:rPr>
        <w:t>practices because it has a water logging</w:t>
      </w:r>
      <w:r w:rsidR="000A502C" w:rsidRPr="00B1620F">
        <w:rPr>
          <w:rFonts w:ascii="Times New Roman" w:hAnsi="Times New Roman" w:cs="Times New Roman"/>
          <w:b/>
          <w:color w:val="000000"/>
          <w:sz w:val="24"/>
          <w:szCs w:val="24"/>
        </w:rPr>
        <w:t xml:space="preserve"> </w:t>
      </w:r>
      <w:r w:rsidR="000A502C" w:rsidRPr="00B1620F">
        <w:rPr>
          <w:rStyle w:val="fontstyle01"/>
          <w:rFonts w:ascii="Times New Roman" w:hAnsi="Times New Roman" w:cs="Times New Roman"/>
          <w:b w:val="0"/>
        </w:rPr>
        <w:t xml:space="preserve">problem </w:t>
      </w:r>
      <w:r w:rsidR="000A502C" w:rsidRPr="00B1620F">
        <w:rPr>
          <w:rFonts w:ascii="Times New Roman" w:hAnsi="Times New Roman" w:cs="Times New Roman"/>
          <w:sz w:val="24"/>
          <w:szCs w:val="24"/>
        </w:rPr>
        <w:t>(</w:t>
      </w:r>
      <w:r w:rsidR="000A502C" w:rsidRPr="00B1620F">
        <w:rPr>
          <w:rFonts w:ascii="Times New Roman" w:hAnsi="Times New Roman" w:cs="Times New Roman"/>
          <w:bCs/>
          <w:sz w:val="24"/>
          <w:szCs w:val="24"/>
        </w:rPr>
        <w:t>Dessalegn el al., 2021)</w:t>
      </w:r>
      <w:r w:rsidR="000A502C" w:rsidRPr="00B1620F">
        <w:rPr>
          <w:rFonts w:ascii="Times New Roman" w:hAnsi="Times New Roman" w:cs="Times New Roman"/>
          <w:sz w:val="24"/>
          <w:szCs w:val="24"/>
        </w:rPr>
        <w:t>.</w:t>
      </w:r>
      <w:r w:rsidR="00825F90" w:rsidRPr="00B1620F">
        <w:rPr>
          <w:rFonts w:ascii="Times New Roman" w:hAnsi="Times New Roman" w:cs="Times New Roman"/>
          <w:sz w:val="24"/>
          <w:szCs w:val="24"/>
        </w:rPr>
        <w:t xml:space="preserve"> </w:t>
      </w:r>
      <w:r w:rsidR="00160433" w:rsidRPr="00B1620F">
        <w:rPr>
          <w:rFonts w:ascii="Times New Roman" w:hAnsi="Times New Roman" w:cs="Times New Roman"/>
          <w:color w:val="000000"/>
          <w:sz w:val="24"/>
          <w:szCs w:val="24"/>
        </w:rPr>
        <w:t xml:space="preserve">Sululta woreda </w:t>
      </w:r>
      <w:r w:rsidR="00160433" w:rsidRPr="00B1620F">
        <w:rPr>
          <w:rFonts w:ascii="Times New Roman" w:hAnsi="Times New Roman" w:cs="Times New Roman"/>
          <w:iCs/>
          <w:color w:val="000000"/>
          <w:sz w:val="24"/>
          <w:szCs w:val="24"/>
        </w:rPr>
        <w:t>contributes</w:t>
      </w:r>
      <w:r w:rsidR="00160433" w:rsidRPr="00B1620F">
        <w:rPr>
          <w:rFonts w:ascii="Times New Roman" w:hAnsi="Times New Roman" w:cs="Times New Roman"/>
          <w:color w:val="000000"/>
          <w:sz w:val="24"/>
          <w:szCs w:val="24"/>
        </w:rPr>
        <w:t xml:space="preserve"> the highest amount of milk in Oromia region as well as for</w:t>
      </w:r>
      <w:r w:rsidR="00160433" w:rsidRPr="00B1620F">
        <w:rPr>
          <w:color w:val="000000"/>
          <w:sz w:val="24"/>
          <w:szCs w:val="24"/>
        </w:rPr>
        <w:t xml:space="preserve"> </w:t>
      </w:r>
      <w:r w:rsidR="00160433" w:rsidRPr="00B1620F">
        <w:rPr>
          <w:rFonts w:ascii="Times New Roman" w:hAnsi="Times New Roman" w:cs="Times New Roman"/>
          <w:color w:val="000000"/>
          <w:sz w:val="24"/>
          <w:szCs w:val="24"/>
        </w:rPr>
        <w:t>the country</w:t>
      </w:r>
      <w:r w:rsidR="004941F2" w:rsidRPr="00B1620F">
        <w:rPr>
          <w:rFonts w:ascii="Times New Roman" w:hAnsi="Times New Roman" w:cs="Times New Roman"/>
          <w:color w:val="000000"/>
          <w:sz w:val="24"/>
          <w:szCs w:val="24"/>
        </w:rPr>
        <w:t xml:space="preserve">  but there is low participation of milk producers in the market. The milk and milk products</w:t>
      </w:r>
      <w:r w:rsidR="004941F2" w:rsidRPr="00B1620F">
        <w:rPr>
          <w:color w:val="000000"/>
          <w:sz w:val="24"/>
          <w:szCs w:val="24"/>
        </w:rPr>
        <w:t xml:space="preserve"> </w:t>
      </w:r>
      <w:r w:rsidR="004941F2" w:rsidRPr="00B1620F">
        <w:rPr>
          <w:rFonts w:ascii="Times New Roman" w:hAnsi="Times New Roman" w:cs="Times New Roman"/>
          <w:color w:val="000000"/>
          <w:sz w:val="24"/>
          <w:szCs w:val="24"/>
        </w:rPr>
        <w:t xml:space="preserve">are not adequately </w:t>
      </w:r>
      <w:r w:rsidR="004941F2" w:rsidRPr="00B1620F">
        <w:rPr>
          <w:rFonts w:ascii="Times New Roman" w:hAnsi="Times New Roman" w:cs="Times New Roman"/>
          <w:color w:val="000000"/>
          <w:sz w:val="24"/>
          <w:szCs w:val="24"/>
        </w:rPr>
        <w:lastRenderedPageBreak/>
        <w:t>market-oriented and the competitiveness of smallholder milk producers is</w:t>
      </w:r>
      <w:r w:rsidR="004941F2" w:rsidRPr="00B1620F">
        <w:rPr>
          <w:color w:val="000000"/>
          <w:sz w:val="24"/>
          <w:szCs w:val="24"/>
        </w:rPr>
        <w:t xml:space="preserve"> </w:t>
      </w:r>
      <w:r w:rsidR="004941F2" w:rsidRPr="00B1620F">
        <w:rPr>
          <w:rFonts w:ascii="Times New Roman" w:hAnsi="Times New Roman" w:cs="Times New Roman"/>
          <w:color w:val="000000"/>
          <w:sz w:val="24"/>
          <w:szCs w:val="24"/>
        </w:rPr>
        <w:t>limited</w:t>
      </w:r>
      <w:r w:rsidR="00160433" w:rsidRPr="00B1620F">
        <w:rPr>
          <w:rFonts w:ascii="Times New Roman" w:hAnsi="Times New Roman" w:cs="Times New Roman"/>
          <w:color w:val="000000"/>
          <w:sz w:val="24"/>
          <w:szCs w:val="24"/>
        </w:rPr>
        <w:t xml:space="preserve"> (</w:t>
      </w:r>
      <w:r w:rsidR="00160433" w:rsidRPr="00B1620F">
        <w:rPr>
          <w:rFonts w:ascii="Times New Roman" w:hAnsi="Times New Roman" w:cs="Times New Roman"/>
          <w:bCs/>
          <w:color w:val="000000"/>
          <w:sz w:val="24"/>
          <w:szCs w:val="24"/>
        </w:rPr>
        <w:t>Asnakech</w:t>
      </w:r>
      <w:r w:rsidR="001F711A" w:rsidRPr="00B1620F">
        <w:rPr>
          <w:rFonts w:ascii="Times New Roman" w:hAnsi="Times New Roman" w:cs="Times New Roman"/>
          <w:bCs/>
          <w:color w:val="000000"/>
          <w:sz w:val="24"/>
          <w:szCs w:val="24"/>
        </w:rPr>
        <w:t xml:space="preserve"> </w:t>
      </w:r>
      <w:r w:rsidR="000C24B4" w:rsidRPr="00B1620F">
        <w:rPr>
          <w:rFonts w:ascii="Times New Roman" w:hAnsi="Times New Roman" w:cs="Times New Roman"/>
          <w:bCs/>
          <w:sz w:val="24"/>
          <w:szCs w:val="24"/>
        </w:rPr>
        <w:t>el al</w:t>
      </w:r>
      <w:r w:rsidR="00160433" w:rsidRPr="00B1620F">
        <w:rPr>
          <w:rFonts w:ascii="Times New Roman" w:hAnsi="Times New Roman" w:cs="Times New Roman"/>
          <w:bCs/>
          <w:color w:val="000000"/>
          <w:sz w:val="24"/>
          <w:szCs w:val="24"/>
        </w:rPr>
        <w:t>,</w:t>
      </w:r>
      <w:r w:rsidR="001F711A" w:rsidRPr="00B1620F">
        <w:rPr>
          <w:rFonts w:ascii="Times New Roman" w:hAnsi="Times New Roman" w:cs="Times New Roman"/>
          <w:bCs/>
          <w:color w:val="000000"/>
          <w:sz w:val="24"/>
          <w:szCs w:val="24"/>
        </w:rPr>
        <w:t xml:space="preserve"> </w:t>
      </w:r>
      <w:r w:rsidR="00160433" w:rsidRPr="00B1620F">
        <w:rPr>
          <w:rFonts w:ascii="Times New Roman" w:hAnsi="Times New Roman" w:cs="Times New Roman"/>
          <w:bCs/>
          <w:color w:val="000000"/>
          <w:sz w:val="24"/>
          <w:szCs w:val="24"/>
        </w:rPr>
        <w:t>2016).</w:t>
      </w:r>
      <w:r w:rsidR="00160433" w:rsidRPr="00B1620F">
        <w:rPr>
          <w:rFonts w:ascii="Times New Roman" w:hAnsi="Times New Roman" w:cs="Times New Roman"/>
          <w:color w:val="000000"/>
          <w:sz w:val="24"/>
          <w:szCs w:val="24"/>
        </w:rPr>
        <w:t xml:space="preserve"> </w:t>
      </w:r>
      <w:r w:rsidR="007039E3" w:rsidRPr="00B1620F">
        <w:rPr>
          <w:rFonts w:ascii="Times New Roman" w:hAnsi="Times New Roman" w:cs="Times New Roman"/>
          <w:color w:val="000000"/>
          <w:sz w:val="24"/>
          <w:szCs w:val="24"/>
        </w:rPr>
        <w:t xml:space="preserve">Despite a large number of livestock and dairy production in </w:t>
      </w:r>
      <w:r w:rsidR="005903CB" w:rsidRPr="00B1620F">
        <w:rPr>
          <w:rFonts w:ascii="Times New Roman" w:hAnsi="Times New Roman" w:cs="Times New Roman"/>
          <w:color w:val="000000"/>
          <w:sz w:val="24"/>
          <w:szCs w:val="24"/>
        </w:rPr>
        <w:t xml:space="preserve"> the study place, </w:t>
      </w:r>
      <w:r w:rsidR="00825F90" w:rsidRPr="00B1620F">
        <w:rPr>
          <w:rFonts w:ascii="Times New Roman" w:hAnsi="Times New Roman" w:cs="Times New Roman"/>
          <w:sz w:val="24"/>
          <w:szCs w:val="24"/>
        </w:rPr>
        <w:t>l</w:t>
      </w:r>
      <w:r w:rsidR="000A502C" w:rsidRPr="00B1620F">
        <w:rPr>
          <w:rFonts w:ascii="Times New Roman" w:hAnsi="Times New Roman" w:cs="Times New Roman"/>
          <w:sz w:val="24"/>
          <w:szCs w:val="24"/>
        </w:rPr>
        <w:t xml:space="preserve">arge number </w:t>
      </w:r>
      <w:r w:rsidR="007039E3" w:rsidRPr="00B1620F">
        <w:rPr>
          <w:rFonts w:ascii="Times New Roman" w:hAnsi="Times New Roman" w:cs="Times New Roman"/>
          <w:sz w:val="24"/>
          <w:szCs w:val="24"/>
        </w:rPr>
        <w:t xml:space="preserve">small </w:t>
      </w:r>
      <w:r w:rsidR="005903CB" w:rsidRPr="00B1620F">
        <w:rPr>
          <w:rFonts w:ascii="Times New Roman" w:hAnsi="Times New Roman" w:cs="Times New Roman"/>
          <w:sz w:val="24"/>
          <w:szCs w:val="24"/>
        </w:rPr>
        <w:t>dairy farmer cannot supply their milk</w:t>
      </w:r>
      <w:r w:rsidR="000A502C" w:rsidRPr="00B1620F">
        <w:rPr>
          <w:rFonts w:ascii="Times New Roman" w:hAnsi="Times New Roman" w:cs="Times New Roman"/>
          <w:sz w:val="24"/>
          <w:szCs w:val="24"/>
        </w:rPr>
        <w:t xml:space="preserve"> to the market due to different reasons. And those suppliers can only supply a small amount of their total production of dairy</w:t>
      </w:r>
      <w:r w:rsidR="001F711A" w:rsidRPr="00B1620F">
        <w:rPr>
          <w:rFonts w:ascii="Times New Roman" w:hAnsi="Times New Roman" w:cs="Times New Roman"/>
          <w:sz w:val="24"/>
          <w:szCs w:val="24"/>
        </w:rPr>
        <w:t xml:space="preserve"> </w:t>
      </w:r>
      <w:r w:rsidR="001F711A" w:rsidRPr="00B1620F">
        <w:rPr>
          <w:rFonts w:ascii="Times New Roman" w:hAnsi="Times New Roman" w:cs="Times New Roman"/>
          <w:color w:val="000000"/>
          <w:sz w:val="24"/>
          <w:szCs w:val="24"/>
        </w:rPr>
        <w:t>(</w:t>
      </w:r>
      <w:r w:rsidR="001F711A" w:rsidRPr="00B1620F">
        <w:rPr>
          <w:rFonts w:ascii="Times New Roman" w:hAnsi="Times New Roman" w:cs="Times New Roman"/>
          <w:bCs/>
          <w:color w:val="000000"/>
          <w:sz w:val="24"/>
          <w:szCs w:val="24"/>
        </w:rPr>
        <w:t xml:space="preserve">Asnakech </w:t>
      </w:r>
      <w:r w:rsidR="000C24B4" w:rsidRPr="00B1620F">
        <w:rPr>
          <w:rFonts w:ascii="Times New Roman" w:hAnsi="Times New Roman" w:cs="Times New Roman"/>
          <w:bCs/>
          <w:sz w:val="24"/>
          <w:szCs w:val="24"/>
        </w:rPr>
        <w:t>el al</w:t>
      </w:r>
      <w:r w:rsidR="001F711A" w:rsidRPr="00B1620F">
        <w:rPr>
          <w:rFonts w:ascii="Times New Roman" w:hAnsi="Times New Roman" w:cs="Times New Roman"/>
          <w:bCs/>
          <w:color w:val="000000"/>
          <w:sz w:val="24"/>
          <w:szCs w:val="24"/>
        </w:rPr>
        <w:t>, 2016).</w:t>
      </w:r>
      <w:r w:rsidR="000A502C" w:rsidRPr="00B1620F">
        <w:rPr>
          <w:rFonts w:ascii="Times New Roman" w:hAnsi="Times New Roman" w:cs="Times New Roman"/>
          <w:sz w:val="24"/>
          <w:szCs w:val="24"/>
        </w:rPr>
        <w:t xml:space="preserve"> The fundamental factors affecting the dairy market participation are not well addressed. Because of this, most smallholder dairy farmers could not get appropriate income from dairy through sustainable milk and milk products marketing.</w:t>
      </w:r>
      <w:r w:rsidR="007039E3" w:rsidRPr="00B1620F">
        <w:rPr>
          <w:rFonts w:ascii="Times New Roman" w:hAnsi="Times New Roman" w:cs="Times New Roman"/>
          <w:sz w:val="24"/>
          <w:szCs w:val="24"/>
        </w:rPr>
        <w:t xml:space="preserve"> </w:t>
      </w:r>
      <w:r w:rsidR="000A502C" w:rsidRPr="00B1620F">
        <w:rPr>
          <w:rFonts w:ascii="Times New Roman" w:hAnsi="Times New Roman" w:cs="Times New Roman"/>
          <w:sz w:val="24"/>
          <w:szCs w:val="24"/>
        </w:rPr>
        <w:t xml:space="preserve">Thus, it requires </w:t>
      </w:r>
      <w:r w:rsidR="004B631B" w:rsidRPr="00B1620F">
        <w:rPr>
          <w:rFonts w:ascii="Times New Roman" w:hAnsi="Times New Roman" w:cs="Times New Roman"/>
          <w:sz w:val="24"/>
          <w:szCs w:val="24"/>
        </w:rPr>
        <w:t xml:space="preserve">deep </w:t>
      </w:r>
      <w:r w:rsidR="000A502C" w:rsidRPr="00B1620F">
        <w:rPr>
          <w:rFonts w:ascii="Times New Roman" w:hAnsi="Times New Roman" w:cs="Times New Roman"/>
          <w:sz w:val="24"/>
          <w:szCs w:val="24"/>
        </w:rPr>
        <w:t>understanding of those factors that affect dairy farmer from participation in the dairy market. So far to no prevous studies have been carried out to analyze the determinant of milk market paricipation of small dairy farmer in Sululta town.</w:t>
      </w:r>
      <w:r w:rsidR="007039E3" w:rsidRPr="00B1620F">
        <w:rPr>
          <w:rFonts w:ascii="Times New Roman" w:hAnsi="Times New Roman" w:cs="Times New Roman"/>
          <w:sz w:val="24"/>
          <w:szCs w:val="24"/>
        </w:rPr>
        <w:t xml:space="preserve"> </w:t>
      </w:r>
      <w:r w:rsidR="000A502C" w:rsidRPr="00B1620F">
        <w:rPr>
          <w:rFonts w:ascii="Times New Roman" w:hAnsi="Times New Roman" w:cs="Times New Roman"/>
          <w:color w:val="000000"/>
          <w:sz w:val="24"/>
          <w:szCs w:val="24"/>
        </w:rPr>
        <w:t>A number of re</w:t>
      </w:r>
      <w:r w:rsidR="00DD1C9A" w:rsidRPr="00B1620F">
        <w:rPr>
          <w:rFonts w:ascii="Times New Roman" w:hAnsi="Times New Roman" w:cs="Times New Roman"/>
          <w:color w:val="000000"/>
          <w:sz w:val="24"/>
          <w:szCs w:val="24"/>
        </w:rPr>
        <w:t xml:space="preserve">searches </w:t>
      </w:r>
      <w:r w:rsidR="007039E3" w:rsidRPr="00B1620F">
        <w:rPr>
          <w:rFonts w:ascii="Times New Roman" w:hAnsi="Times New Roman" w:cs="Times New Roman"/>
          <w:color w:val="000000"/>
          <w:sz w:val="24"/>
          <w:szCs w:val="24"/>
        </w:rPr>
        <w:t xml:space="preserve">that </w:t>
      </w:r>
      <w:r w:rsidR="00DD1C9A" w:rsidRPr="00B1620F">
        <w:rPr>
          <w:rFonts w:ascii="Times New Roman" w:hAnsi="Times New Roman" w:cs="Times New Roman"/>
          <w:color w:val="000000"/>
          <w:sz w:val="24"/>
          <w:szCs w:val="24"/>
        </w:rPr>
        <w:t xml:space="preserve">were conducted </w:t>
      </w:r>
      <w:r w:rsidR="007039E3" w:rsidRPr="00B1620F">
        <w:rPr>
          <w:rFonts w:ascii="Times New Roman" w:hAnsi="Times New Roman" w:cs="Times New Roman"/>
          <w:color w:val="000000"/>
          <w:sz w:val="24"/>
          <w:szCs w:val="24"/>
        </w:rPr>
        <w:t>in same study place</w:t>
      </w:r>
      <w:r w:rsidR="0068677B" w:rsidRPr="00B1620F">
        <w:rPr>
          <w:rFonts w:ascii="Times New Roman" w:hAnsi="Times New Roman" w:cs="Times New Roman"/>
          <w:color w:val="000000"/>
          <w:sz w:val="24"/>
          <w:szCs w:val="24"/>
        </w:rPr>
        <w:t xml:space="preserve"> </w:t>
      </w:r>
      <w:r w:rsidR="000A502C" w:rsidRPr="00B1620F">
        <w:rPr>
          <w:rFonts w:ascii="Times New Roman" w:hAnsi="Times New Roman" w:cs="Times New Roman"/>
          <w:color w:val="000000"/>
          <w:sz w:val="24"/>
          <w:szCs w:val="24"/>
        </w:rPr>
        <w:t xml:space="preserve">such as, </w:t>
      </w:r>
      <w:r w:rsidR="00DD1C9A" w:rsidRPr="00B1620F">
        <w:rPr>
          <w:rFonts w:ascii="Times New Roman" w:hAnsi="Times New Roman" w:cs="Times New Roman"/>
          <w:color w:val="000000"/>
          <w:sz w:val="24"/>
          <w:szCs w:val="24"/>
        </w:rPr>
        <w:t>Value chain and quality of milk in sululta and welmera weredas by (Mustefa ,</w:t>
      </w:r>
      <w:r w:rsidR="000A502C" w:rsidRPr="00B1620F">
        <w:rPr>
          <w:rFonts w:ascii="Times New Roman" w:hAnsi="Times New Roman" w:cs="Times New Roman"/>
          <w:color w:val="000000"/>
          <w:sz w:val="24"/>
          <w:szCs w:val="24"/>
        </w:rPr>
        <w:t>2012)</w:t>
      </w:r>
      <w:r w:rsidR="0027548B" w:rsidRPr="00B1620F">
        <w:rPr>
          <w:rFonts w:ascii="Times New Roman" w:hAnsi="Times New Roman" w:cs="Times New Roman"/>
          <w:color w:val="000000"/>
          <w:sz w:val="24"/>
          <w:szCs w:val="24"/>
        </w:rPr>
        <w:t xml:space="preserve"> </w:t>
      </w:r>
      <w:r w:rsidR="00E20C4D" w:rsidRPr="00B1620F">
        <w:rPr>
          <w:rFonts w:ascii="Times New Roman" w:hAnsi="Times New Roman" w:cs="Times New Roman"/>
          <w:color w:val="000000"/>
          <w:sz w:val="24"/>
          <w:szCs w:val="24"/>
        </w:rPr>
        <w:t xml:space="preserve">that </w:t>
      </w:r>
      <w:r w:rsidR="0027548B" w:rsidRPr="00B1620F">
        <w:rPr>
          <w:rFonts w:ascii="Times New Roman" w:hAnsi="Times New Roman" w:cs="Times New Roman"/>
          <w:color w:val="000000"/>
          <w:sz w:val="24"/>
          <w:szCs w:val="24"/>
        </w:rPr>
        <w:t xml:space="preserve">showed </w:t>
      </w:r>
      <w:r w:rsidR="00E20C4D" w:rsidRPr="00B1620F">
        <w:rPr>
          <w:rFonts w:ascii="Times New Roman" w:hAnsi="Times New Roman" w:cs="Times New Roman"/>
          <w:color w:val="000000"/>
          <w:sz w:val="24"/>
          <w:szCs w:val="24"/>
        </w:rPr>
        <w:t>the</w:t>
      </w:r>
      <w:r w:rsidR="0027548B" w:rsidRPr="00B1620F">
        <w:rPr>
          <w:rFonts w:ascii="Times New Roman" w:hAnsi="Times New Roman" w:cs="Times New Roman"/>
          <w:color w:val="000000"/>
          <w:sz w:val="24"/>
          <w:szCs w:val="24"/>
        </w:rPr>
        <w:t xml:space="preserve"> hygienic conditions of milking and storage processes, transferring of milk into different</w:t>
      </w:r>
      <w:r w:rsidR="00B1620F">
        <w:rPr>
          <w:rFonts w:ascii="Times New Roman" w:hAnsi="Times New Roman" w:cs="Times New Roman"/>
          <w:color w:val="000000"/>
          <w:sz w:val="24"/>
          <w:szCs w:val="24"/>
        </w:rPr>
        <w:t xml:space="preserve"> </w:t>
      </w:r>
      <w:r w:rsidR="0027548B" w:rsidRPr="00B1620F">
        <w:rPr>
          <w:rFonts w:ascii="Times New Roman" w:hAnsi="Times New Roman" w:cs="Times New Roman"/>
          <w:color w:val="000000"/>
          <w:sz w:val="24"/>
          <w:szCs w:val="24"/>
        </w:rPr>
        <w:t>containers and sieves, unclean milk equipments were basic determinants of milk quality the study place</w:t>
      </w:r>
      <w:r w:rsidR="00B1620F">
        <w:rPr>
          <w:rFonts w:ascii="Times New Roman" w:hAnsi="Times New Roman" w:cs="Times New Roman"/>
          <w:color w:val="000000"/>
          <w:sz w:val="24"/>
          <w:szCs w:val="24"/>
        </w:rPr>
        <w:t>;</w:t>
      </w:r>
      <w:r w:rsidR="00E20C4D" w:rsidRPr="00B1620F">
        <w:rPr>
          <w:rFonts w:ascii="Times New Roman" w:hAnsi="Times New Roman" w:cs="Times New Roman"/>
          <w:color w:val="000000"/>
          <w:sz w:val="24"/>
          <w:szCs w:val="24"/>
        </w:rPr>
        <w:t xml:space="preserve"> </w:t>
      </w:r>
      <w:r w:rsidR="006F638A" w:rsidRPr="00B1620F">
        <w:rPr>
          <w:rFonts w:ascii="Times New Roman" w:hAnsi="Times New Roman" w:cs="Times New Roman"/>
          <w:bCs/>
          <w:color w:val="000000"/>
          <w:sz w:val="24"/>
          <w:szCs w:val="24"/>
        </w:rPr>
        <w:t xml:space="preserve">Technical effieiency of commercial dairy farms in Sululta town by </w:t>
      </w:r>
      <w:r w:rsidR="00DD1C9A" w:rsidRPr="00B1620F">
        <w:rPr>
          <w:rFonts w:ascii="Times New Roman" w:hAnsi="Times New Roman" w:cs="Times New Roman"/>
          <w:bCs/>
          <w:color w:val="000000"/>
          <w:sz w:val="24"/>
          <w:szCs w:val="24"/>
        </w:rPr>
        <w:t>(</w:t>
      </w:r>
      <w:r w:rsidR="006F638A" w:rsidRPr="00B1620F">
        <w:rPr>
          <w:rFonts w:ascii="Times New Roman" w:hAnsi="Times New Roman" w:cs="Times New Roman"/>
          <w:bCs/>
          <w:color w:val="000000"/>
          <w:sz w:val="24"/>
          <w:szCs w:val="24"/>
        </w:rPr>
        <w:t xml:space="preserve">Mekdes and Wondimagegn </w:t>
      </w:r>
      <w:r w:rsidR="00DD1C9A" w:rsidRPr="00B1620F">
        <w:rPr>
          <w:rFonts w:ascii="Times New Roman" w:hAnsi="Times New Roman" w:cs="Times New Roman"/>
          <w:bCs/>
          <w:color w:val="000000"/>
          <w:sz w:val="24"/>
          <w:szCs w:val="24"/>
        </w:rPr>
        <w:t>,</w:t>
      </w:r>
      <w:r w:rsidR="006F638A" w:rsidRPr="00B1620F">
        <w:rPr>
          <w:rFonts w:ascii="Times New Roman" w:hAnsi="Times New Roman" w:cs="Times New Roman"/>
          <w:bCs/>
          <w:color w:val="000000"/>
          <w:sz w:val="24"/>
          <w:szCs w:val="24"/>
        </w:rPr>
        <w:t xml:space="preserve">2017), </w:t>
      </w:r>
      <w:r w:rsidR="00E20C4D" w:rsidRPr="00B1620F">
        <w:rPr>
          <w:rFonts w:ascii="Times New Roman" w:hAnsi="Times New Roman" w:cs="Times New Roman"/>
          <w:bCs/>
          <w:color w:val="000000"/>
          <w:sz w:val="24"/>
          <w:szCs w:val="24"/>
        </w:rPr>
        <w:t xml:space="preserve">that shows </w:t>
      </w:r>
      <w:r w:rsidR="00E20C4D" w:rsidRPr="00B1620F">
        <w:rPr>
          <w:rFonts w:ascii="Times New Roman" w:hAnsi="Times New Roman" w:cs="Times New Roman"/>
          <w:color w:val="000000"/>
          <w:sz w:val="24"/>
          <w:szCs w:val="24"/>
        </w:rPr>
        <w:t xml:space="preserve">there was a significant inefficiency in milk production in the study area </w:t>
      </w:r>
      <w:r w:rsidR="00B9184D">
        <w:rPr>
          <w:rFonts w:ascii="Times New Roman" w:hAnsi="Times New Roman" w:cs="Times New Roman"/>
          <w:color w:val="000000"/>
          <w:sz w:val="24"/>
          <w:szCs w:val="24"/>
        </w:rPr>
        <w:t xml:space="preserve">were </w:t>
      </w:r>
      <w:r w:rsidR="00E20C4D" w:rsidRPr="00B1620F">
        <w:rPr>
          <w:rFonts w:ascii="Times New Roman" w:hAnsi="Times New Roman" w:cs="Times New Roman"/>
          <w:color w:val="000000"/>
          <w:sz w:val="24"/>
          <w:szCs w:val="24"/>
        </w:rPr>
        <w:t>due to breeding method, feeding method, milking method, housing system &amp; experience</w:t>
      </w:r>
      <w:r w:rsidR="00B9184D">
        <w:rPr>
          <w:rFonts w:ascii="Times New Roman" w:hAnsi="Times New Roman" w:cs="Times New Roman"/>
          <w:color w:val="000000"/>
          <w:sz w:val="24"/>
          <w:szCs w:val="24"/>
        </w:rPr>
        <w:t xml:space="preserve">; </w:t>
      </w:r>
      <w:r w:rsidR="008204FB" w:rsidRPr="00B1620F">
        <w:rPr>
          <w:rFonts w:ascii="Times New Roman" w:hAnsi="Times New Roman" w:cs="Times New Roman"/>
          <w:bCs/>
          <w:color w:val="000000"/>
          <w:sz w:val="24"/>
          <w:szCs w:val="24"/>
        </w:rPr>
        <w:t xml:space="preserve">Analysis of Structure, Conduct and Performance of Cow Milk Market In Sululta Woreda, Ethiopia by </w:t>
      </w:r>
      <w:r w:rsidR="008204FB" w:rsidRPr="00B1620F">
        <w:rPr>
          <w:rFonts w:ascii="Times New Roman" w:hAnsi="Times New Roman" w:cs="Times New Roman"/>
          <w:color w:val="000000"/>
          <w:sz w:val="24"/>
          <w:szCs w:val="24"/>
        </w:rPr>
        <w:t>(</w:t>
      </w:r>
      <w:r w:rsidR="008204FB" w:rsidRPr="00B1620F">
        <w:rPr>
          <w:rFonts w:ascii="Times New Roman" w:hAnsi="Times New Roman" w:cs="Times New Roman"/>
          <w:bCs/>
          <w:color w:val="000000"/>
          <w:sz w:val="24"/>
          <w:szCs w:val="24"/>
        </w:rPr>
        <w:t xml:space="preserve">Asnakech </w:t>
      </w:r>
      <w:r w:rsidR="000C24B4" w:rsidRPr="00B1620F">
        <w:rPr>
          <w:rFonts w:ascii="Times New Roman" w:hAnsi="Times New Roman" w:cs="Times New Roman"/>
          <w:bCs/>
          <w:sz w:val="24"/>
          <w:szCs w:val="24"/>
        </w:rPr>
        <w:t>el al</w:t>
      </w:r>
      <w:r w:rsidR="008204FB" w:rsidRPr="00B1620F">
        <w:rPr>
          <w:rFonts w:ascii="Times New Roman" w:hAnsi="Times New Roman" w:cs="Times New Roman"/>
          <w:bCs/>
          <w:color w:val="000000"/>
          <w:sz w:val="24"/>
          <w:szCs w:val="24"/>
        </w:rPr>
        <w:t>, 2016),</w:t>
      </w:r>
      <w:r w:rsidR="0068677B" w:rsidRPr="00B1620F">
        <w:rPr>
          <w:rFonts w:ascii="Times New Roman" w:hAnsi="Times New Roman" w:cs="Times New Roman"/>
          <w:bCs/>
          <w:color w:val="000000"/>
          <w:sz w:val="24"/>
          <w:szCs w:val="24"/>
        </w:rPr>
        <w:t xml:space="preserve"> </w:t>
      </w:r>
      <w:r w:rsidR="008C326D" w:rsidRPr="00B1620F">
        <w:rPr>
          <w:rFonts w:ascii="Times New Roman" w:hAnsi="Times New Roman" w:cs="Times New Roman"/>
          <w:bCs/>
          <w:color w:val="000000"/>
          <w:sz w:val="24"/>
          <w:szCs w:val="24"/>
        </w:rPr>
        <w:t>that</w:t>
      </w:r>
      <w:r w:rsidR="004F23DF" w:rsidRPr="00B1620F">
        <w:rPr>
          <w:rFonts w:ascii="Times New Roman" w:hAnsi="Times New Roman" w:cs="Times New Roman"/>
          <w:bCs/>
          <w:color w:val="000000"/>
          <w:sz w:val="24"/>
          <w:szCs w:val="24"/>
        </w:rPr>
        <w:t xml:space="preserve"> showed the</w:t>
      </w:r>
      <w:r w:rsidR="008C326D" w:rsidRPr="00B1620F">
        <w:rPr>
          <w:rFonts w:ascii="Times New Roman" w:hAnsi="Times New Roman" w:cs="Times New Roman"/>
          <w:bCs/>
          <w:color w:val="000000"/>
          <w:sz w:val="24"/>
          <w:szCs w:val="24"/>
        </w:rPr>
        <w:t xml:space="preserve"> </w:t>
      </w:r>
      <w:r w:rsidR="004F23DF" w:rsidRPr="00B1620F">
        <w:rPr>
          <w:rFonts w:ascii="Times New Roman" w:hAnsi="Times New Roman" w:cs="Times New Roman"/>
          <w:bCs/>
          <w:color w:val="000000"/>
          <w:sz w:val="24"/>
          <w:szCs w:val="24"/>
        </w:rPr>
        <w:t>w</w:t>
      </w:r>
      <w:r w:rsidR="004F23DF" w:rsidRPr="00B1620F">
        <w:rPr>
          <w:rFonts w:ascii="Times New Roman" w:hAnsi="Times New Roman" w:cs="Times New Roman"/>
          <w:iCs/>
          <w:color w:val="000000"/>
          <w:sz w:val="24"/>
          <w:szCs w:val="24"/>
        </w:rPr>
        <w:t xml:space="preserve">oreda </w:t>
      </w:r>
      <w:r w:rsidR="004F23DF" w:rsidRPr="00B1620F">
        <w:rPr>
          <w:rFonts w:ascii="Times New Roman" w:hAnsi="Times New Roman" w:cs="Times New Roman"/>
          <w:color w:val="000000"/>
          <w:sz w:val="24"/>
          <w:szCs w:val="24"/>
        </w:rPr>
        <w:t xml:space="preserve">milk market is highly oligopolistic nature with concentration ratio of 87.16% which was dominated by four traders including dairy cooperative union and three processing plants </w:t>
      </w:r>
      <w:r w:rsidR="008C326D" w:rsidRPr="00B1620F">
        <w:rPr>
          <w:rFonts w:ascii="Times New Roman" w:hAnsi="Times New Roman" w:cs="Times New Roman"/>
          <w:sz w:val="24"/>
          <w:szCs w:val="24"/>
          <w:shd w:val="clear" w:color="auto" w:fill="FFFFFF"/>
        </w:rPr>
        <w:t xml:space="preserve">and this study was done at woreda level that include </w:t>
      </w:r>
      <w:r w:rsidR="00BA7964" w:rsidRPr="00B1620F">
        <w:rPr>
          <w:rFonts w:ascii="Times New Roman" w:hAnsi="Times New Roman" w:cs="Times New Roman"/>
          <w:sz w:val="24"/>
          <w:szCs w:val="24"/>
          <w:shd w:val="clear" w:color="auto" w:fill="FFFFFF"/>
        </w:rPr>
        <w:t xml:space="preserve">all </w:t>
      </w:r>
      <w:r w:rsidR="004F23DF" w:rsidRPr="00B1620F">
        <w:rPr>
          <w:rFonts w:ascii="Times New Roman" w:hAnsi="Times New Roman" w:cs="Times New Roman"/>
          <w:sz w:val="24"/>
          <w:szCs w:val="24"/>
          <w:shd w:val="clear" w:color="auto" w:fill="FFFFFF"/>
        </w:rPr>
        <w:t xml:space="preserve">milk producer and trader </w:t>
      </w:r>
      <w:r w:rsidR="008C326D" w:rsidRPr="00B1620F">
        <w:rPr>
          <w:rFonts w:ascii="Times New Roman" w:hAnsi="Times New Roman" w:cs="Times New Roman"/>
          <w:sz w:val="24"/>
          <w:szCs w:val="24"/>
          <w:shd w:val="clear" w:color="auto" w:fill="FFFFFF"/>
        </w:rPr>
        <w:t xml:space="preserve">both </w:t>
      </w:r>
      <w:r w:rsidR="00BA7964" w:rsidRPr="00B1620F">
        <w:rPr>
          <w:rFonts w:ascii="Times New Roman" w:hAnsi="Times New Roman" w:cs="Times New Roman"/>
          <w:sz w:val="24"/>
          <w:szCs w:val="24"/>
          <w:shd w:val="clear" w:color="auto" w:fill="FFFFFF"/>
        </w:rPr>
        <w:t xml:space="preserve">in </w:t>
      </w:r>
      <w:r w:rsidR="008C326D" w:rsidRPr="00B1620F">
        <w:rPr>
          <w:rFonts w:ascii="Times New Roman" w:hAnsi="Times New Roman" w:cs="Times New Roman"/>
          <w:sz w:val="24"/>
          <w:szCs w:val="24"/>
          <w:shd w:val="clear" w:color="auto" w:fill="FFFFFF"/>
        </w:rPr>
        <w:t>urban and non urban areas</w:t>
      </w:r>
      <w:r w:rsidR="00B9184D">
        <w:rPr>
          <w:rFonts w:ascii="Times New Roman" w:hAnsi="Times New Roman" w:cs="Times New Roman"/>
          <w:sz w:val="24"/>
          <w:szCs w:val="24"/>
          <w:shd w:val="clear" w:color="auto" w:fill="FFFFFF"/>
        </w:rPr>
        <w:t xml:space="preserve"> of Sululta w</w:t>
      </w:r>
      <w:r w:rsidR="004F23DF" w:rsidRPr="00B1620F">
        <w:rPr>
          <w:rFonts w:ascii="Times New Roman" w:hAnsi="Times New Roman" w:cs="Times New Roman"/>
          <w:sz w:val="24"/>
          <w:szCs w:val="24"/>
          <w:shd w:val="clear" w:color="auto" w:fill="FFFFFF"/>
        </w:rPr>
        <w:t>oreda</w:t>
      </w:r>
      <w:r w:rsidR="00B9184D">
        <w:rPr>
          <w:rFonts w:ascii="Times New Roman" w:hAnsi="Times New Roman" w:cs="Times New Roman"/>
          <w:sz w:val="24"/>
          <w:szCs w:val="24"/>
          <w:shd w:val="clear" w:color="auto" w:fill="FFFFFF"/>
        </w:rPr>
        <w:t>;</w:t>
      </w:r>
      <w:r w:rsidR="00B9184D">
        <w:rPr>
          <w:rFonts w:ascii="Times New Roman" w:hAnsi="Times New Roman" w:cs="Times New Roman"/>
          <w:color w:val="212529"/>
          <w:sz w:val="24"/>
          <w:szCs w:val="24"/>
          <w:shd w:val="clear" w:color="auto" w:fill="FFFFFF"/>
        </w:rPr>
        <w:t xml:space="preserve"> </w:t>
      </w:r>
      <w:r w:rsidR="00DD1C9A" w:rsidRPr="00B1620F">
        <w:rPr>
          <w:rFonts w:ascii="Times New Roman" w:hAnsi="Times New Roman" w:cs="Times New Roman"/>
          <w:bCs/>
          <w:color w:val="000000"/>
          <w:sz w:val="24"/>
          <w:szCs w:val="24"/>
        </w:rPr>
        <w:t>Technical Efficiency of Smallholder Dairy</w:t>
      </w:r>
      <w:r w:rsidR="0027548B" w:rsidRPr="00B1620F">
        <w:rPr>
          <w:rFonts w:ascii="Times New Roman" w:hAnsi="Times New Roman" w:cs="Times New Roman"/>
          <w:bCs/>
          <w:color w:val="000000"/>
          <w:sz w:val="24"/>
          <w:szCs w:val="24"/>
        </w:rPr>
        <w:t xml:space="preserve"> Farmers i</w:t>
      </w:r>
      <w:r w:rsidR="00DD1C9A" w:rsidRPr="00B1620F">
        <w:rPr>
          <w:rFonts w:ascii="Times New Roman" w:hAnsi="Times New Roman" w:cs="Times New Roman"/>
          <w:bCs/>
          <w:color w:val="000000"/>
          <w:sz w:val="24"/>
          <w:szCs w:val="24"/>
        </w:rPr>
        <w:t xml:space="preserve">n Urban </w:t>
      </w:r>
      <w:r w:rsidR="00FE4FFB" w:rsidRPr="00B1620F">
        <w:rPr>
          <w:rFonts w:ascii="Times New Roman" w:hAnsi="Times New Roman" w:cs="Times New Roman"/>
          <w:bCs/>
          <w:color w:val="000000"/>
          <w:sz w:val="24"/>
          <w:szCs w:val="24"/>
        </w:rPr>
        <w:t>Ethiopia: The case of Sululta t</w:t>
      </w:r>
      <w:r w:rsidR="00DD1C9A" w:rsidRPr="00B1620F">
        <w:rPr>
          <w:rFonts w:ascii="Times New Roman" w:hAnsi="Times New Roman" w:cs="Times New Roman"/>
          <w:bCs/>
          <w:color w:val="000000"/>
          <w:sz w:val="24"/>
          <w:szCs w:val="24"/>
        </w:rPr>
        <w:t xml:space="preserve">own by </w:t>
      </w:r>
      <w:r w:rsidR="00DD1C9A" w:rsidRPr="00B1620F">
        <w:rPr>
          <w:rFonts w:ascii="Times New Roman" w:hAnsi="Times New Roman" w:cs="Times New Roman"/>
          <w:sz w:val="24"/>
          <w:szCs w:val="24"/>
        </w:rPr>
        <w:t>(</w:t>
      </w:r>
      <w:r w:rsidR="00DD1C9A" w:rsidRPr="00B1620F">
        <w:rPr>
          <w:rFonts w:ascii="Times New Roman" w:hAnsi="Times New Roman" w:cs="Times New Roman"/>
          <w:bCs/>
          <w:sz w:val="24"/>
          <w:szCs w:val="24"/>
        </w:rPr>
        <w:t>Dessalegn el al., 2021),</w:t>
      </w:r>
      <w:r w:rsidR="00FD3BDB" w:rsidRPr="00B1620F">
        <w:rPr>
          <w:rFonts w:ascii="Times New Roman" w:hAnsi="Times New Roman" w:cs="Times New Roman"/>
          <w:bCs/>
          <w:sz w:val="24"/>
          <w:szCs w:val="24"/>
        </w:rPr>
        <w:t xml:space="preserve"> that showed the </w:t>
      </w:r>
      <w:r w:rsidR="00FD3BDB" w:rsidRPr="00B1620F">
        <w:rPr>
          <w:rFonts w:ascii="Times New Roman" w:hAnsi="Times New Roman" w:cs="Times New Roman"/>
          <w:sz w:val="24"/>
          <w:szCs w:val="24"/>
        </w:rPr>
        <w:t xml:space="preserve">number of crossbreed cows, </w:t>
      </w:r>
      <w:r w:rsidR="00FD3BDB" w:rsidRPr="00B1620F">
        <w:rPr>
          <w:rFonts w:ascii="Times New Roman" w:hAnsi="Times New Roman" w:cs="Times New Roman"/>
          <w:sz w:val="24"/>
          <w:szCs w:val="24"/>
        </w:rPr>
        <w:lastRenderedPageBreak/>
        <w:t>concentrate, roughage and labour have a significantly and positively influencing on t</w:t>
      </w:r>
      <w:r w:rsidR="00B9184D">
        <w:rPr>
          <w:rFonts w:ascii="Times New Roman" w:hAnsi="Times New Roman" w:cs="Times New Roman"/>
          <w:sz w:val="24"/>
          <w:szCs w:val="24"/>
        </w:rPr>
        <w:t xml:space="preserve">he average level of milk output and </w:t>
      </w:r>
      <w:r w:rsidR="00DD1C9A" w:rsidRPr="00B1620F">
        <w:rPr>
          <w:rFonts w:ascii="Times New Roman" w:hAnsi="Times New Roman" w:cs="Times New Roman"/>
          <w:bCs/>
          <w:color w:val="000000"/>
          <w:sz w:val="24"/>
          <w:szCs w:val="24"/>
        </w:rPr>
        <w:t>Assessmet of integrated milk value chain and credit service</w:t>
      </w:r>
      <w:r w:rsidR="00DD1C9A" w:rsidRPr="00B1620F">
        <w:rPr>
          <w:bCs/>
          <w:color w:val="000000"/>
          <w:sz w:val="24"/>
          <w:szCs w:val="24"/>
        </w:rPr>
        <w:t xml:space="preserve"> </w:t>
      </w:r>
      <w:r w:rsidR="00DD1C9A" w:rsidRPr="00B1620F">
        <w:rPr>
          <w:rFonts w:ascii="Times New Roman" w:hAnsi="Times New Roman" w:cs="Times New Roman"/>
          <w:bCs/>
          <w:color w:val="000000"/>
          <w:sz w:val="24"/>
          <w:szCs w:val="24"/>
        </w:rPr>
        <w:t>participation of milk producers in ethiopia: The case of</w:t>
      </w:r>
      <w:r w:rsidR="00DD1C9A" w:rsidRPr="00B1620F">
        <w:rPr>
          <w:bCs/>
          <w:color w:val="000000"/>
          <w:sz w:val="24"/>
          <w:szCs w:val="24"/>
        </w:rPr>
        <w:t xml:space="preserve"> </w:t>
      </w:r>
      <w:r w:rsidR="00DD1C9A" w:rsidRPr="00B1620F">
        <w:rPr>
          <w:rFonts w:ascii="Times New Roman" w:hAnsi="Times New Roman" w:cs="Times New Roman"/>
          <w:bCs/>
          <w:color w:val="000000"/>
          <w:sz w:val="24"/>
          <w:szCs w:val="24"/>
        </w:rPr>
        <w:t xml:space="preserve">sululta area dairy value chain by </w:t>
      </w:r>
      <w:r w:rsidR="00DD1C9A" w:rsidRPr="00B1620F">
        <w:rPr>
          <w:rFonts w:ascii="Times New Roman" w:hAnsi="Times New Roman" w:cs="Times New Roman"/>
          <w:bCs/>
          <w:sz w:val="24"/>
          <w:szCs w:val="24"/>
        </w:rPr>
        <w:t>(Fekadeselassie and Asfaw, 2017)</w:t>
      </w:r>
      <w:r w:rsidR="00B1620F" w:rsidRPr="00B1620F">
        <w:rPr>
          <w:rFonts w:ascii="Times New Roman" w:hAnsi="Times New Roman" w:cs="Times New Roman"/>
          <w:bCs/>
          <w:sz w:val="24"/>
          <w:szCs w:val="24"/>
        </w:rPr>
        <w:t xml:space="preserve">, that showed </w:t>
      </w:r>
      <w:r w:rsidR="00B1620F" w:rsidRPr="00B1620F">
        <w:rPr>
          <w:rFonts w:ascii="Times New Roman" w:hAnsi="Times New Roman" w:cs="Times New Roman"/>
          <w:sz w:val="24"/>
          <w:szCs w:val="24"/>
          <w:shd w:val="clear" w:color="auto" w:fill="FFFFFF"/>
        </w:rPr>
        <w:t xml:space="preserve">the major actors participated in the milk value chain were producers, wholesalers, cooperatives, retailers, processors and consumers with the higher producers marketing margin of 61.3% for the channel that passes through cooperatives </w:t>
      </w:r>
      <w:r w:rsidR="00B1620F" w:rsidRPr="00B1620F">
        <w:rPr>
          <w:rFonts w:ascii="Times New Roman" w:hAnsi="Times New Roman" w:cs="Times New Roman"/>
          <w:bCs/>
          <w:sz w:val="24"/>
          <w:szCs w:val="24"/>
        </w:rPr>
        <w:t xml:space="preserve"> </w:t>
      </w:r>
      <w:r w:rsidR="00460BD6" w:rsidRPr="00B1620F">
        <w:rPr>
          <w:rFonts w:ascii="Times New Roman" w:hAnsi="Times New Roman" w:cs="Times New Roman"/>
          <w:color w:val="000000"/>
          <w:sz w:val="24"/>
          <w:szCs w:val="24"/>
        </w:rPr>
        <w:t>were reviewed by the</w:t>
      </w:r>
      <w:r w:rsidR="0068677B" w:rsidRPr="00B1620F">
        <w:rPr>
          <w:rFonts w:ascii="Times New Roman" w:hAnsi="Times New Roman" w:cs="Times New Roman"/>
          <w:color w:val="000000"/>
          <w:sz w:val="24"/>
          <w:szCs w:val="24"/>
        </w:rPr>
        <w:t xml:space="preserve"> researcher.</w:t>
      </w:r>
      <w:r w:rsidR="00DD1C9A" w:rsidRPr="00B1620F">
        <w:rPr>
          <w:rFonts w:ascii="Times New Roman" w:hAnsi="Times New Roman" w:cs="Times New Roman"/>
          <w:bCs/>
          <w:color w:val="000000"/>
          <w:sz w:val="24"/>
          <w:szCs w:val="24"/>
        </w:rPr>
        <w:t xml:space="preserve"> </w:t>
      </w:r>
      <w:r w:rsidR="00460BD6" w:rsidRPr="00B1620F">
        <w:rPr>
          <w:rFonts w:ascii="Times New Roman" w:hAnsi="Times New Roman" w:cs="Times New Roman"/>
          <w:bCs/>
          <w:color w:val="000000"/>
          <w:sz w:val="24"/>
          <w:szCs w:val="24"/>
        </w:rPr>
        <w:t xml:space="preserve">However </w:t>
      </w:r>
      <w:r w:rsidR="00FA72F5" w:rsidRPr="00B1620F">
        <w:rPr>
          <w:rStyle w:val="fontstyle01"/>
          <w:rFonts w:ascii="Times New Roman" w:hAnsi="Times New Roman" w:cs="Times New Roman"/>
          <w:b w:val="0"/>
        </w:rPr>
        <w:t>none of these studies have empirically investigated</w:t>
      </w:r>
      <w:r w:rsidR="00FA72F5" w:rsidRPr="00B1620F">
        <w:rPr>
          <w:rFonts w:ascii="Times New Roman" w:hAnsi="Times New Roman" w:cs="Times New Roman"/>
          <w:color w:val="000000"/>
          <w:sz w:val="24"/>
          <w:szCs w:val="24"/>
        </w:rPr>
        <w:t xml:space="preserve"> </w:t>
      </w:r>
      <w:r w:rsidR="00AC796C" w:rsidRPr="00B1620F">
        <w:rPr>
          <w:rFonts w:ascii="Times New Roman" w:hAnsi="Times New Roman" w:cs="Times New Roman"/>
          <w:color w:val="000000"/>
          <w:sz w:val="24"/>
          <w:szCs w:val="24"/>
        </w:rPr>
        <w:t xml:space="preserve">the </w:t>
      </w:r>
      <w:r w:rsidR="00AC796C" w:rsidRPr="00B1620F">
        <w:rPr>
          <w:rFonts w:ascii="Times New Roman" w:hAnsi="Times New Roman" w:cs="Times New Roman"/>
          <w:iCs/>
          <w:sz w:val="24"/>
          <w:szCs w:val="24"/>
        </w:rPr>
        <w:t xml:space="preserve">determinants of milk market participation of small dairy farmers in Sululta town. </w:t>
      </w:r>
      <w:r w:rsidR="00BC0BFD" w:rsidRPr="00B1620F">
        <w:rPr>
          <w:rFonts w:ascii="Times New Roman" w:hAnsi="Times New Roman" w:cs="Times New Roman"/>
          <w:color w:val="000000"/>
          <w:sz w:val="24"/>
          <w:szCs w:val="24"/>
        </w:rPr>
        <w:t>Therefore, this</w:t>
      </w:r>
      <w:r w:rsidR="00BC0BFD" w:rsidRPr="00B1620F">
        <w:rPr>
          <w:color w:val="000000"/>
          <w:sz w:val="24"/>
          <w:szCs w:val="24"/>
        </w:rPr>
        <w:t xml:space="preserve"> </w:t>
      </w:r>
      <w:r w:rsidR="00BC0BFD" w:rsidRPr="00B1620F">
        <w:rPr>
          <w:rFonts w:ascii="Times New Roman" w:hAnsi="Times New Roman" w:cs="Times New Roman"/>
          <w:color w:val="000000"/>
          <w:sz w:val="24"/>
          <w:szCs w:val="24"/>
        </w:rPr>
        <w:t xml:space="preserve">research tried to fill this gap by providing additional knowledge about the the </w:t>
      </w:r>
      <w:r w:rsidR="00BC0BFD" w:rsidRPr="00B1620F">
        <w:rPr>
          <w:rFonts w:ascii="Times New Roman" w:hAnsi="Times New Roman" w:cs="Times New Roman"/>
          <w:iCs/>
          <w:sz w:val="24"/>
          <w:szCs w:val="24"/>
        </w:rPr>
        <w:t>determinants of milk market participation of small dairy farmers in Sululta town</w:t>
      </w:r>
      <w:r w:rsidR="00777D8C" w:rsidRPr="00B1620F">
        <w:rPr>
          <w:rFonts w:ascii="Times New Roman" w:hAnsi="Times New Roman" w:cs="Times New Roman"/>
          <w:iCs/>
          <w:sz w:val="24"/>
          <w:szCs w:val="24"/>
        </w:rPr>
        <w:t>.</w:t>
      </w:r>
    </w:p>
    <w:p w:rsidR="001D2713" w:rsidRPr="000119BB" w:rsidRDefault="001D2713" w:rsidP="000119BB">
      <w:pPr>
        <w:pStyle w:val="Heading2"/>
        <w:numPr>
          <w:ilvl w:val="1"/>
          <w:numId w:val="1"/>
        </w:numPr>
        <w:spacing w:line="480" w:lineRule="auto"/>
        <w:jc w:val="both"/>
        <w:rPr>
          <w:rFonts w:ascii="Times New Roman" w:hAnsi="Times New Roman" w:cs="Times New Roman"/>
          <w:color w:val="auto"/>
        </w:rPr>
      </w:pPr>
      <w:bookmarkStart w:id="13" w:name="_Toc110432441"/>
      <w:r w:rsidRPr="000119BB">
        <w:rPr>
          <w:rFonts w:ascii="Times New Roman" w:hAnsi="Times New Roman" w:cs="Times New Roman"/>
          <w:color w:val="auto"/>
        </w:rPr>
        <w:t>Research Questions</w:t>
      </w:r>
      <w:bookmarkEnd w:id="13"/>
    </w:p>
    <w:p w:rsidR="00613861" w:rsidRPr="00142A85" w:rsidRDefault="007C4BD2" w:rsidP="007C4BD2">
      <w:pPr>
        <w:autoSpaceDE w:val="0"/>
        <w:autoSpaceDN w:val="0"/>
        <w:adjustRightInd w:val="0"/>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The study aimed to answer the following core research questions:</w:t>
      </w:r>
    </w:p>
    <w:p w:rsidR="00613861" w:rsidRPr="00142A85" w:rsidRDefault="00A22AEC" w:rsidP="00546CE9">
      <w:pPr>
        <w:pStyle w:val="ListParagraph"/>
        <w:numPr>
          <w:ilvl w:val="0"/>
          <w:numId w:val="17"/>
        </w:numPr>
        <w:spacing w:after="160" w:line="360" w:lineRule="auto"/>
        <w:jc w:val="both"/>
        <w:rPr>
          <w:rFonts w:ascii="Times New Roman" w:hAnsi="Times New Roman" w:cs="Times New Roman"/>
          <w:sz w:val="24"/>
          <w:szCs w:val="24"/>
        </w:rPr>
      </w:pPr>
      <w:r w:rsidRPr="00142A85">
        <w:rPr>
          <w:rFonts w:ascii="Times New Roman" w:hAnsi="Times New Roman" w:cs="Times New Roman"/>
          <w:sz w:val="24"/>
          <w:szCs w:val="24"/>
        </w:rPr>
        <w:t>Which</w:t>
      </w:r>
      <w:r w:rsidR="00B71907">
        <w:rPr>
          <w:rFonts w:ascii="Times New Roman" w:hAnsi="Times New Roman" w:cs="Times New Roman"/>
          <w:sz w:val="24"/>
          <w:szCs w:val="24"/>
        </w:rPr>
        <w:t xml:space="preserve"> </w:t>
      </w:r>
      <w:r w:rsidR="00FE0229" w:rsidRPr="00142A85">
        <w:rPr>
          <w:rFonts w:ascii="Times New Roman" w:hAnsi="Times New Roman" w:cs="Times New Roman"/>
          <w:sz w:val="24"/>
          <w:szCs w:val="24"/>
        </w:rPr>
        <w:t>demographic factors affect</w:t>
      </w:r>
      <w:r w:rsidR="00546CE9">
        <w:rPr>
          <w:rFonts w:ascii="Times New Roman" w:hAnsi="Times New Roman" w:cs="Times New Roman"/>
          <w:sz w:val="24"/>
          <w:szCs w:val="24"/>
        </w:rPr>
        <w:t xml:space="preserve">s </w:t>
      </w:r>
      <w:r w:rsidR="00943FAB">
        <w:rPr>
          <w:rFonts w:ascii="Times New Roman" w:hAnsi="Times New Roman" w:cs="Times New Roman"/>
          <w:sz w:val="24"/>
          <w:szCs w:val="24"/>
        </w:rPr>
        <w:t xml:space="preserve">the </w:t>
      </w:r>
      <w:r w:rsidR="00943FAB" w:rsidRPr="00142A85">
        <w:rPr>
          <w:rFonts w:ascii="Times New Roman" w:hAnsi="Times New Roman" w:cs="Times New Roman"/>
          <w:sz w:val="24"/>
          <w:szCs w:val="24"/>
        </w:rPr>
        <w:t xml:space="preserve">small dairy farmers </w:t>
      </w:r>
      <w:r w:rsidR="00B8560B">
        <w:rPr>
          <w:rFonts w:ascii="Times New Roman" w:hAnsi="Times New Roman" w:cs="Times New Roman"/>
          <w:sz w:val="24"/>
          <w:szCs w:val="24"/>
        </w:rPr>
        <w:t>from</w:t>
      </w:r>
      <w:r w:rsidR="00546CE9">
        <w:rPr>
          <w:rFonts w:ascii="Times New Roman" w:hAnsi="Times New Roman" w:cs="Times New Roman"/>
          <w:sz w:val="24"/>
          <w:szCs w:val="24"/>
        </w:rPr>
        <w:t xml:space="preserve"> participating</w:t>
      </w:r>
      <w:r w:rsidR="00943FAB">
        <w:rPr>
          <w:rFonts w:ascii="Times New Roman" w:hAnsi="Times New Roman" w:cs="Times New Roman"/>
          <w:sz w:val="24"/>
          <w:szCs w:val="24"/>
        </w:rPr>
        <w:t xml:space="preserve"> in </w:t>
      </w:r>
      <w:r w:rsidR="00613861" w:rsidRPr="00142A85">
        <w:rPr>
          <w:rFonts w:ascii="Times New Roman" w:hAnsi="Times New Roman" w:cs="Times New Roman"/>
          <w:sz w:val="24"/>
          <w:szCs w:val="24"/>
        </w:rPr>
        <w:t>in Sululta town?</w:t>
      </w:r>
    </w:p>
    <w:p w:rsidR="00FE0229" w:rsidRPr="00142A85" w:rsidRDefault="00FE0229" w:rsidP="00FE0229">
      <w:pPr>
        <w:pStyle w:val="ListParagraph"/>
        <w:numPr>
          <w:ilvl w:val="0"/>
          <w:numId w:val="17"/>
        </w:numPr>
        <w:spacing w:after="160"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What are </w:t>
      </w:r>
      <w:r w:rsidR="00F35BC5" w:rsidRPr="00142A85">
        <w:rPr>
          <w:rFonts w:ascii="Times New Roman" w:hAnsi="Times New Roman" w:cs="Times New Roman"/>
          <w:sz w:val="24"/>
          <w:szCs w:val="24"/>
        </w:rPr>
        <w:t xml:space="preserve">institutional factors </w:t>
      </w:r>
      <w:r w:rsidR="00943FAB">
        <w:rPr>
          <w:rFonts w:ascii="Times New Roman" w:hAnsi="Times New Roman" w:cs="Times New Roman"/>
          <w:sz w:val="24"/>
          <w:szCs w:val="24"/>
        </w:rPr>
        <w:t>are</w:t>
      </w:r>
      <w:r w:rsidR="00F35BC5" w:rsidRPr="00142A85">
        <w:rPr>
          <w:rFonts w:ascii="Times New Roman" w:hAnsi="Times New Roman" w:cs="Times New Roman"/>
          <w:sz w:val="24"/>
          <w:szCs w:val="24"/>
        </w:rPr>
        <w:t>affect</w:t>
      </w:r>
      <w:r w:rsidR="00943FAB">
        <w:rPr>
          <w:rFonts w:ascii="Times New Roman" w:hAnsi="Times New Roman" w:cs="Times New Roman"/>
          <w:sz w:val="24"/>
          <w:szCs w:val="24"/>
        </w:rPr>
        <w:t>ing the</w:t>
      </w:r>
      <w:r w:rsidR="00943FAB" w:rsidRPr="00142A85">
        <w:rPr>
          <w:rFonts w:ascii="Times New Roman" w:hAnsi="Times New Roman" w:cs="Times New Roman"/>
          <w:sz w:val="24"/>
          <w:szCs w:val="24"/>
        </w:rPr>
        <w:t xml:space="preserve">small dairy farmers </w:t>
      </w:r>
      <w:r w:rsidR="00B8560B">
        <w:rPr>
          <w:rFonts w:ascii="Times New Roman" w:hAnsi="Times New Roman" w:cs="Times New Roman"/>
          <w:sz w:val="24"/>
          <w:szCs w:val="24"/>
        </w:rPr>
        <w:t>from</w:t>
      </w:r>
      <w:r w:rsidR="00943FAB">
        <w:rPr>
          <w:rFonts w:ascii="Times New Roman" w:hAnsi="Times New Roman" w:cs="Times New Roman"/>
          <w:sz w:val="24"/>
          <w:szCs w:val="24"/>
        </w:rPr>
        <w:t xml:space="preserve"> participate in milk marketin </w:t>
      </w:r>
      <w:r w:rsidRPr="00142A85">
        <w:rPr>
          <w:rFonts w:ascii="Times New Roman" w:hAnsi="Times New Roman" w:cs="Times New Roman"/>
          <w:sz w:val="24"/>
          <w:szCs w:val="24"/>
        </w:rPr>
        <w:t>Sululta town?</w:t>
      </w:r>
    </w:p>
    <w:p w:rsidR="00271832" w:rsidRDefault="00086048" w:rsidP="00803B00">
      <w:pPr>
        <w:pStyle w:val="ListParagraph"/>
        <w:numPr>
          <w:ilvl w:val="0"/>
          <w:numId w:val="17"/>
        </w:numPr>
        <w:spacing w:after="160" w:line="360" w:lineRule="auto"/>
        <w:jc w:val="both"/>
        <w:rPr>
          <w:rFonts w:ascii="Times New Roman" w:hAnsi="Times New Roman" w:cs="Times New Roman"/>
          <w:sz w:val="24"/>
          <w:szCs w:val="24"/>
        </w:rPr>
      </w:pPr>
      <w:r w:rsidRPr="00803B00">
        <w:rPr>
          <w:rFonts w:ascii="Times New Roman" w:hAnsi="Times New Roman" w:cs="Times New Roman"/>
          <w:sz w:val="24"/>
          <w:szCs w:val="24"/>
        </w:rPr>
        <w:t xml:space="preserve">What kind of </w:t>
      </w:r>
      <w:r w:rsidR="00FE0229" w:rsidRPr="00803B00">
        <w:rPr>
          <w:rFonts w:ascii="Times New Roman" w:hAnsi="Times New Roman" w:cs="Times New Roman"/>
          <w:sz w:val="24"/>
          <w:szCs w:val="24"/>
        </w:rPr>
        <w:t>economics factors</w:t>
      </w:r>
      <w:r w:rsidR="00EF50DE">
        <w:rPr>
          <w:rFonts w:ascii="Times New Roman" w:hAnsi="Times New Roman" w:cs="Times New Roman"/>
          <w:sz w:val="24"/>
          <w:szCs w:val="24"/>
        </w:rPr>
        <w:t xml:space="preserve"> </w:t>
      </w:r>
      <w:r w:rsidR="002330DD" w:rsidRPr="00803B00">
        <w:rPr>
          <w:rFonts w:ascii="Times New Roman" w:hAnsi="Times New Roman" w:cs="Times New Roman"/>
          <w:sz w:val="24"/>
          <w:szCs w:val="24"/>
        </w:rPr>
        <w:t xml:space="preserve">are </w:t>
      </w:r>
      <w:r w:rsidR="00FE0229" w:rsidRPr="00803B00">
        <w:rPr>
          <w:rFonts w:ascii="Times New Roman" w:hAnsi="Times New Roman" w:cs="Times New Roman"/>
          <w:sz w:val="24"/>
          <w:szCs w:val="24"/>
        </w:rPr>
        <w:t xml:space="preserve">affecting </w:t>
      </w:r>
      <w:r w:rsidR="00803B00">
        <w:rPr>
          <w:rFonts w:ascii="Times New Roman" w:hAnsi="Times New Roman" w:cs="Times New Roman"/>
          <w:sz w:val="24"/>
          <w:szCs w:val="24"/>
        </w:rPr>
        <w:t>the</w:t>
      </w:r>
      <w:r w:rsidR="00803B00" w:rsidRPr="00142A85">
        <w:rPr>
          <w:rFonts w:ascii="Times New Roman" w:hAnsi="Times New Roman" w:cs="Times New Roman"/>
          <w:sz w:val="24"/>
          <w:szCs w:val="24"/>
        </w:rPr>
        <w:t xml:space="preserve"> small dairy farmers </w:t>
      </w:r>
      <w:r w:rsidR="00B8560B">
        <w:rPr>
          <w:rFonts w:ascii="Times New Roman" w:hAnsi="Times New Roman" w:cs="Times New Roman"/>
          <w:sz w:val="24"/>
          <w:szCs w:val="24"/>
        </w:rPr>
        <w:t xml:space="preserve">from </w:t>
      </w:r>
      <w:r w:rsidR="00803B00">
        <w:rPr>
          <w:rFonts w:ascii="Times New Roman" w:hAnsi="Times New Roman" w:cs="Times New Roman"/>
          <w:sz w:val="24"/>
          <w:szCs w:val="24"/>
        </w:rPr>
        <w:t>participate in milk market</w:t>
      </w:r>
      <w:r w:rsidR="005624D5">
        <w:rPr>
          <w:rFonts w:ascii="Times New Roman" w:hAnsi="Times New Roman" w:cs="Times New Roman"/>
          <w:sz w:val="24"/>
          <w:szCs w:val="24"/>
        </w:rPr>
        <w:t xml:space="preserve"> </w:t>
      </w:r>
      <w:r w:rsidR="00803B00">
        <w:rPr>
          <w:rFonts w:ascii="Times New Roman" w:hAnsi="Times New Roman" w:cs="Times New Roman"/>
          <w:sz w:val="24"/>
          <w:szCs w:val="24"/>
        </w:rPr>
        <w:t xml:space="preserve">in </w:t>
      </w:r>
      <w:r w:rsidR="00803B00" w:rsidRPr="00142A85">
        <w:rPr>
          <w:rFonts w:ascii="Times New Roman" w:hAnsi="Times New Roman" w:cs="Times New Roman"/>
          <w:sz w:val="24"/>
          <w:szCs w:val="24"/>
        </w:rPr>
        <w:t>Sululta town?</w:t>
      </w:r>
    </w:p>
    <w:p w:rsidR="00CE0FAE" w:rsidRDefault="00CE0FAE" w:rsidP="00CE0FAE">
      <w:pPr>
        <w:spacing w:after="160" w:line="360" w:lineRule="auto"/>
        <w:jc w:val="both"/>
        <w:rPr>
          <w:rFonts w:ascii="Times New Roman" w:hAnsi="Times New Roman" w:cs="Times New Roman"/>
          <w:sz w:val="24"/>
          <w:szCs w:val="24"/>
        </w:rPr>
      </w:pPr>
    </w:p>
    <w:p w:rsidR="00CE0FAE" w:rsidRDefault="00CE0FAE" w:rsidP="00CE0FAE">
      <w:pPr>
        <w:spacing w:after="160" w:line="360" w:lineRule="auto"/>
        <w:jc w:val="both"/>
        <w:rPr>
          <w:rFonts w:ascii="Times New Roman" w:hAnsi="Times New Roman" w:cs="Times New Roman"/>
          <w:sz w:val="24"/>
          <w:szCs w:val="24"/>
        </w:rPr>
      </w:pPr>
    </w:p>
    <w:p w:rsidR="00CE0FAE" w:rsidRDefault="00CE0FAE" w:rsidP="00CE0FAE">
      <w:pPr>
        <w:spacing w:after="160" w:line="360" w:lineRule="auto"/>
        <w:jc w:val="both"/>
        <w:rPr>
          <w:rFonts w:ascii="Times New Roman" w:hAnsi="Times New Roman" w:cs="Times New Roman"/>
          <w:sz w:val="24"/>
          <w:szCs w:val="24"/>
        </w:rPr>
      </w:pPr>
    </w:p>
    <w:p w:rsidR="00CE0FAE" w:rsidRDefault="00CE0FAE" w:rsidP="00CE0FAE">
      <w:pPr>
        <w:spacing w:after="160" w:line="360" w:lineRule="auto"/>
        <w:jc w:val="both"/>
        <w:rPr>
          <w:rFonts w:ascii="Times New Roman" w:hAnsi="Times New Roman" w:cs="Times New Roman"/>
          <w:sz w:val="24"/>
          <w:szCs w:val="24"/>
        </w:rPr>
      </w:pPr>
    </w:p>
    <w:p w:rsidR="00CE0FAE" w:rsidRDefault="00CE0FAE" w:rsidP="00CE0FAE">
      <w:pPr>
        <w:spacing w:after="160" w:line="360" w:lineRule="auto"/>
        <w:jc w:val="both"/>
        <w:rPr>
          <w:rFonts w:ascii="Times New Roman" w:hAnsi="Times New Roman" w:cs="Times New Roman"/>
          <w:sz w:val="24"/>
          <w:szCs w:val="24"/>
        </w:rPr>
      </w:pPr>
    </w:p>
    <w:p w:rsidR="00CE0FAE" w:rsidRPr="00CE0FAE" w:rsidRDefault="00CE0FAE" w:rsidP="00CE0FAE">
      <w:pPr>
        <w:spacing w:after="160" w:line="360" w:lineRule="auto"/>
        <w:jc w:val="both"/>
        <w:rPr>
          <w:rFonts w:ascii="Times New Roman" w:hAnsi="Times New Roman" w:cs="Times New Roman"/>
          <w:sz w:val="24"/>
          <w:szCs w:val="24"/>
        </w:rPr>
      </w:pPr>
    </w:p>
    <w:p w:rsidR="001D2713" w:rsidRPr="00116D99" w:rsidRDefault="001D2713" w:rsidP="00116D99">
      <w:pPr>
        <w:pStyle w:val="Heading2"/>
        <w:numPr>
          <w:ilvl w:val="1"/>
          <w:numId w:val="1"/>
        </w:numPr>
        <w:spacing w:line="480" w:lineRule="auto"/>
        <w:jc w:val="both"/>
        <w:rPr>
          <w:rFonts w:ascii="Times New Roman" w:hAnsi="Times New Roman" w:cs="Times New Roman"/>
          <w:color w:val="auto"/>
        </w:rPr>
      </w:pPr>
      <w:bookmarkStart w:id="14" w:name="_Toc110432442"/>
      <w:r w:rsidRPr="00116D99">
        <w:rPr>
          <w:rFonts w:ascii="Times New Roman" w:hAnsi="Times New Roman" w:cs="Times New Roman"/>
          <w:color w:val="auto"/>
        </w:rPr>
        <w:lastRenderedPageBreak/>
        <w:t xml:space="preserve">Objectives of the </w:t>
      </w:r>
      <w:r w:rsidR="00350260">
        <w:rPr>
          <w:rFonts w:ascii="Times New Roman" w:hAnsi="Times New Roman" w:cs="Times New Roman"/>
          <w:color w:val="auto"/>
        </w:rPr>
        <w:t>S</w:t>
      </w:r>
      <w:r w:rsidRPr="00116D99">
        <w:rPr>
          <w:rFonts w:ascii="Times New Roman" w:hAnsi="Times New Roman" w:cs="Times New Roman"/>
          <w:color w:val="auto"/>
        </w:rPr>
        <w:t>tudy</w:t>
      </w:r>
      <w:bookmarkEnd w:id="14"/>
    </w:p>
    <w:p w:rsidR="001D2713" w:rsidRPr="000C3721" w:rsidRDefault="001D2713" w:rsidP="00B03C6D">
      <w:pPr>
        <w:spacing w:line="480" w:lineRule="auto"/>
        <w:jc w:val="both"/>
        <w:rPr>
          <w:rFonts w:ascii="Times New Roman" w:hAnsi="Times New Roman" w:cs="Times New Roman"/>
          <w:b/>
          <w:sz w:val="24"/>
          <w:szCs w:val="24"/>
        </w:rPr>
      </w:pPr>
      <w:r w:rsidRPr="000C3721">
        <w:rPr>
          <w:rFonts w:ascii="Times New Roman" w:hAnsi="Times New Roman" w:cs="Times New Roman"/>
          <w:b/>
          <w:bCs/>
          <w:sz w:val="24"/>
          <w:szCs w:val="24"/>
        </w:rPr>
        <w:t>General Objective</w:t>
      </w:r>
    </w:p>
    <w:p w:rsidR="0049646F" w:rsidRPr="00CE0FAE" w:rsidRDefault="00797A3E" w:rsidP="00E9461B">
      <w:pPr>
        <w:spacing w:line="480" w:lineRule="auto"/>
        <w:jc w:val="both"/>
        <w:rPr>
          <w:rFonts w:ascii="Times New Roman" w:hAnsi="Times New Roman"/>
          <w:sz w:val="24"/>
          <w:szCs w:val="24"/>
        </w:rPr>
      </w:pPr>
      <w:r w:rsidRPr="00142A85">
        <w:rPr>
          <w:rFonts w:ascii="Times New Roman" w:hAnsi="Times New Roman" w:cs="Times New Roman"/>
          <w:sz w:val="24"/>
          <w:szCs w:val="24"/>
        </w:rPr>
        <w:t xml:space="preserve">The general objective of this study is </w:t>
      </w:r>
      <w:r w:rsidR="00943FAB">
        <w:rPr>
          <w:rFonts w:ascii="Times New Roman" w:hAnsi="Times New Roman" w:cs="Times New Roman"/>
          <w:sz w:val="24"/>
          <w:szCs w:val="24"/>
        </w:rPr>
        <w:t>to</w:t>
      </w:r>
      <w:r w:rsidR="00271832">
        <w:rPr>
          <w:rFonts w:ascii="Times New Roman" w:hAnsi="Times New Roman" w:cs="Times New Roman"/>
          <w:sz w:val="24"/>
          <w:szCs w:val="24"/>
        </w:rPr>
        <w:t xml:space="preserve"> examine</w:t>
      </w:r>
      <w:r w:rsidR="00B71907">
        <w:rPr>
          <w:rFonts w:ascii="Times New Roman" w:hAnsi="Times New Roman" w:cs="Times New Roman"/>
          <w:sz w:val="24"/>
          <w:szCs w:val="24"/>
        </w:rPr>
        <w:t xml:space="preserve"> </w:t>
      </w:r>
      <w:r w:rsidR="00271832">
        <w:rPr>
          <w:rFonts w:ascii="Times New Roman" w:hAnsi="Times New Roman" w:cs="Times New Roman"/>
          <w:sz w:val="24"/>
          <w:szCs w:val="24"/>
        </w:rPr>
        <w:t>the determint of</w:t>
      </w:r>
      <w:r w:rsidR="00B71907">
        <w:rPr>
          <w:rFonts w:ascii="Times New Roman" w:hAnsi="Times New Roman" w:cs="Times New Roman"/>
          <w:sz w:val="24"/>
          <w:szCs w:val="24"/>
        </w:rPr>
        <w:t xml:space="preserve"> </w:t>
      </w:r>
      <w:r w:rsidR="00CF6310" w:rsidRPr="00142A85">
        <w:rPr>
          <w:rFonts w:ascii="Times New Roman" w:hAnsi="Times New Roman" w:cs="Times New Roman"/>
          <w:sz w:val="24"/>
          <w:szCs w:val="24"/>
        </w:rPr>
        <w:t>milk market participation of small dairy farmer</w:t>
      </w:r>
      <w:r w:rsidR="00442069" w:rsidRPr="00142A85">
        <w:rPr>
          <w:rFonts w:ascii="Times New Roman" w:hAnsi="Times New Roman" w:cs="Times New Roman"/>
          <w:sz w:val="24"/>
          <w:szCs w:val="24"/>
        </w:rPr>
        <w:t>s</w:t>
      </w:r>
      <w:r w:rsidR="00CF6310" w:rsidRPr="00142A85">
        <w:rPr>
          <w:rFonts w:ascii="Times New Roman" w:hAnsi="Times New Roman" w:cs="Times New Roman"/>
          <w:sz w:val="24"/>
          <w:szCs w:val="24"/>
        </w:rPr>
        <w:t xml:space="preserve"> in Sululta town</w:t>
      </w:r>
      <w:r w:rsidR="00AD2FCE">
        <w:rPr>
          <w:rFonts w:ascii="Times New Roman" w:hAnsi="Times New Roman" w:cs="Times New Roman"/>
          <w:sz w:val="24"/>
          <w:szCs w:val="24"/>
        </w:rPr>
        <w:t xml:space="preserve"> in Oromia Regional State, Ethiopia</w:t>
      </w:r>
      <w:r w:rsidR="00CF6310" w:rsidRPr="00142A85">
        <w:rPr>
          <w:rFonts w:ascii="Times New Roman" w:hAnsi="Times New Roman"/>
          <w:sz w:val="24"/>
          <w:szCs w:val="24"/>
        </w:rPr>
        <w:t>.</w:t>
      </w:r>
    </w:p>
    <w:p w:rsidR="001D2713" w:rsidRPr="000C3721" w:rsidRDefault="001D2713" w:rsidP="00B03C6D">
      <w:pPr>
        <w:spacing w:line="480" w:lineRule="auto"/>
        <w:jc w:val="both"/>
        <w:rPr>
          <w:rFonts w:ascii="Times New Roman" w:hAnsi="Times New Roman" w:cs="Times New Roman"/>
          <w:b/>
          <w:bCs/>
          <w:sz w:val="24"/>
        </w:rPr>
      </w:pPr>
      <w:r w:rsidRPr="000C3721">
        <w:rPr>
          <w:rFonts w:ascii="Times New Roman" w:hAnsi="Times New Roman" w:cs="Times New Roman"/>
          <w:b/>
          <w:bCs/>
          <w:sz w:val="24"/>
        </w:rPr>
        <w:t xml:space="preserve">Specific Objectives </w:t>
      </w:r>
    </w:p>
    <w:p w:rsidR="005C0888" w:rsidRDefault="005C0888" w:rsidP="005C0888">
      <w:pPr>
        <w:widowControl w:val="0"/>
        <w:numPr>
          <w:ilvl w:val="3"/>
          <w:numId w:val="11"/>
        </w:numPr>
        <w:tabs>
          <w:tab w:val="left" w:pos="932"/>
        </w:tabs>
        <w:autoSpaceDE w:val="0"/>
        <w:autoSpaceDN w:val="0"/>
        <w:spacing w:line="360" w:lineRule="auto"/>
        <w:ind w:right="785"/>
        <w:jc w:val="both"/>
        <w:rPr>
          <w:rFonts w:ascii="Times New Roman" w:hAnsi="Times New Roman" w:cs="Times New Roman"/>
          <w:sz w:val="24"/>
        </w:rPr>
      </w:pPr>
      <w:r w:rsidRPr="00142A85">
        <w:rPr>
          <w:rFonts w:ascii="Times New Roman" w:hAnsi="Times New Roman" w:cs="Times New Roman"/>
          <w:sz w:val="24"/>
        </w:rPr>
        <w:t xml:space="preserve">To </w:t>
      </w:r>
      <w:r w:rsidR="00E9461B" w:rsidRPr="00142A85">
        <w:rPr>
          <w:rFonts w:ascii="Times New Roman" w:hAnsi="Times New Roman" w:cs="Times New Roman"/>
          <w:sz w:val="24"/>
        </w:rPr>
        <w:t>examine</w:t>
      </w:r>
      <w:r w:rsidR="00B71907">
        <w:rPr>
          <w:rFonts w:ascii="Times New Roman" w:hAnsi="Times New Roman" w:cs="Times New Roman"/>
          <w:sz w:val="24"/>
        </w:rPr>
        <w:t xml:space="preserve"> </w:t>
      </w:r>
      <w:r w:rsidR="00AC08E4">
        <w:rPr>
          <w:rFonts w:ascii="Times New Roman" w:hAnsi="Times New Roman" w:cs="Times New Roman"/>
          <w:sz w:val="24"/>
        </w:rPr>
        <w:t xml:space="preserve">the </w:t>
      </w:r>
      <w:r w:rsidR="00E9461B" w:rsidRPr="00142A85">
        <w:rPr>
          <w:rFonts w:ascii="Times New Roman" w:hAnsi="Times New Roman" w:cs="Times New Roman"/>
          <w:sz w:val="24"/>
        </w:rPr>
        <w:t xml:space="preserve">demographic factors </w:t>
      </w:r>
      <w:r w:rsidR="005624D5">
        <w:rPr>
          <w:rFonts w:ascii="Times New Roman" w:hAnsi="Times New Roman" w:cs="Times New Roman"/>
          <w:sz w:val="24"/>
        </w:rPr>
        <w:t xml:space="preserve">if dairy farmer household </w:t>
      </w:r>
      <w:r w:rsidR="00090956">
        <w:rPr>
          <w:rFonts w:ascii="Times New Roman" w:hAnsi="Times New Roman" w:cs="Times New Roman"/>
          <w:sz w:val="24"/>
        </w:rPr>
        <w:t>affects</w:t>
      </w:r>
      <w:r w:rsidRPr="00142A85">
        <w:rPr>
          <w:rFonts w:ascii="Times New Roman" w:hAnsi="Times New Roman" w:cs="Times New Roman"/>
          <w:sz w:val="24"/>
        </w:rPr>
        <w:t xml:space="preserve"> milk market participation o</w:t>
      </w:r>
      <w:r w:rsidR="00E9461B" w:rsidRPr="00142A85">
        <w:rPr>
          <w:rFonts w:ascii="Times New Roman" w:hAnsi="Times New Roman" w:cs="Times New Roman"/>
          <w:sz w:val="24"/>
        </w:rPr>
        <w:t>f small dairy farmer</w:t>
      </w:r>
      <w:r w:rsidR="00090956">
        <w:rPr>
          <w:rFonts w:ascii="Times New Roman" w:hAnsi="Times New Roman" w:cs="Times New Roman"/>
          <w:sz w:val="24"/>
        </w:rPr>
        <w:t>s</w:t>
      </w:r>
    </w:p>
    <w:p w:rsidR="00E9461B" w:rsidRDefault="00E9461B" w:rsidP="00E9461B">
      <w:pPr>
        <w:widowControl w:val="0"/>
        <w:numPr>
          <w:ilvl w:val="3"/>
          <w:numId w:val="11"/>
        </w:numPr>
        <w:tabs>
          <w:tab w:val="left" w:pos="932"/>
        </w:tabs>
        <w:autoSpaceDE w:val="0"/>
        <w:autoSpaceDN w:val="0"/>
        <w:spacing w:line="360" w:lineRule="auto"/>
        <w:ind w:right="785"/>
        <w:jc w:val="both"/>
        <w:rPr>
          <w:rFonts w:ascii="Times New Roman" w:hAnsi="Times New Roman" w:cs="Times New Roman"/>
          <w:sz w:val="24"/>
        </w:rPr>
      </w:pPr>
      <w:r w:rsidRPr="00142A85">
        <w:rPr>
          <w:rFonts w:ascii="Times New Roman" w:hAnsi="Times New Roman" w:cs="Times New Roman"/>
          <w:sz w:val="24"/>
        </w:rPr>
        <w:t xml:space="preserve">To examine </w:t>
      </w:r>
      <w:r w:rsidR="00AC08E4">
        <w:rPr>
          <w:rFonts w:ascii="Times New Roman" w:hAnsi="Times New Roman" w:cs="Times New Roman"/>
          <w:sz w:val="24"/>
        </w:rPr>
        <w:t>the institutional</w:t>
      </w:r>
      <w:r w:rsidR="00396001">
        <w:rPr>
          <w:rFonts w:ascii="Times New Roman" w:hAnsi="Times New Roman" w:cs="Times New Roman"/>
          <w:sz w:val="24"/>
        </w:rPr>
        <w:t xml:space="preserve"> </w:t>
      </w:r>
      <w:r w:rsidRPr="00142A85">
        <w:rPr>
          <w:rFonts w:ascii="Times New Roman" w:hAnsi="Times New Roman" w:cs="Times New Roman"/>
          <w:sz w:val="24"/>
        </w:rPr>
        <w:t xml:space="preserve">factors associated with milk market participation of small dairy farmer </w:t>
      </w:r>
    </w:p>
    <w:p w:rsidR="00EF50DE" w:rsidRPr="0023729F" w:rsidRDefault="00EF50DE" w:rsidP="00EF50DE">
      <w:pPr>
        <w:widowControl w:val="0"/>
        <w:numPr>
          <w:ilvl w:val="3"/>
          <w:numId w:val="11"/>
        </w:numPr>
        <w:tabs>
          <w:tab w:val="left" w:pos="932"/>
        </w:tabs>
        <w:autoSpaceDE w:val="0"/>
        <w:autoSpaceDN w:val="0"/>
        <w:spacing w:line="360" w:lineRule="auto"/>
        <w:ind w:right="785"/>
        <w:jc w:val="both"/>
        <w:rPr>
          <w:rFonts w:ascii="Times New Roman" w:hAnsi="Times New Roman" w:cs="Times New Roman"/>
          <w:sz w:val="24"/>
        </w:rPr>
      </w:pPr>
      <w:r w:rsidRPr="00142A85">
        <w:rPr>
          <w:rFonts w:ascii="Times New Roman" w:hAnsi="Times New Roman" w:cs="Times New Roman"/>
          <w:sz w:val="24"/>
        </w:rPr>
        <w:t xml:space="preserve">To examine </w:t>
      </w:r>
      <w:r w:rsidRPr="00142A85">
        <w:rPr>
          <w:rFonts w:ascii="Times New Roman" w:hAnsi="Times New Roman" w:cs="Times New Roman"/>
          <w:sz w:val="24"/>
          <w:szCs w:val="24"/>
        </w:rPr>
        <w:t xml:space="preserve">economic </w:t>
      </w:r>
      <w:r w:rsidRPr="00142A85">
        <w:rPr>
          <w:rFonts w:ascii="Times New Roman" w:hAnsi="Times New Roman" w:cs="Times New Roman"/>
          <w:sz w:val="24"/>
        </w:rPr>
        <w:t xml:space="preserve">factors associated with milk market participation of small dairy farmer </w:t>
      </w:r>
    </w:p>
    <w:p w:rsidR="001D2713" w:rsidRPr="000B1F2F" w:rsidRDefault="001D2713" w:rsidP="00130DDD">
      <w:pPr>
        <w:pStyle w:val="Heading2"/>
        <w:numPr>
          <w:ilvl w:val="1"/>
          <w:numId w:val="1"/>
        </w:numPr>
        <w:spacing w:line="480" w:lineRule="auto"/>
        <w:jc w:val="both"/>
        <w:rPr>
          <w:rFonts w:ascii="Times New Roman" w:eastAsia="Calibri" w:hAnsi="Times New Roman" w:cs="Times New Roman"/>
          <w:color w:val="auto"/>
        </w:rPr>
      </w:pPr>
      <w:bookmarkStart w:id="15" w:name="_Toc87468928"/>
      <w:bookmarkStart w:id="16" w:name="_Toc110432443"/>
      <w:r w:rsidRPr="000B1F2F">
        <w:rPr>
          <w:rFonts w:ascii="Times New Roman" w:eastAsia="Calibri" w:hAnsi="Times New Roman" w:cs="Times New Roman"/>
          <w:color w:val="auto"/>
        </w:rPr>
        <w:t>Significance of the Study</w:t>
      </w:r>
      <w:bookmarkEnd w:id="15"/>
      <w:bookmarkEnd w:id="16"/>
    </w:p>
    <w:p w:rsidR="000B6B20" w:rsidRPr="00142A85" w:rsidRDefault="000B6B20" w:rsidP="000B6B20">
      <w:pPr>
        <w:spacing w:line="480" w:lineRule="auto"/>
        <w:jc w:val="both"/>
        <w:rPr>
          <w:rFonts w:ascii="Times New Roman" w:hAnsi="Times New Roman" w:cs="Times New Roman"/>
          <w:sz w:val="24"/>
          <w:szCs w:val="24"/>
        </w:rPr>
      </w:pPr>
      <w:bookmarkStart w:id="17" w:name="_Toc87468929"/>
      <w:r w:rsidRPr="00142A85">
        <w:rPr>
          <w:rFonts w:ascii="Times New Roman" w:hAnsi="Times New Roman" w:cs="Times New Roman"/>
          <w:sz w:val="24"/>
          <w:szCs w:val="24"/>
        </w:rPr>
        <w:t xml:space="preserve">Understanding the determinants of milk market participation and constraints of </w:t>
      </w:r>
      <w:r w:rsidR="002330DD">
        <w:rPr>
          <w:rFonts w:ascii="Times New Roman" w:hAnsi="Times New Roman" w:cs="Times New Roman"/>
          <w:sz w:val="24"/>
          <w:szCs w:val="24"/>
        </w:rPr>
        <w:t xml:space="preserve">a </w:t>
      </w:r>
      <w:r w:rsidRPr="00142A85">
        <w:rPr>
          <w:rFonts w:ascii="Times New Roman" w:hAnsi="Times New Roman" w:cs="Times New Roman"/>
          <w:sz w:val="24"/>
          <w:szCs w:val="24"/>
        </w:rPr>
        <w:t xml:space="preserve">small dairy farm for participating in </w:t>
      </w:r>
      <w:r w:rsidR="002330DD">
        <w:rPr>
          <w:rFonts w:ascii="Times New Roman" w:hAnsi="Times New Roman" w:cs="Times New Roman"/>
          <w:sz w:val="24"/>
          <w:szCs w:val="24"/>
        </w:rPr>
        <w:t xml:space="preserve">the </w:t>
      </w:r>
      <w:r w:rsidRPr="00142A85">
        <w:rPr>
          <w:rFonts w:ascii="Times New Roman" w:hAnsi="Times New Roman" w:cs="Times New Roman"/>
          <w:sz w:val="24"/>
          <w:szCs w:val="24"/>
        </w:rPr>
        <w:t xml:space="preserve">milk market </w:t>
      </w:r>
      <w:r w:rsidR="002330DD">
        <w:rPr>
          <w:rFonts w:ascii="Times New Roman" w:hAnsi="Times New Roman" w:cs="Times New Roman"/>
          <w:sz w:val="24"/>
          <w:szCs w:val="24"/>
        </w:rPr>
        <w:t>is</w:t>
      </w:r>
      <w:r w:rsidR="00BF0D46" w:rsidRPr="00142A85">
        <w:rPr>
          <w:rFonts w:ascii="Times New Roman" w:hAnsi="Times New Roman" w:cs="Times New Roman"/>
          <w:sz w:val="24"/>
          <w:szCs w:val="24"/>
        </w:rPr>
        <w:t>very essential for</w:t>
      </w:r>
      <w:r w:rsidRPr="00142A85">
        <w:rPr>
          <w:rFonts w:ascii="Times New Roman" w:hAnsi="Times New Roman" w:cs="Times New Roman"/>
          <w:sz w:val="24"/>
          <w:szCs w:val="24"/>
        </w:rPr>
        <w:t xml:space="preserve"> policymakers, government actors, NGOs</w:t>
      </w:r>
      <w:r w:rsidR="002330DD">
        <w:rPr>
          <w:rFonts w:ascii="Times New Roman" w:hAnsi="Times New Roman" w:cs="Times New Roman"/>
          <w:sz w:val="24"/>
          <w:szCs w:val="24"/>
        </w:rPr>
        <w:t>,</w:t>
      </w:r>
      <w:r w:rsidRPr="00142A85">
        <w:rPr>
          <w:rFonts w:ascii="Times New Roman" w:hAnsi="Times New Roman" w:cs="Times New Roman"/>
          <w:sz w:val="24"/>
          <w:szCs w:val="24"/>
        </w:rPr>
        <w:t xml:space="preserve"> and other stakeholders to support, encourage, and promote the sector through minimizing the factors obstructing the growth of milk market participation. This finding will be helpful for </w:t>
      </w:r>
      <w:r w:rsidR="002330DD">
        <w:rPr>
          <w:rFonts w:ascii="Times New Roman" w:hAnsi="Times New Roman" w:cs="Times New Roman"/>
          <w:sz w:val="24"/>
          <w:szCs w:val="24"/>
        </w:rPr>
        <w:t xml:space="preserve">a </w:t>
      </w:r>
      <w:r w:rsidRPr="00142A85">
        <w:rPr>
          <w:rFonts w:ascii="Times New Roman" w:hAnsi="Times New Roman" w:cs="Times New Roman"/>
          <w:sz w:val="24"/>
          <w:szCs w:val="24"/>
        </w:rPr>
        <w:t xml:space="preserve">better understanding of the determinate factor associated with </w:t>
      </w:r>
      <w:r w:rsidR="002330DD">
        <w:rPr>
          <w:rFonts w:ascii="Times New Roman" w:hAnsi="Times New Roman" w:cs="Times New Roman"/>
          <w:sz w:val="24"/>
          <w:szCs w:val="24"/>
        </w:rPr>
        <w:t xml:space="preserve">the </w:t>
      </w:r>
      <w:r w:rsidRPr="00142A85">
        <w:rPr>
          <w:rFonts w:ascii="Times New Roman" w:hAnsi="Times New Roman" w:cs="Times New Roman"/>
          <w:sz w:val="24"/>
          <w:szCs w:val="24"/>
        </w:rPr>
        <w:t>market participation of small dairy farmer</w:t>
      </w:r>
      <w:r w:rsidR="002330DD">
        <w:rPr>
          <w:rFonts w:ascii="Times New Roman" w:hAnsi="Times New Roman" w:cs="Times New Roman"/>
          <w:sz w:val="24"/>
          <w:szCs w:val="24"/>
        </w:rPr>
        <w:t>s</w:t>
      </w:r>
      <w:r w:rsidRPr="00142A85">
        <w:rPr>
          <w:rFonts w:ascii="Times New Roman" w:hAnsi="Times New Roman" w:cs="Times New Roman"/>
          <w:sz w:val="24"/>
          <w:szCs w:val="24"/>
        </w:rPr>
        <w:t xml:space="preserve">. It will also help policymakers in designing appropriate policies and strategies for intervention. The outcome of this study </w:t>
      </w:r>
      <w:r w:rsidR="002330DD">
        <w:rPr>
          <w:rFonts w:ascii="Times New Roman" w:hAnsi="Times New Roman" w:cs="Times New Roman"/>
          <w:sz w:val="24"/>
          <w:szCs w:val="24"/>
        </w:rPr>
        <w:t xml:space="preserve">is </w:t>
      </w:r>
      <w:r w:rsidRPr="00142A85">
        <w:rPr>
          <w:rFonts w:ascii="Times New Roman" w:hAnsi="Times New Roman" w:cs="Times New Roman"/>
          <w:sz w:val="24"/>
          <w:szCs w:val="24"/>
        </w:rPr>
        <w:t xml:space="preserve">also </w:t>
      </w:r>
      <w:r w:rsidR="002330DD" w:rsidRPr="00142A85">
        <w:rPr>
          <w:rFonts w:ascii="Times New Roman" w:hAnsi="Times New Roman" w:cs="Times New Roman"/>
          <w:sz w:val="24"/>
          <w:szCs w:val="24"/>
        </w:rPr>
        <w:t>believe</w:t>
      </w:r>
      <w:r w:rsidR="002330DD">
        <w:rPr>
          <w:rFonts w:ascii="Times New Roman" w:hAnsi="Times New Roman" w:cs="Times New Roman"/>
          <w:sz w:val="24"/>
          <w:szCs w:val="24"/>
        </w:rPr>
        <w:t>d</w:t>
      </w:r>
      <w:r w:rsidR="0069563B">
        <w:rPr>
          <w:rFonts w:ascii="Times New Roman" w:hAnsi="Times New Roman" w:cs="Times New Roman"/>
          <w:sz w:val="24"/>
          <w:szCs w:val="24"/>
        </w:rPr>
        <w:t xml:space="preserve"> </w:t>
      </w:r>
      <w:r w:rsidRPr="00142A85">
        <w:rPr>
          <w:rFonts w:ascii="Times New Roman" w:hAnsi="Times New Roman" w:cs="Times New Roman"/>
          <w:sz w:val="24"/>
          <w:szCs w:val="24"/>
        </w:rPr>
        <w:t>to be useful for dairy producers to make bette</w:t>
      </w:r>
      <w:r w:rsidR="00376BC1">
        <w:rPr>
          <w:rFonts w:ascii="Times New Roman" w:hAnsi="Times New Roman" w:cs="Times New Roman"/>
          <w:sz w:val="24"/>
          <w:szCs w:val="24"/>
        </w:rPr>
        <w:t xml:space="preserve">r </w:t>
      </w:r>
      <w:r w:rsidRPr="00142A85">
        <w:rPr>
          <w:rFonts w:ascii="Times New Roman" w:hAnsi="Times New Roman" w:cs="Times New Roman"/>
          <w:sz w:val="24"/>
          <w:szCs w:val="24"/>
        </w:rPr>
        <w:t>decisions</w:t>
      </w:r>
      <w:r w:rsidR="0069563B">
        <w:rPr>
          <w:rFonts w:ascii="Times New Roman" w:hAnsi="Times New Roman" w:cs="Times New Roman"/>
          <w:sz w:val="24"/>
          <w:szCs w:val="24"/>
        </w:rPr>
        <w:t xml:space="preserve"> about how to prticpate in milk market</w:t>
      </w:r>
      <w:r w:rsidRPr="00142A85">
        <w:rPr>
          <w:rFonts w:ascii="Times New Roman" w:hAnsi="Times New Roman" w:cs="Times New Roman"/>
          <w:sz w:val="24"/>
          <w:szCs w:val="24"/>
        </w:rPr>
        <w:t xml:space="preserve"> as well as </w:t>
      </w:r>
      <w:r w:rsidR="002330DD">
        <w:rPr>
          <w:rFonts w:ascii="Times New Roman" w:hAnsi="Times New Roman" w:cs="Times New Roman"/>
          <w:sz w:val="24"/>
          <w:szCs w:val="24"/>
        </w:rPr>
        <w:t xml:space="preserve">a </w:t>
      </w:r>
      <w:r w:rsidRPr="00142A85">
        <w:rPr>
          <w:rFonts w:ascii="Times New Roman" w:hAnsi="Times New Roman" w:cs="Times New Roman"/>
          <w:sz w:val="24"/>
          <w:szCs w:val="24"/>
        </w:rPr>
        <w:t>stakeholder</w:t>
      </w:r>
      <w:r w:rsidR="002330DD">
        <w:rPr>
          <w:rFonts w:ascii="Times New Roman" w:hAnsi="Times New Roman" w:cs="Times New Roman"/>
          <w:sz w:val="24"/>
          <w:szCs w:val="24"/>
        </w:rPr>
        <w:t>s</w:t>
      </w:r>
      <w:r w:rsidRPr="00142A85">
        <w:rPr>
          <w:rFonts w:ascii="Times New Roman" w:hAnsi="Times New Roman" w:cs="Times New Roman"/>
          <w:sz w:val="24"/>
          <w:szCs w:val="24"/>
        </w:rPr>
        <w:t xml:space="preserve"> that are engaged in the development of this sector. Finally, the findings and conclusion for this study will be used as the basis for further research on the area targeting marker participation of small dairy farmers.</w:t>
      </w:r>
    </w:p>
    <w:p w:rsidR="001D2713" w:rsidRPr="00AB0D02" w:rsidRDefault="001D2713" w:rsidP="00E85984">
      <w:pPr>
        <w:pStyle w:val="Heading2"/>
        <w:numPr>
          <w:ilvl w:val="1"/>
          <w:numId w:val="1"/>
        </w:numPr>
        <w:spacing w:line="480" w:lineRule="auto"/>
        <w:jc w:val="both"/>
        <w:rPr>
          <w:rFonts w:ascii="Times New Roman" w:eastAsia="Calibri" w:hAnsi="Times New Roman" w:cs="Times New Roman"/>
          <w:color w:val="auto"/>
        </w:rPr>
      </w:pPr>
      <w:bookmarkStart w:id="18" w:name="_Toc87468930"/>
      <w:bookmarkStart w:id="19" w:name="_Toc110432444"/>
      <w:bookmarkEnd w:id="17"/>
      <w:r w:rsidRPr="00AB0D02">
        <w:rPr>
          <w:rFonts w:ascii="Times New Roman" w:eastAsia="Calibri" w:hAnsi="Times New Roman" w:cs="Times New Roman"/>
          <w:color w:val="auto"/>
        </w:rPr>
        <w:lastRenderedPageBreak/>
        <w:t>Organization of the Paper</w:t>
      </w:r>
      <w:bookmarkEnd w:id="18"/>
      <w:bookmarkEnd w:id="19"/>
    </w:p>
    <w:p w:rsidR="00D37151" w:rsidRPr="00873E6D" w:rsidRDefault="007A4179" w:rsidP="00873E6D">
      <w:pPr>
        <w:spacing w:line="480" w:lineRule="auto"/>
        <w:jc w:val="both"/>
        <w:rPr>
          <w:rFonts w:ascii="Times New Roman" w:hAnsi="Times New Roman" w:cs="Times New Roman"/>
          <w:sz w:val="24"/>
          <w:szCs w:val="24"/>
        </w:rPr>
      </w:pPr>
      <w:r w:rsidRPr="00AC68FF">
        <w:rPr>
          <w:rFonts w:ascii="Times New Roman" w:eastAsiaTheme="minorHAnsi" w:hAnsi="Times New Roman" w:cs="Times New Roman"/>
          <w:sz w:val="24"/>
          <w:szCs w:val="24"/>
        </w:rPr>
        <w:t xml:space="preserve">The thesis </w:t>
      </w:r>
      <w:r w:rsidR="00AC68FF">
        <w:rPr>
          <w:rFonts w:ascii="Times New Roman" w:eastAsiaTheme="minorHAnsi" w:hAnsi="Times New Roman" w:cs="Times New Roman"/>
          <w:sz w:val="24"/>
          <w:szCs w:val="24"/>
        </w:rPr>
        <w:t xml:space="preserve">is organzed with five chapters. </w:t>
      </w:r>
      <w:r w:rsidRPr="00AC68FF">
        <w:rPr>
          <w:rFonts w:ascii="Times New Roman" w:eastAsiaTheme="minorHAnsi" w:hAnsi="Times New Roman" w:cs="Times New Roman"/>
          <w:sz w:val="24"/>
          <w:szCs w:val="24"/>
        </w:rPr>
        <w:t>chapter one cont</w:t>
      </w:r>
      <w:r w:rsidR="00AC68FF">
        <w:rPr>
          <w:rFonts w:ascii="Times New Roman" w:eastAsiaTheme="minorHAnsi" w:hAnsi="Times New Roman" w:cs="Times New Roman"/>
          <w:sz w:val="24"/>
          <w:szCs w:val="24"/>
        </w:rPr>
        <w:t>ains introduction, background of</w:t>
      </w:r>
      <w:r w:rsidRPr="00AC68FF">
        <w:rPr>
          <w:rFonts w:ascii="Times New Roman" w:eastAsiaTheme="minorHAnsi" w:hAnsi="Times New Roman" w:cs="Times New Roman"/>
          <w:sz w:val="24"/>
          <w:szCs w:val="24"/>
        </w:rPr>
        <w:t xml:space="preserve"> the study</w:t>
      </w:r>
      <w:r w:rsidR="00AC68FF">
        <w:rPr>
          <w:rFonts w:ascii="Times New Roman" w:eastAsiaTheme="minorHAnsi" w:hAnsi="Times New Roman" w:cs="Times New Roman"/>
          <w:sz w:val="24"/>
          <w:szCs w:val="24"/>
        </w:rPr>
        <w:t>,</w:t>
      </w:r>
      <w:r w:rsidRPr="00AC68FF">
        <w:rPr>
          <w:rFonts w:ascii="Times New Roman" w:eastAsiaTheme="minorHAnsi" w:hAnsi="Times New Roman" w:cs="Times New Roman"/>
          <w:sz w:val="24"/>
          <w:szCs w:val="24"/>
        </w:rPr>
        <w:t xml:space="preserve"> statement of the r</w:t>
      </w:r>
      <w:r w:rsidR="00AC68FF">
        <w:rPr>
          <w:rFonts w:ascii="Times New Roman" w:eastAsiaTheme="minorHAnsi" w:hAnsi="Times New Roman" w:cs="Times New Roman"/>
          <w:sz w:val="24"/>
          <w:szCs w:val="24"/>
        </w:rPr>
        <w:t>e</w:t>
      </w:r>
      <w:r w:rsidRPr="00AC68FF">
        <w:rPr>
          <w:rFonts w:ascii="Times New Roman" w:eastAsiaTheme="minorHAnsi" w:hAnsi="Times New Roman" w:cs="Times New Roman"/>
          <w:sz w:val="24"/>
          <w:szCs w:val="24"/>
        </w:rPr>
        <w:t>se</w:t>
      </w:r>
      <w:r w:rsidR="00AC68FF">
        <w:rPr>
          <w:rFonts w:ascii="Times New Roman" w:eastAsiaTheme="minorHAnsi" w:hAnsi="Times New Roman" w:cs="Times New Roman"/>
          <w:sz w:val="24"/>
          <w:szCs w:val="24"/>
        </w:rPr>
        <w:t>a</w:t>
      </w:r>
      <w:r w:rsidRPr="00AC68FF">
        <w:rPr>
          <w:rFonts w:ascii="Times New Roman" w:eastAsiaTheme="minorHAnsi" w:hAnsi="Times New Roman" w:cs="Times New Roman"/>
          <w:sz w:val="24"/>
          <w:szCs w:val="24"/>
        </w:rPr>
        <w:t>rch problem</w:t>
      </w:r>
      <w:r w:rsidR="00AC68FF">
        <w:rPr>
          <w:rFonts w:ascii="Times New Roman" w:hAnsi="Times New Roman" w:cs="Times New Roman"/>
          <w:sz w:val="24"/>
          <w:szCs w:val="24"/>
        </w:rPr>
        <w:t xml:space="preserve">, </w:t>
      </w:r>
      <w:r w:rsidRPr="00142A85">
        <w:rPr>
          <w:rFonts w:ascii="Times New Roman" w:hAnsi="Times New Roman" w:cs="Times New Roman"/>
          <w:sz w:val="24"/>
          <w:szCs w:val="24"/>
        </w:rPr>
        <w:t xml:space="preserve">Chapter two contains both theoretical and empirical literature reviews. Chapter three describes the </w:t>
      </w:r>
      <w:r>
        <w:rPr>
          <w:rFonts w:ascii="Times New Roman" w:hAnsi="Times New Roman" w:cs="Times New Roman"/>
          <w:sz w:val="24"/>
          <w:szCs w:val="24"/>
        </w:rPr>
        <w:t xml:space="preserve">research </w:t>
      </w:r>
      <w:r w:rsidRPr="00142A85">
        <w:rPr>
          <w:rFonts w:ascii="Times New Roman" w:hAnsi="Times New Roman" w:cs="Times New Roman"/>
          <w:sz w:val="24"/>
          <w:szCs w:val="24"/>
        </w:rPr>
        <w:t xml:space="preserve">methodological issues of the study and chapter four shows the </w:t>
      </w:r>
      <w:r>
        <w:rPr>
          <w:rFonts w:ascii="Times New Roman" w:hAnsi="Times New Roman" w:cs="Times New Roman"/>
          <w:sz w:val="24"/>
          <w:szCs w:val="24"/>
        </w:rPr>
        <w:t xml:space="preserve">data presentation </w:t>
      </w:r>
      <w:r w:rsidRPr="00142A85">
        <w:rPr>
          <w:rFonts w:ascii="Times New Roman" w:hAnsi="Times New Roman" w:cs="Times New Roman"/>
          <w:sz w:val="24"/>
          <w:szCs w:val="24"/>
        </w:rPr>
        <w:t xml:space="preserve">interpretations </w:t>
      </w:r>
      <w:r>
        <w:rPr>
          <w:rFonts w:ascii="Times New Roman" w:hAnsi="Times New Roman" w:cs="Times New Roman"/>
          <w:sz w:val="24"/>
          <w:szCs w:val="24"/>
        </w:rPr>
        <w:t xml:space="preserve">and discussion </w:t>
      </w:r>
      <w:r w:rsidRPr="00142A85">
        <w:rPr>
          <w:rFonts w:ascii="Times New Roman" w:hAnsi="Times New Roman" w:cs="Times New Roman"/>
          <w:sz w:val="24"/>
          <w:szCs w:val="24"/>
        </w:rPr>
        <w:t xml:space="preserve">of the study. Finally, conclusions and </w:t>
      </w:r>
      <w:r>
        <w:rPr>
          <w:rFonts w:ascii="Times New Roman" w:hAnsi="Times New Roman" w:cs="Times New Roman"/>
          <w:sz w:val="24"/>
          <w:szCs w:val="24"/>
        </w:rPr>
        <w:t>recommendations</w:t>
      </w:r>
      <w:r w:rsidRPr="00142A85">
        <w:rPr>
          <w:rFonts w:ascii="Times New Roman" w:hAnsi="Times New Roman" w:cs="Times New Roman"/>
          <w:sz w:val="24"/>
          <w:szCs w:val="24"/>
        </w:rPr>
        <w:t xml:space="preserve"> of the study are presented in chapter five.</w:t>
      </w:r>
    </w:p>
    <w:p w:rsidR="00184BAF" w:rsidRDefault="00184BAF" w:rsidP="001D2713">
      <w:pPr>
        <w:pStyle w:val="Heading1"/>
        <w:spacing w:line="360" w:lineRule="auto"/>
        <w:jc w:val="center"/>
        <w:rPr>
          <w:rFonts w:eastAsiaTheme="minorHAnsi"/>
          <w:sz w:val="28"/>
          <w:szCs w:val="28"/>
        </w:rPr>
      </w:pPr>
      <w:bookmarkStart w:id="20" w:name="_Toc110432445"/>
    </w:p>
    <w:p w:rsidR="00184BAF" w:rsidRDefault="00184BAF" w:rsidP="001D2713">
      <w:pPr>
        <w:pStyle w:val="Heading1"/>
        <w:spacing w:line="360" w:lineRule="auto"/>
        <w:jc w:val="center"/>
        <w:rPr>
          <w:rFonts w:eastAsiaTheme="minorHAnsi"/>
          <w:sz w:val="28"/>
          <w:szCs w:val="28"/>
        </w:rPr>
      </w:pPr>
    </w:p>
    <w:p w:rsidR="00184BAF" w:rsidRDefault="00184BAF" w:rsidP="001D2713">
      <w:pPr>
        <w:pStyle w:val="Heading1"/>
        <w:spacing w:line="360" w:lineRule="auto"/>
        <w:jc w:val="center"/>
        <w:rPr>
          <w:rFonts w:eastAsiaTheme="minorHAnsi"/>
          <w:sz w:val="28"/>
          <w:szCs w:val="28"/>
        </w:rPr>
      </w:pPr>
    </w:p>
    <w:p w:rsidR="00184BAF" w:rsidRDefault="00184BAF" w:rsidP="001D2713">
      <w:pPr>
        <w:pStyle w:val="Heading1"/>
        <w:spacing w:line="360" w:lineRule="auto"/>
        <w:jc w:val="center"/>
        <w:rPr>
          <w:rFonts w:eastAsiaTheme="minorHAnsi"/>
          <w:sz w:val="28"/>
          <w:szCs w:val="28"/>
        </w:rPr>
      </w:pPr>
    </w:p>
    <w:p w:rsidR="00184BAF" w:rsidRDefault="00184BAF" w:rsidP="001D2713">
      <w:pPr>
        <w:pStyle w:val="Heading1"/>
        <w:spacing w:line="360" w:lineRule="auto"/>
        <w:jc w:val="center"/>
        <w:rPr>
          <w:rFonts w:eastAsiaTheme="minorHAnsi"/>
          <w:sz w:val="28"/>
          <w:szCs w:val="28"/>
        </w:rPr>
      </w:pPr>
    </w:p>
    <w:p w:rsidR="00184BAF" w:rsidRDefault="00184BAF" w:rsidP="001D2713">
      <w:pPr>
        <w:pStyle w:val="Heading1"/>
        <w:spacing w:line="360" w:lineRule="auto"/>
        <w:jc w:val="center"/>
        <w:rPr>
          <w:rFonts w:eastAsiaTheme="minorHAnsi"/>
          <w:sz w:val="28"/>
          <w:szCs w:val="28"/>
        </w:rPr>
      </w:pPr>
    </w:p>
    <w:p w:rsidR="00184BAF" w:rsidRDefault="00184BAF" w:rsidP="001D2713">
      <w:pPr>
        <w:pStyle w:val="Heading1"/>
        <w:spacing w:line="360" w:lineRule="auto"/>
        <w:jc w:val="center"/>
        <w:rPr>
          <w:rFonts w:eastAsiaTheme="minorHAnsi"/>
          <w:sz w:val="28"/>
          <w:szCs w:val="28"/>
        </w:rPr>
      </w:pPr>
    </w:p>
    <w:p w:rsidR="00184BAF" w:rsidRDefault="00184BAF" w:rsidP="001D2713">
      <w:pPr>
        <w:pStyle w:val="Heading1"/>
        <w:spacing w:line="360" w:lineRule="auto"/>
        <w:jc w:val="center"/>
        <w:rPr>
          <w:rFonts w:eastAsiaTheme="minorHAnsi"/>
          <w:sz w:val="28"/>
          <w:szCs w:val="28"/>
        </w:rPr>
      </w:pPr>
    </w:p>
    <w:p w:rsidR="00184BAF" w:rsidRDefault="00184BAF" w:rsidP="001D2713">
      <w:pPr>
        <w:pStyle w:val="Heading1"/>
        <w:spacing w:line="360" w:lineRule="auto"/>
        <w:jc w:val="center"/>
        <w:rPr>
          <w:rFonts w:eastAsiaTheme="minorHAnsi"/>
          <w:sz w:val="28"/>
          <w:szCs w:val="28"/>
        </w:rPr>
      </w:pPr>
    </w:p>
    <w:p w:rsidR="00184BAF" w:rsidRDefault="00184BAF" w:rsidP="001D2713">
      <w:pPr>
        <w:pStyle w:val="Heading1"/>
        <w:spacing w:line="360" w:lineRule="auto"/>
        <w:jc w:val="center"/>
        <w:rPr>
          <w:rFonts w:eastAsiaTheme="minorHAnsi"/>
          <w:sz w:val="28"/>
          <w:szCs w:val="28"/>
        </w:rPr>
      </w:pPr>
    </w:p>
    <w:p w:rsidR="00184BAF" w:rsidRDefault="00184BAF" w:rsidP="001D2713">
      <w:pPr>
        <w:pStyle w:val="Heading1"/>
        <w:spacing w:line="360" w:lineRule="auto"/>
        <w:jc w:val="center"/>
        <w:rPr>
          <w:rFonts w:eastAsiaTheme="minorHAnsi"/>
          <w:sz w:val="28"/>
          <w:szCs w:val="28"/>
        </w:rPr>
      </w:pPr>
    </w:p>
    <w:p w:rsidR="00184BAF" w:rsidRDefault="00184BAF" w:rsidP="001D2713">
      <w:pPr>
        <w:pStyle w:val="Heading1"/>
        <w:spacing w:line="360" w:lineRule="auto"/>
        <w:jc w:val="center"/>
        <w:rPr>
          <w:rFonts w:eastAsiaTheme="minorHAnsi"/>
          <w:sz w:val="28"/>
          <w:szCs w:val="28"/>
        </w:rPr>
      </w:pPr>
    </w:p>
    <w:p w:rsidR="001D2713" w:rsidRPr="006F30D8" w:rsidRDefault="001D2713" w:rsidP="001D2713">
      <w:pPr>
        <w:pStyle w:val="Heading1"/>
        <w:spacing w:line="360" w:lineRule="auto"/>
        <w:jc w:val="center"/>
        <w:rPr>
          <w:rFonts w:eastAsiaTheme="minorHAnsi"/>
          <w:sz w:val="28"/>
          <w:szCs w:val="28"/>
        </w:rPr>
      </w:pPr>
      <w:r w:rsidRPr="006F30D8">
        <w:rPr>
          <w:rFonts w:eastAsiaTheme="minorHAnsi"/>
          <w:sz w:val="28"/>
          <w:szCs w:val="28"/>
        </w:rPr>
        <w:lastRenderedPageBreak/>
        <w:t>CHAPTER TWO</w:t>
      </w:r>
      <w:bookmarkEnd w:id="20"/>
    </w:p>
    <w:p w:rsidR="001D2713" w:rsidRPr="006F30D8" w:rsidRDefault="001D2713" w:rsidP="001D2713">
      <w:pPr>
        <w:pStyle w:val="Heading1"/>
        <w:spacing w:line="360" w:lineRule="auto"/>
        <w:jc w:val="center"/>
        <w:rPr>
          <w:rFonts w:eastAsiaTheme="minorHAnsi"/>
          <w:sz w:val="28"/>
          <w:szCs w:val="28"/>
        </w:rPr>
      </w:pPr>
      <w:bookmarkStart w:id="21" w:name="_Toc110432446"/>
      <w:r w:rsidRPr="006F30D8">
        <w:rPr>
          <w:rFonts w:eastAsiaTheme="minorHAnsi"/>
          <w:sz w:val="28"/>
          <w:szCs w:val="28"/>
        </w:rPr>
        <w:t>LITERATURE REVIEW</w:t>
      </w:r>
      <w:bookmarkEnd w:id="21"/>
    </w:p>
    <w:p w:rsidR="00A37341" w:rsidRDefault="001D2713" w:rsidP="00AE3E3E">
      <w:pPr>
        <w:pStyle w:val="Heading2"/>
        <w:numPr>
          <w:ilvl w:val="0"/>
          <w:numId w:val="3"/>
        </w:numPr>
        <w:spacing w:line="480" w:lineRule="auto"/>
        <w:rPr>
          <w:rFonts w:ascii="Times New Roman" w:eastAsiaTheme="minorHAnsi" w:hAnsi="Times New Roman" w:cs="Times New Roman"/>
          <w:color w:val="auto"/>
        </w:rPr>
      </w:pPr>
      <w:bookmarkStart w:id="22" w:name="_Toc87468933"/>
      <w:bookmarkStart w:id="23" w:name="_Toc110432447"/>
      <w:r w:rsidRPr="007E2ED3">
        <w:rPr>
          <w:rFonts w:ascii="Times New Roman" w:eastAsiaTheme="minorHAnsi" w:hAnsi="Times New Roman" w:cs="Times New Roman"/>
          <w:color w:val="auto"/>
        </w:rPr>
        <w:t>T</w:t>
      </w:r>
      <w:r w:rsidRPr="00B21A6F">
        <w:rPr>
          <w:rFonts w:ascii="Times New Roman" w:eastAsiaTheme="minorHAnsi" w:hAnsi="Times New Roman" w:cs="Times New Roman"/>
          <w:color w:val="auto"/>
        </w:rPr>
        <w:t>heoretical Literature</w:t>
      </w:r>
      <w:bookmarkEnd w:id="22"/>
      <w:bookmarkEnd w:id="23"/>
    </w:p>
    <w:p w:rsidR="00AC5766" w:rsidRDefault="000E57BB" w:rsidP="00D26C22">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Market participation </w:t>
      </w:r>
      <w:r>
        <w:rPr>
          <w:rFonts w:ascii="Times New Roman" w:hAnsi="Times New Roman" w:cs="Times New Roman"/>
          <w:sz w:val="24"/>
          <w:szCs w:val="24"/>
        </w:rPr>
        <w:t>in</w:t>
      </w:r>
      <w:r w:rsidRPr="00142A85">
        <w:rPr>
          <w:rFonts w:ascii="Times New Roman" w:hAnsi="Times New Roman" w:cs="Times New Roman"/>
          <w:sz w:val="24"/>
          <w:szCs w:val="24"/>
        </w:rPr>
        <w:t xml:space="preserve"> smallholder farming has gained priority in the developing world as an engine for economic growth.</w:t>
      </w:r>
      <w:r>
        <w:rPr>
          <w:rFonts w:ascii="Times New Roman" w:hAnsi="Times New Roman" w:cs="Times New Roman"/>
          <w:sz w:val="24"/>
          <w:szCs w:val="24"/>
        </w:rPr>
        <w:t xml:space="preserve"> </w:t>
      </w:r>
      <w:r w:rsidR="008632E2" w:rsidRPr="004C2E3B">
        <w:rPr>
          <w:rFonts w:ascii="Times New Roman" w:hAnsi="Times New Roman" w:cs="Times New Roman"/>
          <w:sz w:val="24"/>
          <w:szCs w:val="24"/>
        </w:rPr>
        <w:t xml:space="preserve">This prioritization of smallholder farming has been reflected in the policy agenda of many developing countries (Demeke and Haji, 2014). </w:t>
      </w:r>
      <w:r w:rsidR="00AC5766">
        <w:rPr>
          <w:rFonts w:ascii="Times New Roman" w:hAnsi="Times New Roman" w:cs="Times New Roman"/>
          <w:sz w:val="24"/>
          <w:szCs w:val="24"/>
        </w:rPr>
        <w:t xml:space="preserve"> </w:t>
      </w:r>
      <w:r w:rsidR="00AC5766" w:rsidRPr="00AC5766">
        <w:rPr>
          <w:rFonts w:ascii="Times New Roman" w:hAnsi="Times New Roman" w:cs="Times New Roman"/>
          <w:sz w:val="24"/>
          <w:szCs w:val="24"/>
        </w:rPr>
        <w:t>Ethiopia offers an ideal case to study the choice of raw milk marketing channel along with the drivers behind these choices for a number of reasons. First, there is a missing marketing link between the formal milk processing companies, which are potential buyer of raw milk, and dairy producers in Ethiopia. Studies have shown that formal milk processing companies in Ethiopia are operating at less than half of their full capacity ( Mulugeta et al., 2019). On the other hand, dairy producers that operates in and around major cities in Ethiopia face milk marketing problems, especially during fasting periods resulting in low milk prices and high milk wastage (Adam et al., 2019; Solomon et al., 2016). Second, Ethiopia has the fifth largest cattle population in the world (FAO, 2020)</w:t>
      </w:r>
      <w:r w:rsidR="00AC5766">
        <w:rPr>
          <w:rFonts w:ascii="Times New Roman" w:hAnsi="Times New Roman" w:cs="Times New Roman"/>
          <w:sz w:val="24"/>
          <w:szCs w:val="24"/>
        </w:rPr>
        <w:t>. Y</w:t>
      </w:r>
      <w:r w:rsidR="00AC5766" w:rsidRPr="00AC5766">
        <w:rPr>
          <w:rFonts w:ascii="Times New Roman" w:hAnsi="Times New Roman" w:cs="Times New Roman"/>
          <w:sz w:val="24"/>
          <w:szCs w:val="24"/>
        </w:rPr>
        <w:t>et a net importer of dairy products (Zelalem et al., 2017), a paradox that makes understanding domestic marketing important. Third, the growing urbanization that creates high demand for milk needs to be understood for the urban and peri-urban dairy producers’ milk marketing channel choice decision in Ethiopia.</w:t>
      </w:r>
    </w:p>
    <w:p w:rsidR="008632E2" w:rsidRPr="00142A85" w:rsidRDefault="008B6DA9" w:rsidP="008B6DA9">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Developing country governments are directing effort</w:t>
      </w:r>
      <w:r w:rsidR="002330DD">
        <w:rPr>
          <w:rFonts w:ascii="Times New Roman" w:hAnsi="Times New Roman" w:cs="Times New Roman"/>
          <w:sz w:val="24"/>
          <w:szCs w:val="24"/>
        </w:rPr>
        <w:t>s</w:t>
      </w:r>
      <w:r w:rsidRPr="00142A85">
        <w:rPr>
          <w:rFonts w:ascii="Times New Roman" w:hAnsi="Times New Roman" w:cs="Times New Roman"/>
          <w:sz w:val="24"/>
          <w:szCs w:val="24"/>
        </w:rPr>
        <w:t xml:space="preserve"> to improve market access, expecting </w:t>
      </w:r>
      <w:r w:rsidR="002330DD">
        <w:rPr>
          <w:rFonts w:ascii="Times New Roman" w:hAnsi="Times New Roman" w:cs="Times New Roman"/>
          <w:sz w:val="24"/>
          <w:szCs w:val="24"/>
        </w:rPr>
        <w:t xml:space="preserve">a </w:t>
      </w:r>
      <w:r w:rsidRPr="00142A85">
        <w:rPr>
          <w:rFonts w:ascii="Times New Roman" w:hAnsi="Times New Roman" w:cs="Times New Roman"/>
          <w:sz w:val="24"/>
          <w:szCs w:val="24"/>
        </w:rPr>
        <w:t xml:space="preserve">significant return in meeting Sustainable Development Goals (SDGs) of poverty reduction and zero hunger anticipated by 2030 (MFPED, 2016). Interventions aimed to increase market participation and product sales in </w:t>
      </w:r>
      <w:r w:rsidR="002330DD" w:rsidRPr="00142A85">
        <w:rPr>
          <w:rFonts w:ascii="Times New Roman" w:hAnsi="Times New Roman" w:cs="Times New Roman"/>
          <w:sz w:val="24"/>
          <w:szCs w:val="24"/>
        </w:rPr>
        <w:t>Sub</w:t>
      </w:r>
      <w:r w:rsidR="002330DD">
        <w:rPr>
          <w:rFonts w:ascii="Times New Roman" w:hAnsi="Times New Roman" w:cs="Times New Roman"/>
          <w:sz w:val="24"/>
          <w:szCs w:val="24"/>
        </w:rPr>
        <w:t>-</w:t>
      </w:r>
      <w:r w:rsidRPr="00142A85">
        <w:rPr>
          <w:rFonts w:ascii="Times New Roman" w:hAnsi="Times New Roman" w:cs="Times New Roman"/>
          <w:sz w:val="24"/>
          <w:szCs w:val="24"/>
        </w:rPr>
        <w:t xml:space="preserve">Saharan African countries are therefore major strategies that need to be addressed to take advantage of the projected increase in demand for agricultural </w:t>
      </w:r>
      <w:r w:rsidRPr="00142A85">
        <w:rPr>
          <w:rFonts w:ascii="Times New Roman" w:hAnsi="Times New Roman" w:cs="Times New Roman"/>
          <w:sz w:val="24"/>
          <w:szCs w:val="24"/>
        </w:rPr>
        <w:lastRenderedPageBreak/>
        <w:t xml:space="preserve">products, especially livestock. For agro-based economies such as Ethiopia (80% agrarian) market development is crucial for the increasing population and urbanization. However, many households face a major constraint of inability to participate in markets, which makes it impossible to combat poverty. Despite </w:t>
      </w:r>
      <w:r w:rsidR="002330DD">
        <w:rPr>
          <w:rFonts w:ascii="Times New Roman" w:hAnsi="Times New Roman" w:cs="Times New Roman"/>
          <w:sz w:val="24"/>
          <w:szCs w:val="24"/>
        </w:rPr>
        <w:t xml:space="preserve">the </w:t>
      </w:r>
      <w:r w:rsidRPr="00142A85">
        <w:rPr>
          <w:rFonts w:ascii="Times New Roman" w:hAnsi="Times New Roman" w:cs="Times New Roman"/>
          <w:sz w:val="24"/>
          <w:szCs w:val="24"/>
        </w:rPr>
        <w:t>Ethiopia</w:t>
      </w:r>
      <w:r w:rsidR="002330DD">
        <w:rPr>
          <w:rFonts w:ascii="Times New Roman" w:hAnsi="Times New Roman" w:cs="Times New Roman"/>
          <w:sz w:val="24"/>
          <w:szCs w:val="24"/>
        </w:rPr>
        <w:t>n</w:t>
      </w:r>
      <w:r w:rsidRPr="00142A85">
        <w:rPr>
          <w:rFonts w:ascii="Times New Roman" w:hAnsi="Times New Roman" w:cs="Times New Roman"/>
          <w:sz w:val="24"/>
          <w:szCs w:val="24"/>
        </w:rPr>
        <w:t xml:space="preserve"> government</w:t>
      </w:r>
      <w:r w:rsidR="002330DD">
        <w:rPr>
          <w:rFonts w:ascii="Times New Roman" w:hAnsi="Times New Roman" w:cs="Times New Roman"/>
          <w:sz w:val="24"/>
          <w:szCs w:val="24"/>
        </w:rPr>
        <w:t>'s</w:t>
      </w:r>
      <w:r w:rsidRPr="00142A85">
        <w:rPr>
          <w:rFonts w:ascii="Times New Roman" w:hAnsi="Times New Roman" w:cs="Times New Roman"/>
          <w:sz w:val="24"/>
          <w:szCs w:val="24"/>
        </w:rPr>
        <w:t xml:space="preserve"> efforts to transform the agriculture sector, many farmers remain largely in subsistence farming with </w:t>
      </w:r>
      <w:r w:rsidR="002330DD">
        <w:rPr>
          <w:rFonts w:ascii="Times New Roman" w:hAnsi="Times New Roman" w:cs="Times New Roman"/>
          <w:sz w:val="24"/>
          <w:szCs w:val="24"/>
        </w:rPr>
        <w:t xml:space="preserve">a </w:t>
      </w:r>
      <w:r w:rsidRPr="00142A85">
        <w:rPr>
          <w:rFonts w:ascii="Times New Roman" w:hAnsi="Times New Roman" w:cs="Times New Roman"/>
          <w:sz w:val="24"/>
          <w:szCs w:val="24"/>
        </w:rPr>
        <w:t xml:space="preserve">little level of commercialization. Lack of smallholder dairy market participation has been reported </w:t>
      </w:r>
      <w:r w:rsidR="002330DD">
        <w:rPr>
          <w:rFonts w:ascii="Times New Roman" w:hAnsi="Times New Roman" w:cs="Times New Roman"/>
          <w:sz w:val="24"/>
          <w:szCs w:val="24"/>
        </w:rPr>
        <w:t xml:space="preserve">as </w:t>
      </w:r>
      <w:r w:rsidRPr="00142A85">
        <w:rPr>
          <w:rFonts w:ascii="Times New Roman" w:hAnsi="Times New Roman" w:cs="Times New Roman"/>
          <w:sz w:val="24"/>
          <w:szCs w:val="24"/>
        </w:rPr>
        <w:t>a major constraint to poverty reduction in Ethiopia. Efforts to improve livestock products market sales are therefore paramount to the Ethiopia</w:t>
      </w:r>
      <w:r w:rsidR="002330DD">
        <w:rPr>
          <w:rFonts w:ascii="Times New Roman" w:hAnsi="Times New Roman" w:cs="Times New Roman"/>
          <w:sz w:val="24"/>
          <w:szCs w:val="24"/>
        </w:rPr>
        <w:t>n</w:t>
      </w:r>
      <w:r w:rsidRPr="00142A85">
        <w:rPr>
          <w:rFonts w:ascii="Times New Roman" w:hAnsi="Times New Roman" w:cs="Times New Roman"/>
          <w:sz w:val="24"/>
          <w:szCs w:val="24"/>
        </w:rPr>
        <w:t xml:space="preserve"> economy as they lead to increases in productivity and sale (supply) of agricultural (livestock) products. Without the stated interventions, Uganda may fail to take advantage of the anticipated increase in demand for livestock products.</w:t>
      </w:r>
    </w:p>
    <w:p w:rsidR="00C91561" w:rsidRPr="00142A85" w:rsidRDefault="001213AF" w:rsidP="00C91561">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Intensification of livestock production with stronger market participation of smallholder farmers is generally promoted as an important pathway to secure food supply to growing urban markets in developing countries (Paul et al., 2018; Reardon et al., 2014). Where pressure on land increases, following population growth and urbanization, it is considered essential to focus on increasing output per unit of land (Akinlade et al., 2016). Intensification of production per unit of land </w:t>
      </w:r>
      <w:r w:rsidR="00C91561" w:rsidRPr="00142A85">
        <w:rPr>
          <w:rFonts w:ascii="Times New Roman" w:hAnsi="Times New Roman" w:cs="Times New Roman"/>
          <w:sz w:val="24"/>
          <w:szCs w:val="24"/>
        </w:rPr>
        <w:t>is associated</w:t>
      </w:r>
      <w:r w:rsidRPr="00142A85">
        <w:rPr>
          <w:rFonts w:ascii="Times New Roman" w:hAnsi="Times New Roman" w:cs="Times New Roman"/>
          <w:sz w:val="24"/>
          <w:szCs w:val="24"/>
        </w:rPr>
        <w:t xml:space="preserve"> with increased utilization of external inputs and services,with the aim of growth in</w:t>
      </w:r>
      <w:r w:rsidR="00C91561" w:rsidRPr="00142A85">
        <w:rPr>
          <w:rFonts w:ascii="Times New Roman" w:hAnsi="Times New Roman" w:cs="Times New Roman"/>
          <w:sz w:val="24"/>
          <w:szCs w:val="24"/>
        </w:rPr>
        <w:t xml:space="preserve"> marketable surplus (Barrett </w:t>
      </w:r>
      <w:r w:rsidR="00C91561" w:rsidRPr="00142A85">
        <w:rPr>
          <w:rFonts w:ascii="Times New Roman" w:hAnsi="Times New Roman" w:cs="Times New Roman"/>
          <w:i/>
          <w:sz w:val="24"/>
          <w:szCs w:val="24"/>
        </w:rPr>
        <w:t>et al.,</w:t>
      </w:r>
      <w:r w:rsidR="00C91561" w:rsidRPr="00142A85">
        <w:rPr>
          <w:rFonts w:ascii="Times New Roman" w:hAnsi="Times New Roman" w:cs="Times New Roman"/>
          <w:sz w:val="24"/>
          <w:szCs w:val="24"/>
        </w:rPr>
        <w:t xml:space="preserve"> 2012;Duncanet al., 2013). This trend towards commercialization of production usually leads to farm specialization and requires increasingmarket orientation, market participation and business skills (Akinlade et al., 2016; Udo et al., 2011).</w:t>
      </w:r>
    </w:p>
    <w:p w:rsidR="00DE14A3" w:rsidRPr="00142A85" w:rsidRDefault="00C91561" w:rsidP="00C91561">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Various authors indicate that in smallholder dairy farming systems, greater market participation is not only inﬂuenced by production level factors, but also by market access (Omitiet al., 2009; Poulton</w:t>
      </w:r>
      <w:r w:rsidRPr="00142A85">
        <w:rPr>
          <w:rFonts w:ascii="Times New Roman" w:hAnsi="Times New Roman" w:cs="Times New Roman"/>
          <w:i/>
          <w:sz w:val="24"/>
          <w:szCs w:val="24"/>
        </w:rPr>
        <w:t>et al</w:t>
      </w:r>
      <w:r w:rsidRPr="00142A85">
        <w:rPr>
          <w:rFonts w:ascii="Times New Roman" w:hAnsi="Times New Roman" w:cs="Times New Roman"/>
          <w:sz w:val="24"/>
          <w:szCs w:val="24"/>
        </w:rPr>
        <w:t xml:space="preserve">.,2010). Ever since </w:t>
      </w:r>
      <w:r w:rsidR="00FD697B">
        <w:rPr>
          <w:rFonts w:ascii="Times New Roman" w:hAnsi="Times New Roman" w:cs="Times New Roman"/>
          <w:sz w:val="24"/>
          <w:szCs w:val="24"/>
        </w:rPr>
        <w:t xml:space="preserve">the von Thünen's </w:t>
      </w:r>
      <w:r w:rsidRPr="00142A85">
        <w:rPr>
          <w:rFonts w:ascii="Times New Roman" w:hAnsi="Times New Roman" w:cs="Times New Roman"/>
          <w:sz w:val="24"/>
          <w:szCs w:val="24"/>
        </w:rPr>
        <w:t xml:space="preserve">paper about the “isolated state”,proximity to </w:t>
      </w:r>
      <w:r w:rsidRPr="00142A85">
        <w:rPr>
          <w:rFonts w:ascii="Times New Roman" w:hAnsi="Times New Roman" w:cs="Times New Roman"/>
          <w:sz w:val="24"/>
          <w:szCs w:val="24"/>
        </w:rPr>
        <w:lastRenderedPageBreak/>
        <w:t xml:space="preserve">urban end-markets for agricultural produce has </w:t>
      </w:r>
      <w:r w:rsidR="00754EB7" w:rsidRPr="00142A85">
        <w:rPr>
          <w:rFonts w:ascii="Times New Roman" w:hAnsi="Times New Roman" w:cs="Times New Roman"/>
          <w:sz w:val="24"/>
          <w:szCs w:val="24"/>
        </w:rPr>
        <w:t>received ample</w:t>
      </w:r>
      <w:r w:rsidRPr="00142A85">
        <w:rPr>
          <w:rFonts w:ascii="Times New Roman" w:hAnsi="Times New Roman" w:cs="Times New Roman"/>
          <w:sz w:val="24"/>
          <w:szCs w:val="24"/>
        </w:rPr>
        <w:t xml:space="preserve"> attention in attempts to understand </w:t>
      </w:r>
      <w:r w:rsidR="002330DD">
        <w:rPr>
          <w:rFonts w:ascii="Times New Roman" w:hAnsi="Times New Roman" w:cs="Times New Roman"/>
          <w:sz w:val="24"/>
          <w:szCs w:val="24"/>
        </w:rPr>
        <w:t xml:space="preserve">the </w:t>
      </w:r>
      <w:r w:rsidRPr="00142A85">
        <w:rPr>
          <w:rFonts w:ascii="Times New Roman" w:hAnsi="Times New Roman" w:cs="Times New Roman"/>
          <w:sz w:val="24"/>
          <w:szCs w:val="24"/>
        </w:rPr>
        <w:t>market participation of remote farmers (Chamberlin and Jayne, 2013; Marino et al., 2018;</w:t>
      </w:r>
    </w:p>
    <w:p w:rsidR="00DE14A3" w:rsidRPr="00142A85" w:rsidRDefault="00DE14A3" w:rsidP="005F576F">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Oosting et al., 2014). In many cases, however, von Thünen's</w:t>
      </w:r>
      <w:r w:rsidR="00104F8D" w:rsidRPr="00142A85">
        <w:rPr>
          <w:rFonts w:ascii="Times New Roman" w:hAnsi="Times New Roman" w:cs="Times New Roman"/>
          <w:sz w:val="24"/>
          <w:szCs w:val="24"/>
        </w:rPr>
        <w:t>proximity to</w:t>
      </w:r>
      <w:r w:rsidRPr="00142A85">
        <w:rPr>
          <w:rFonts w:ascii="Times New Roman" w:hAnsi="Times New Roman" w:cs="Times New Roman"/>
          <w:sz w:val="24"/>
          <w:szCs w:val="24"/>
        </w:rPr>
        <w:t xml:space="preserve"> end-market does not adequately explain intensification and </w:t>
      </w:r>
      <w:r w:rsidR="00104F8D" w:rsidRPr="00142A85">
        <w:rPr>
          <w:rFonts w:ascii="Times New Roman" w:hAnsi="Times New Roman" w:cs="Times New Roman"/>
          <w:sz w:val="24"/>
          <w:szCs w:val="24"/>
        </w:rPr>
        <w:t>market participation</w:t>
      </w:r>
      <w:r w:rsidRPr="00142A85">
        <w:rPr>
          <w:rFonts w:ascii="Times New Roman" w:hAnsi="Times New Roman" w:cs="Times New Roman"/>
          <w:sz w:val="24"/>
          <w:szCs w:val="24"/>
        </w:rPr>
        <w:t xml:space="preserve"> patterns observed, as recently shown by Migoseet al.(2018); neither do analyses using travel costs </w:t>
      </w:r>
      <w:r w:rsidR="002330DD">
        <w:rPr>
          <w:rFonts w:ascii="Times New Roman" w:hAnsi="Times New Roman" w:cs="Times New Roman"/>
          <w:sz w:val="24"/>
          <w:szCs w:val="24"/>
        </w:rPr>
        <w:t>n</w:t>
      </w:r>
      <w:r w:rsidRPr="00142A85">
        <w:rPr>
          <w:rFonts w:ascii="Times New Roman" w:hAnsi="Times New Roman" w:cs="Times New Roman"/>
          <w:sz w:val="24"/>
          <w:szCs w:val="24"/>
        </w:rPr>
        <w:t xml:space="preserve">or travel time to end markets as </w:t>
      </w:r>
      <w:r w:rsidR="002330DD">
        <w:rPr>
          <w:rFonts w:ascii="Times New Roman" w:hAnsi="Times New Roman" w:cs="Times New Roman"/>
          <w:sz w:val="24"/>
          <w:szCs w:val="24"/>
        </w:rPr>
        <w:t xml:space="preserve">a </w:t>
      </w:r>
      <w:r w:rsidRPr="00142A85">
        <w:rPr>
          <w:rFonts w:ascii="Times New Roman" w:hAnsi="Times New Roman" w:cs="Times New Roman"/>
          <w:sz w:val="24"/>
          <w:szCs w:val="24"/>
        </w:rPr>
        <w:t xml:space="preserve">proxy for market access transaction cost (Minten et al.,2018). As Nanyeenya et al. (2009) stated, proximity to markets for inputs and services requires attention as well, especially where intensification of land use leads to increased use of inputs and </w:t>
      </w:r>
      <w:r w:rsidR="00104F8D" w:rsidRPr="00142A85">
        <w:rPr>
          <w:rFonts w:ascii="Times New Roman" w:hAnsi="Times New Roman" w:cs="Times New Roman"/>
          <w:sz w:val="24"/>
          <w:szCs w:val="24"/>
        </w:rPr>
        <w:t>services that</w:t>
      </w:r>
      <w:r w:rsidRPr="00142A85">
        <w:rPr>
          <w:rFonts w:ascii="Times New Roman" w:hAnsi="Times New Roman" w:cs="Times New Roman"/>
          <w:sz w:val="24"/>
          <w:szCs w:val="24"/>
        </w:rPr>
        <w:t xml:space="preserve"> need to be obtained from local service centers. </w:t>
      </w:r>
    </w:p>
    <w:p w:rsidR="00104F8D" w:rsidRPr="00142A85" w:rsidRDefault="00104F8D" w:rsidP="00104F8D">
      <w:pPr>
        <w:spacing w:line="480" w:lineRule="auto"/>
        <w:rPr>
          <w:rFonts w:ascii="Times New Roman" w:hAnsi="Times New Roman" w:cs="Times New Roman"/>
          <w:b/>
          <w:bCs/>
          <w:sz w:val="24"/>
          <w:szCs w:val="24"/>
        </w:rPr>
      </w:pPr>
      <w:r w:rsidRPr="00142A85">
        <w:rPr>
          <w:rFonts w:ascii="Times New Roman" w:hAnsi="Times New Roman" w:cs="Times New Roman"/>
          <w:b/>
          <w:bCs/>
          <w:sz w:val="24"/>
          <w:szCs w:val="24"/>
        </w:rPr>
        <w:t>2.</w:t>
      </w:r>
      <w:r w:rsidR="004B3221">
        <w:rPr>
          <w:rFonts w:ascii="Times New Roman" w:hAnsi="Times New Roman" w:cs="Times New Roman"/>
          <w:b/>
          <w:bCs/>
          <w:sz w:val="24"/>
          <w:szCs w:val="24"/>
        </w:rPr>
        <w:t>1.1</w:t>
      </w:r>
      <w:r w:rsidRPr="00142A85">
        <w:rPr>
          <w:rFonts w:ascii="Times New Roman" w:hAnsi="Times New Roman" w:cs="Times New Roman"/>
          <w:b/>
          <w:bCs/>
          <w:sz w:val="24"/>
          <w:szCs w:val="24"/>
        </w:rPr>
        <w:t xml:space="preserve"> Milk Production Systems in Ethiopia</w:t>
      </w:r>
    </w:p>
    <w:p w:rsidR="00511A9D" w:rsidRDefault="00511A9D" w:rsidP="00104F8D">
      <w:pPr>
        <w:spacing w:line="480" w:lineRule="auto"/>
        <w:jc w:val="both"/>
        <w:rPr>
          <w:rFonts w:ascii="Times New Roman" w:hAnsi="Times New Roman" w:cs="Times New Roman"/>
          <w:sz w:val="24"/>
          <w:szCs w:val="24"/>
        </w:rPr>
      </w:pPr>
      <w:r w:rsidRPr="00511A9D">
        <w:rPr>
          <w:rFonts w:ascii="Times New Roman" w:hAnsi="Times New Roman" w:cs="Times New Roman"/>
          <w:sz w:val="24"/>
          <w:szCs w:val="24"/>
        </w:rPr>
        <w:t>Ethiopia has the largest inventory of livestock in Africa. However, its productivity and commercialization remains low</w:t>
      </w:r>
      <w:r w:rsidR="009C4B23">
        <w:rPr>
          <w:rFonts w:ascii="Times New Roman" w:hAnsi="Times New Roman" w:cs="Times New Roman"/>
          <w:sz w:val="24"/>
          <w:szCs w:val="24"/>
        </w:rPr>
        <w:t xml:space="preserve"> </w:t>
      </w:r>
      <w:r>
        <w:rPr>
          <w:rFonts w:ascii="Times New Roman" w:hAnsi="Times New Roman" w:cs="Times New Roman"/>
          <w:sz w:val="24"/>
          <w:szCs w:val="24"/>
        </w:rPr>
        <w:t>(Mebrate et</w:t>
      </w:r>
      <w:r w:rsidRPr="00142A85">
        <w:rPr>
          <w:rFonts w:ascii="Times New Roman" w:hAnsi="Times New Roman" w:cs="Times New Roman"/>
          <w:iCs/>
          <w:sz w:val="24"/>
        </w:rPr>
        <w:t xml:space="preserve"> al</w:t>
      </w:r>
      <w:r>
        <w:rPr>
          <w:rFonts w:ascii="Times New Roman" w:hAnsi="Times New Roman" w:cs="Times New Roman"/>
          <w:sz w:val="24"/>
          <w:szCs w:val="24"/>
        </w:rPr>
        <w:t>.,2019</w:t>
      </w:r>
      <w:r w:rsidRPr="00142A85">
        <w:rPr>
          <w:rFonts w:ascii="Times New Roman" w:hAnsi="Times New Roman" w:cs="Times New Roman"/>
          <w:sz w:val="24"/>
          <w:szCs w:val="24"/>
        </w:rPr>
        <w:t>)</w:t>
      </w:r>
      <w:r w:rsidR="00396E7E">
        <w:rPr>
          <w:rFonts w:ascii="Times New Roman" w:hAnsi="Times New Roman" w:cs="Times New Roman"/>
          <w:sz w:val="24"/>
          <w:szCs w:val="24"/>
        </w:rPr>
        <w:t>.</w:t>
      </w:r>
      <w:r w:rsidR="00F0135E">
        <w:rPr>
          <w:rFonts w:ascii="Times New Roman" w:hAnsi="Times New Roman" w:cs="Times New Roman"/>
          <w:sz w:val="24"/>
          <w:szCs w:val="24"/>
        </w:rPr>
        <w:t xml:space="preserve"> </w:t>
      </w:r>
      <w:r w:rsidR="00F0135E" w:rsidRPr="00F0135E">
        <w:rPr>
          <w:rFonts w:ascii="Times New Roman" w:hAnsi="Times New Roman" w:cs="Times New Roman"/>
          <w:color w:val="000000"/>
          <w:sz w:val="24"/>
        </w:rPr>
        <w:t>In Ethiopia, dairy production system is broadly classified into three as rural, urban</w:t>
      </w:r>
      <w:r w:rsidR="00F0135E">
        <w:rPr>
          <w:color w:val="000000"/>
        </w:rPr>
        <w:t xml:space="preserve"> </w:t>
      </w:r>
      <w:r w:rsidR="00F0135E" w:rsidRPr="00F0135E">
        <w:rPr>
          <w:rFonts w:ascii="Times New Roman" w:hAnsi="Times New Roman" w:cs="Times New Roman"/>
          <w:color w:val="000000"/>
          <w:sz w:val="24"/>
        </w:rPr>
        <w:t xml:space="preserve">and peri-urban dairy production systems based on location of </w:t>
      </w:r>
      <w:r w:rsidR="00F0135E" w:rsidRPr="000D4D0A">
        <w:rPr>
          <w:rFonts w:ascii="Times New Roman" w:hAnsi="Times New Roman" w:cs="Times New Roman"/>
          <w:color w:val="000000"/>
          <w:sz w:val="24"/>
          <w:szCs w:val="24"/>
        </w:rPr>
        <w:t xml:space="preserve">operation </w:t>
      </w:r>
      <w:r w:rsidR="000D4D0A" w:rsidRPr="000D4D0A">
        <w:rPr>
          <w:rFonts w:ascii="Times New Roman" w:hAnsi="Times New Roman" w:cs="Times New Roman"/>
          <w:color w:val="000000"/>
          <w:sz w:val="24"/>
          <w:szCs w:val="24"/>
        </w:rPr>
        <w:t>(</w:t>
      </w:r>
      <w:r w:rsidR="00F0135E" w:rsidRPr="000D4D0A">
        <w:rPr>
          <w:rFonts w:ascii="Times New Roman" w:hAnsi="Times New Roman" w:cs="Times New Roman"/>
          <w:bCs/>
          <w:color w:val="000000"/>
          <w:sz w:val="24"/>
          <w:szCs w:val="24"/>
        </w:rPr>
        <w:t>Tadele</w:t>
      </w:r>
      <w:r w:rsidR="000D4D0A" w:rsidRPr="000D4D0A">
        <w:rPr>
          <w:rFonts w:ascii="Times New Roman" w:hAnsi="Times New Roman" w:cs="Times New Roman"/>
          <w:bCs/>
          <w:color w:val="000000"/>
          <w:sz w:val="24"/>
          <w:szCs w:val="24"/>
        </w:rPr>
        <w:t xml:space="preserve"> et al.,2021)</w:t>
      </w:r>
      <w:r w:rsidR="000D4D0A">
        <w:rPr>
          <w:rFonts w:ascii="Times New Roman" w:hAnsi="Times New Roman" w:cs="Times New Roman"/>
          <w:bCs/>
          <w:color w:val="000000"/>
          <w:sz w:val="24"/>
          <w:szCs w:val="24"/>
        </w:rPr>
        <w:t>.</w:t>
      </w:r>
      <w:r w:rsidR="001B7733">
        <w:rPr>
          <w:rFonts w:ascii="Times New Roman" w:hAnsi="Times New Roman" w:cs="Times New Roman"/>
          <w:bCs/>
          <w:color w:val="000000"/>
          <w:sz w:val="24"/>
          <w:szCs w:val="24"/>
        </w:rPr>
        <w:t xml:space="preserve"> </w:t>
      </w:r>
      <w:r w:rsidR="001B7733" w:rsidRPr="001B7733">
        <w:rPr>
          <w:rFonts w:ascii="Times New Roman" w:hAnsi="Times New Roman" w:cs="Times New Roman"/>
          <w:color w:val="000000"/>
          <w:sz w:val="24"/>
        </w:rPr>
        <w:t>The urban and peri-urban dairy production system is characterized by</w:t>
      </w:r>
      <w:r w:rsidR="001B7733">
        <w:rPr>
          <w:color w:val="000000"/>
        </w:rPr>
        <w:t xml:space="preserve"> </w:t>
      </w:r>
      <w:r w:rsidR="001B7733" w:rsidRPr="001B7733">
        <w:rPr>
          <w:rFonts w:ascii="Times New Roman" w:hAnsi="Times New Roman" w:cs="Times New Roman"/>
          <w:color w:val="000000"/>
          <w:sz w:val="24"/>
        </w:rPr>
        <w:t>market-oriented production system with commercial nature of dairy farming</w:t>
      </w:r>
      <w:r w:rsidR="001B7733" w:rsidRPr="001B7733">
        <w:rPr>
          <w:color w:val="000000"/>
        </w:rPr>
        <w:br/>
      </w:r>
      <w:r w:rsidR="001B7733" w:rsidRPr="001B7733">
        <w:rPr>
          <w:rFonts w:ascii="Times New Roman" w:hAnsi="Times New Roman" w:cs="Times New Roman"/>
          <w:color w:val="000000"/>
          <w:sz w:val="24"/>
        </w:rPr>
        <w:t>activities.</w:t>
      </w:r>
      <w:r w:rsidR="001B7733">
        <w:rPr>
          <w:rFonts w:ascii="Times New Roman" w:hAnsi="Times New Roman" w:cs="Times New Roman"/>
          <w:sz w:val="24"/>
          <w:szCs w:val="24"/>
        </w:rPr>
        <w:t xml:space="preserve"> </w:t>
      </w:r>
      <w:r w:rsidR="001B7733" w:rsidRPr="001B7733">
        <w:rPr>
          <w:rFonts w:ascii="Times New Roman" w:hAnsi="Times New Roman" w:cs="Times New Roman"/>
          <w:sz w:val="24"/>
          <w:szCs w:val="24"/>
        </w:rPr>
        <w:t>In this system, high grade dairy cows are mainly used to produce and</w:t>
      </w:r>
      <w:r w:rsidR="001B7733">
        <w:rPr>
          <w:rFonts w:ascii="Times New Roman" w:hAnsi="Times New Roman" w:cs="Times New Roman"/>
          <w:sz w:val="24"/>
          <w:szCs w:val="24"/>
        </w:rPr>
        <w:t xml:space="preserve"> </w:t>
      </w:r>
      <w:r w:rsidR="001B7733" w:rsidRPr="001B7733">
        <w:rPr>
          <w:rFonts w:ascii="Times New Roman" w:hAnsi="Times New Roman" w:cs="Times New Roman"/>
          <w:sz w:val="24"/>
          <w:szCs w:val="24"/>
        </w:rPr>
        <w:t>sell raw milk through different milk marketing channels. Although the urban and</w:t>
      </w:r>
      <w:r w:rsidR="001B7733">
        <w:rPr>
          <w:rFonts w:ascii="Times New Roman" w:hAnsi="Times New Roman" w:cs="Times New Roman"/>
          <w:sz w:val="24"/>
          <w:szCs w:val="24"/>
        </w:rPr>
        <w:t xml:space="preserve"> </w:t>
      </w:r>
      <w:r w:rsidR="001B7733" w:rsidRPr="001B7733">
        <w:rPr>
          <w:rFonts w:ascii="Times New Roman" w:hAnsi="Times New Roman" w:cs="Times New Roman"/>
          <w:sz w:val="24"/>
          <w:szCs w:val="24"/>
        </w:rPr>
        <w:t>peri-urban dairy production system usually enjoy an advantage of better market</w:t>
      </w:r>
      <w:r w:rsidR="001B7733">
        <w:rPr>
          <w:rFonts w:ascii="Times New Roman" w:hAnsi="Times New Roman" w:cs="Times New Roman"/>
          <w:sz w:val="24"/>
          <w:szCs w:val="24"/>
        </w:rPr>
        <w:t xml:space="preserve"> </w:t>
      </w:r>
      <w:r w:rsidR="001B7733" w:rsidRPr="001B7733">
        <w:rPr>
          <w:rFonts w:ascii="Times New Roman" w:hAnsi="Times New Roman" w:cs="Times New Roman"/>
          <w:sz w:val="24"/>
          <w:szCs w:val="24"/>
        </w:rPr>
        <w:t>access for milk and milk products, they also face milk marketing problems in</w:t>
      </w:r>
      <w:r w:rsidR="001B7733">
        <w:rPr>
          <w:rFonts w:ascii="Times New Roman" w:hAnsi="Times New Roman" w:cs="Times New Roman"/>
          <w:sz w:val="24"/>
          <w:szCs w:val="24"/>
        </w:rPr>
        <w:t xml:space="preserve"> </w:t>
      </w:r>
      <w:r w:rsidR="001B7733" w:rsidRPr="001B7733">
        <w:rPr>
          <w:rFonts w:ascii="Times New Roman" w:hAnsi="Times New Roman" w:cs="Times New Roman"/>
          <w:sz w:val="24"/>
          <w:szCs w:val="24"/>
        </w:rPr>
        <w:t>practice</w:t>
      </w:r>
      <w:r w:rsidR="001B7733" w:rsidRPr="000D4D0A">
        <w:rPr>
          <w:rFonts w:ascii="Times New Roman" w:hAnsi="Times New Roman" w:cs="Times New Roman"/>
          <w:color w:val="000000"/>
          <w:sz w:val="24"/>
          <w:szCs w:val="24"/>
        </w:rPr>
        <w:t>(</w:t>
      </w:r>
      <w:r w:rsidR="001B7733" w:rsidRPr="000D4D0A">
        <w:rPr>
          <w:rFonts w:ascii="Times New Roman" w:hAnsi="Times New Roman" w:cs="Times New Roman"/>
          <w:bCs/>
          <w:color w:val="000000"/>
          <w:sz w:val="24"/>
          <w:szCs w:val="24"/>
        </w:rPr>
        <w:t>Tadele et al.,2021)</w:t>
      </w:r>
      <w:r w:rsidR="001B7733">
        <w:rPr>
          <w:rFonts w:ascii="Times New Roman" w:hAnsi="Times New Roman" w:cs="Times New Roman"/>
          <w:bCs/>
          <w:color w:val="000000"/>
          <w:sz w:val="24"/>
          <w:szCs w:val="24"/>
        </w:rPr>
        <w:t>.</w:t>
      </w:r>
      <w:r w:rsidR="001B7733">
        <w:rPr>
          <w:rFonts w:ascii="Times New Roman" w:hAnsi="Times New Roman" w:cs="Times New Roman"/>
          <w:sz w:val="24"/>
          <w:szCs w:val="24"/>
        </w:rPr>
        <w:t xml:space="preserve"> </w:t>
      </w:r>
      <w:r w:rsidR="00396E7E" w:rsidRPr="00396E7E">
        <w:rPr>
          <w:rFonts w:ascii="Times New Roman" w:hAnsi="Times New Roman" w:cs="Times New Roman"/>
          <w:sz w:val="24"/>
          <w:szCs w:val="24"/>
        </w:rPr>
        <w:t xml:space="preserve">Pastoral dairy farming system is one of the sustenance farming practices that promotes up to 98% of the entire milk manufacture in Ethiopia, and includes pastoralists, agro-pastoralists and mixed crop-livestock manufacturers (Guadu &amp; Abebaw, 2016). The traditional (smallholder) dairy farming system, which is </w:t>
      </w:r>
      <w:r w:rsidR="00396E7E" w:rsidRPr="00396E7E">
        <w:rPr>
          <w:rFonts w:ascii="Times New Roman" w:hAnsi="Times New Roman" w:cs="Times New Roman"/>
          <w:sz w:val="24"/>
          <w:szCs w:val="24"/>
        </w:rPr>
        <w:lastRenderedPageBreak/>
        <w:t>dominated by indigenous (local) breeds, added up to 97%–98% of the whole annual milk yield in Ethiopia (Bereda et al., 2014). However, over 85% of the milk manufactured by pastoral household is utilized within the pastoral families with the proportion being marketed less than 7% due to its greatest benefit for children's general well-being, strength and development (Gobena, 2016).</w:t>
      </w:r>
      <w:r w:rsidR="002D4FEA">
        <w:rPr>
          <w:rFonts w:ascii="Times New Roman" w:hAnsi="Times New Roman" w:cs="Times New Roman"/>
          <w:sz w:val="24"/>
          <w:szCs w:val="24"/>
        </w:rPr>
        <w:t xml:space="preserve"> </w:t>
      </w:r>
      <w:r w:rsidR="00F0135E" w:rsidRPr="00F0135E">
        <w:rPr>
          <w:rFonts w:ascii="Times New Roman" w:hAnsi="Times New Roman" w:cs="Times New Roman"/>
          <w:sz w:val="24"/>
          <w:szCs w:val="24"/>
        </w:rPr>
        <w:t>The level of excess milk is determined by the potential to produce milk in terms of herd size and production season. The collected milk is mainly processed using traditional skills and the processed milk outputs such as butter, ghee, ayib and sour milk are commonly sold through the low-priced market after the households meet their requirements (Tekea, 2021).</w:t>
      </w:r>
    </w:p>
    <w:p w:rsidR="00104F8D" w:rsidRPr="00B21A6F" w:rsidRDefault="00A61501" w:rsidP="006E6E54">
      <w:pPr>
        <w:autoSpaceDE w:val="0"/>
        <w:autoSpaceDN w:val="0"/>
        <w:adjustRightInd w:val="0"/>
        <w:spacing w:line="480" w:lineRule="auto"/>
        <w:rPr>
          <w:rFonts w:ascii="Times New Roman" w:hAnsi="Times New Roman" w:cs="Times New Roman"/>
          <w:b/>
          <w:iCs/>
          <w:sz w:val="24"/>
          <w:szCs w:val="24"/>
        </w:rPr>
      </w:pPr>
      <w:r>
        <w:rPr>
          <w:rFonts w:ascii="Times New Roman" w:hAnsi="Times New Roman" w:cs="Times New Roman"/>
          <w:b/>
          <w:iCs/>
          <w:sz w:val="24"/>
          <w:szCs w:val="24"/>
        </w:rPr>
        <w:t>2.1.2</w:t>
      </w:r>
      <w:r w:rsidR="000E57BB">
        <w:rPr>
          <w:rFonts w:ascii="Times New Roman" w:hAnsi="Times New Roman" w:cs="Times New Roman"/>
          <w:b/>
          <w:iCs/>
          <w:sz w:val="24"/>
          <w:szCs w:val="24"/>
        </w:rPr>
        <w:t xml:space="preserve"> </w:t>
      </w:r>
      <w:r w:rsidR="00104F8D" w:rsidRPr="00B21A6F">
        <w:rPr>
          <w:rFonts w:ascii="Times New Roman" w:hAnsi="Times New Roman" w:cs="Times New Roman"/>
          <w:b/>
          <w:iCs/>
          <w:sz w:val="24"/>
          <w:szCs w:val="24"/>
        </w:rPr>
        <w:t>Urban</w:t>
      </w:r>
      <w:r w:rsidR="00633EAE">
        <w:rPr>
          <w:rFonts w:ascii="Times New Roman" w:hAnsi="Times New Roman" w:cs="Times New Roman"/>
          <w:b/>
          <w:iCs/>
          <w:sz w:val="24"/>
          <w:szCs w:val="24"/>
        </w:rPr>
        <w:t xml:space="preserve"> </w:t>
      </w:r>
      <w:r w:rsidR="00B21A6F" w:rsidRPr="00B21A6F">
        <w:rPr>
          <w:rFonts w:ascii="Times New Roman" w:hAnsi="Times New Roman" w:cs="Times New Roman"/>
          <w:b/>
          <w:iCs/>
          <w:sz w:val="24"/>
          <w:szCs w:val="24"/>
        </w:rPr>
        <w:t>Milk Production System</w:t>
      </w:r>
    </w:p>
    <w:p w:rsidR="00B27984" w:rsidRPr="00142A85" w:rsidRDefault="00633EAE" w:rsidP="00104F8D">
      <w:pPr>
        <w:spacing w:line="480" w:lineRule="auto"/>
        <w:jc w:val="both"/>
        <w:rPr>
          <w:rFonts w:ascii="Times New Roman" w:hAnsi="Times New Roman" w:cs="Times New Roman"/>
          <w:sz w:val="24"/>
        </w:rPr>
      </w:pPr>
      <w:r w:rsidRPr="00142A85">
        <w:rPr>
          <w:rFonts w:ascii="Times New Roman" w:hAnsi="Times New Roman" w:cs="Times New Roman"/>
          <w:sz w:val="24"/>
        </w:rPr>
        <w:t xml:space="preserve">Urban dairy systems focus on </w:t>
      </w:r>
      <w:r>
        <w:rPr>
          <w:rFonts w:ascii="Times New Roman" w:hAnsi="Times New Roman" w:cs="Times New Roman"/>
          <w:sz w:val="24"/>
        </w:rPr>
        <w:t xml:space="preserve">the </w:t>
      </w:r>
      <w:r w:rsidRPr="00142A85">
        <w:rPr>
          <w:rFonts w:ascii="Times New Roman" w:hAnsi="Times New Roman" w:cs="Times New Roman"/>
          <w:sz w:val="24"/>
        </w:rPr>
        <w:t>production and sale of fluid milk,with little or no land resources, using the available human and capital resourcesmostly for specialized dairy production under stall feeding conditions. As compared</w:t>
      </w:r>
      <w:r>
        <w:rPr>
          <w:rFonts w:ascii="Times New Roman" w:hAnsi="Times New Roman" w:cs="Times New Roman"/>
          <w:sz w:val="24"/>
        </w:rPr>
        <w:t xml:space="preserve"> </w:t>
      </w:r>
      <w:r w:rsidRPr="00142A85">
        <w:rPr>
          <w:rFonts w:ascii="Times New Roman" w:hAnsi="Times New Roman" w:cs="Times New Roman"/>
          <w:sz w:val="24"/>
        </w:rPr>
        <w:t>to other systems</w:t>
      </w:r>
      <w:r>
        <w:rPr>
          <w:rFonts w:ascii="Times New Roman" w:hAnsi="Times New Roman" w:cs="Times New Roman"/>
          <w:sz w:val="24"/>
        </w:rPr>
        <w:t>,</w:t>
      </w:r>
      <w:r w:rsidRPr="00142A85">
        <w:rPr>
          <w:rFonts w:ascii="Times New Roman" w:hAnsi="Times New Roman" w:cs="Times New Roman"/>
          <w:sz w:val="24"/>
        </w:rPr>
        <w:t xml:space="preserve"> they have relatively better access to inputs (e.g. feeds) and services(e.g. artificial insemination and clinic) provided by the public and private sectors, anduse intensive management (Tegegne</w:t>
      </w:r>
      <w:r w:rsidRPr="00142A85">
        <w:rPr>
          <w:rFonts w:ascii="Times New Roman" w:hAnsi="Times New Roman" w:cs="Times New Roman"/>
          <w:iCs/>
          <w:sz w:val="24"/>
        </w:rPr>
        <w:t>et al</w:t>
      </w:r>
      <w:r w:rsidRPr="00142A85">
        <w:rPr>
          <w:rFonts w:ascii="Times New Roman" w:hAnsi="Times New Roman" w:cs="Times New Roman"/>
          <w:sz w:val="24"/>
        </w:rPr>
        <w:t xml:space="preserve">., 2013). </w:t>
      </w:r>
      <w:r w:rsidRPr="00633EAE">
        <w:rPr>
          <w:rFonts w:ascii="Times New Roman" w:hAnsi="Times New Roman" w:cs="Times New Roman"/>
          <w:sz w:val="24"/>
          <w:szCs w:val="24"/>
        </w:rPr>
        <w:t>In most towns of Ethiopia, the urban dairy cattle production systems are practiced with little or no land resources for the</w:t>
      </w:r>
      <w:r>
        <w:rPr>
          <w:rFonts w:ascii="Times New Roman" w:hAnsi="Times New Roman" w:cs="Times New Roman"/>
          <w:sz w:val="24"/>
          <w:szCs w:val="24"/>
        </w:rPr>
        <w:t xml:space="preserve"> production and sale of milk</w:t>
      </w:r>
      <w:r w:rsidR="00FC6C0C">
        <w:rPr>
          <w:rFonts w:ascii="Times New Roman" w:hAnsi="Times New Roman" w:cs="Times New Roman"/>
          <w:sz w:val="24"/>
          <w:szCs w:val="24"/>
        </w:rPr>
        <w:t xml:space="preserve"> (</w:t>
      </w:r>
      <w:r>
        <w:rPr>
          <w:rFonts w:ascii="Times New Roman" w:hAnsi="Times New Roman" w:cs="Times New Roman"/>
          <w:sz w:val="24"/>
          <w:szCs w:val="24"/>
        </w:rPr>
        <w:t>Azage et al.(2013)</w:t>
      </w:r>
      <w:r w:rsidRPr="00633EAE">
        <w:rPr>
          <w:rFonts w:ascii="Times New Roman" w:hAnsi="Times New Roman" w:cs="Times New Roman"/>
          <w:sz w:val="24"/>
          <w:szCs w:val="24"/>
        </w:rPr>
        <w:t xml:space="preserve">. It is the most market oriented dairy cattle production system compared </w:t>
      </w:r>
      <w:r>
        <w:rPr>
          <w:rFonts w:ascii="Times New Roman" w:hAnsi="Times New Roman" w:cs="Times New Roman"/>
          <w:sz w:val="24"/>
          <w:szCs w:val="24"/>
        </w:rPr>
        <w:t xml:space="preserve">to other production systems </w:t>
      </w:r>
      <w:r>
        <w:rPr>
          <w:rFonts w:ascii="Times New Roman" w:hAnsi="Times New Roman" w:cs="Times New Roman"/>
          <w:color w:val="1B1C20"/>
          <w:sz w:val="24"/>
          <w:szCs w:val="24"/>
        </w:rPr>
        <w:t>(Asrat et al.,2016)</w:t>
      </w:r>
      <w:r w:rsidRPr="00633EAE">
        <w:rPr>
          <w:rFonts w:ascii="Times New Roman" w:hAnsi="Times New Roman" w:cs="Times New Roman"/>
          <w:sz w:val="24"/>
          <w:szCs w:val="24"/>
        </w:rPr>
        <w:t>. Urban areas producers use crossbred, as well as high grade, dairy animals. However, only 1% of the dairy cattle from the total population of dairy cattle of the country are kept under urban dai</w:t>
      </w:r>
      <w:r>
        <w:rPr>
          <w:rFonts w:ascii="Times New Roman" w:hAnsi="Times New Roman" w:cs="Times New Roman"/>
          <w:sz w:val="24"/>
          <w:szCs w:val="24"/>
        </w:rPr>
        <w:t xml:space="preserve">ry cattle production system </w:t>
      </w:r>
      <w:r>
        <w:rPr>
          <w:rFonts w:ascii="Times New Roman" w:hAnsi="Times New Roman" w:cs="Times New Roman"/>
          <w:color w:val="1B1C20"/>
          <w:sz w:val="24"/>
          <w:szCs w:val="24"/>
        </w:rPr>
        <w:t>(Gezu et al., 2018)</w:t>
      </w:r>
      <w:r w:rsidRPr="00633EAE">
        <w:rPr>
          <w:rFonts w:ascii="Times New Roman" w:hAnsi="Times New Roman" w:cs="Times New Roman"/>
          <w:sz w:val="24"/>
          <w:szCs w:val="24"/>
        </w:rPr>
        <w:t xml:space="preserve">. Cattle are housed in improved shelters made of </w:t>
      </w:r>
      <w:r>
        <w:rPr>
          <w:rFonts w:ascii="Times New Roman" w:hAnsi="Times New Roman" w:cs="Times New Roman"/>
          <w:sz w:val="24"/>
          <w:szCs w:val="24"/>
        </w:rPr>
        <w:t xml:space="preserve">locally available materials </w:t>
      </w:r>
      <w:r>
        <w:rPr>
          <w:rFonts w:ascii="Times New Roman" w:hAnsi="Times New Roman" w:cs="Times New Roman"/>
          <w:color w:val="1B1C20"/>
          <w:sz w:val="24"/>
          <w:szCs w:val="24"/>
        </w:rPr>
        <w:t>(Bekele et al., 2018)</w:t>
      </w:r>
      <w:r w:rsidRPr="00633EAE">
        <w:rPr>
          <w:rFonts w:ascii="Times New Roman" w:hAnsi="Times New Roman" w:cs="Times New Roman"/>
          <w:sz w:val="24"/>
          <w:szCs w:val="24"/>
        </w:rPr>
        <w:t xml:space="preserve">. Concentrates, roughages and non-conventional feeds are the main feed resources which are used in urban dairy cattle production system. Moreover, road side grazing, fruits of plants and wastes also used in urban dairy cattle </w:t>
      </w:r>
      <w:r w:rsidRPr="00633EAE">
        <w:rPr>
          <w:rFonts w:ascii="Times New Roman" w:hAnsi="Times New Roman" w:cs="Times New Roman"/>
          <w:sz w:val="24"/>
          <w:szCs w:val="24"/>
        </w:rPr>
        <w:lastRenderedPageBreak/>
        <w:t xml:space="preserve">production system </w:t>
      </w:r>
      <w:r>
        <w:rPr>
          <w:rFonts w:ascii="Times New Roman" w:hAnsi="Times New Roman" w:cs="Times New Roman"/>
          <w:color w:val="1B1C20"/>
          <w:sz w:val="24"/>
          <w:szCs w:val="24"/>
        </w:rPr>
        <w:t>(Asrat et al.,2016)</w:t>
      </w:r>
      <w:r w:rsidRPr="00633EAE">
        <w:rPr>
          <w:rFonts w:ascii="Times New Roman" w:hAnsi="Times New Roman" w:cs="Times New Roman"/>
          <w:sz w:val="24"/>
          <w:szCs w:val="24"/>
        </w:rPr>
        <w:t>. Simila</w:t>
      </w:r>
      <w:r>
        <w:rPr>
          <w:rFonts w:ascii="Times New Roman" w:hAnsi="Times New Roman" w:cs="Times New Roman"/>
          <w:sz w:val="24"/>
          <w:szCs w:val="24"/>
        </w:rPr>
        <w:t xml:space="preserve">rly, the study conducted by </w:t>
      </w:r>
      <w:r>
        <w:rPr>
          <w:rFonts w:ascii="Times New Roman" w:hAnsi="Times New Roman" w:cs="Times New Roman"/>
          <w:color w:val="1B1C20"/>
          <w:sz w:val="24"/>
          <w:szCs w:val="24"/>
        </w:rPr>
        <w:t xml:space="preserve">(Gebeyew et al., 2016) </w:t>
      </w:r>
      <w:r w:rsidRPr="00633EAE">
        <w:rPr>
          <w:rFonts w:ascii="Times New Roman" w:hAnsi="Times New Roman" w:cs="Times New Roman"/>
          <w:sz w:val="24"/>
          <w:szCs w:val="24"/>
        </w:rPr>
        <w:t>showed the main feed resources in Dawa chefa districts were grazing land, sun dried hay, agro-industrial oil seed cakes, crop residues and concentrates</w:t>
      </w:r>
    </w:p>
    <w:p w:rsidR="00104F8D" w:rsidRPr="00DB5CAC" w:rsidRDefault="000D0936" w:rsidP="00104F8D">
      <w:pPr>
        <w:spacing w:line="480" w:lineRule="auto"/>
        <w:rPr>
          <w:rFonts w:ascii="Times New Roman" w:hAnsi="Times New Roman" w:cs="Times New Roman"/>
          <w:b/>
          <w:bCs/>
          <w:sz w:val="24"/>
          <w:szCs w:val="24"/>
        </w:rPr>
      </w:pPr>
      <w:r>
        <w:rPr>
          <w:rFonts w:ascii="Times New Roman" w:hAnsi="Times New Roman" w:cs="Times New Roman"/>
          <w:b/>
          <w:iCs/>
          <w:sz w:val="24"/>
        </w:rPr>
        <w:t>2.1.3</w:t>
      </w:r>
      <w:r w:rsidR="005E7456">
        <w:rPr>
          <w:rFonts w:ascii="Times New Roman" w:hAnsi="Times New Roman" w:cs="Times New Roman"/>
          <w:b/>
          <w:iCs/>
          <w:sz w:val="24"/>
        </w:rPr>
        <w:t xml:space="preserve"> </w:t>
      </w:r>
      <w:r w:rsidR="00104F8D" w:rsidRPr="00DB5CAC">
        <w:rPr>
          <w:rFonts w:ascii="Times New Roman" w:hAnsi="Times New Roman" w:cs="Times New Roman"/>
          <w:b/>
          <w:iCs/>
          <w:sz w:val="24"/>
        </w:rPr>
        <w:t>Peri</w:t>
      </w:r>
      <w:r w:rsidR="00DB5CAC" w:rsidRPr="00DB5CAC">
        <w:rPr>
          <w:rFonts w:ascii="Times New Roman" w:hAnsi="Times New Roman" w:cs="Times New Roman"/>
          <w:b/>
          <w:iCs/>
          <w:sz w:val="24"/>
        </w:rPr>
        <w:t>-Urban Milk Production System</w:t>
      </w:r>
    </w:p>
    <w:p w:rsidR="00DE743B" w:rsidRPr="001D7374" w:rsidRDefault="00FC6C0C" w:rsidP="00104F8D">
      <w:pPr>
        <w:spacing w:line="480" w:lineRule="auto"/>
        <w:jc w:val="both"/>
        <w:rPr>
          <w:rFonts w:ascii="Times New Roman" w:hAnsi="Times New Roman" w:cs="Times New Roman"/>
          <w:sz w:val="24"/>
        </w:rPr>
      </w:pPr>
      <w:r w:rsidRPr="00FC6C0C">
        <w:rPr>
          <w:rFonts w:ascii="Times New Roman" w:hAnsi="Times New Roman" w:cs="Times New Roman"/>
          <w:sz w:val="24"/>
          <w:szCs w:val="24"/>
        </w:rPr>
        <w:t>The peri-urban dairy cattle production systems are mainly located at the edge of the town areas which have comparatively better access to urban centers in which dairy cattle p</w:t>
      </w:r>
      <w:r>
        <w:rPr>
          <w:rFonts w:ascii="Times New Roman" w:hAnsi="Times New Roman" w:cs="Times New Roman"/>
          <w:sz w:val="24"/>
          <w:szCs w:val="24"/>
        </w:rPr>
        <w:t>roducts are extremely wanted (Azage et al.(2013)</w:t>
      </w:r>
      <w:r w:rsidRPr="00633EAE">
        <w:rPr>
          <w:rFonts w:ascii="Times New Roman" w:hAnsi="Times New Roman" w:cs="Times New Roman"/>
          <w:sz w:val="24"/>
          <w:szCs w:val="24"/>
        </w:rPr>
        <w:t>.</w:t>
      </w:r>
      <w:r w:rsidRPr="00FC6C0C">
        <w:rPr>
          <w:rFonts w:ascii="Times New Roman" w:hAnsi="Times New Roman" w:cs="Times New Roman"/>
          <w:sz w:val="24"/>
          <w:szCs w:val="24"/>
        </w:rPr>
        <w:t xml:space="preserve"> This production system is categorized as semi-intensive crop-livestock farming system. Most of the dairy cattle producers depend on hybrid cows and they practiced supplementary concentrate feeding. As related to the rural dairy cattle production system, peri-urban dairy cattle production systems is typically located along roads within reasonable distance to urban centers and keepers are in</w:t>
      </w:r>
      <w:r>
        <w:rPr>
          <w:rFonts w:ascii="Times New Roman" w:hAnsi="Times New Roman" w:cs="Times New Roman"/>
          <w:sz w:val="24"/>
          <w:szCs w:val="24"/>
        </w:rPr>
        <w:t>volved in fluid milk market Nigatu et al, 2012)</w:t>
      </w:r>
      <w:r w:rsidRPr="00FC6C0C">
        <w:rPr>
          <w:rFonts w:ascii="Times New Roman" w:hAnsi="Times New Roman" w:cs="Times New Roman"/>
          <w:sz w:val="24"/>
          <w:szCs w:val="24"/>
        </w:rPr>
        <w:t>.</w:t>
      </w:r>
      <w:r>
        <w:rPr>
          <w:rFonts w:ascii="Times New Roman" w:hAnsi="Times New Roman" w:cs="Times New Roman"/>
          <w:sz w:val="24"/>
          <w:szCs w:val="24"/>
        </w:rPr>
        <w:t xml:space="preserve"> Furthermore, </w:t>
      </w:r>
      <w:r w:rsidR="00104F8D" w:rsidRPr="00142A85">
        <w:rPr>
          <w:rFonts w:ascii="Times New Roman" w:hAnsi="Times New Roman" w:cs="Times New Roman"/>
          <w:sz w:val="24"/>
        </w:rPr>
        <w:t>According to Tegegne</w:t>
      </w:r>
      <w:r w:rsidR="00104F8D" w:rsidRPr="00142A85">
        <w:rPr>
          <w:rFonts w:ascii="Times New Roman" w:hAnsi="Times New Roman" w:cs="Times New Roman"/>
          <w:iCs/>
          <w:sz w:val="24"/>
        </w:rPr>
        <w:t>et</w:t>
      </w:r>
      <w:r w:rsidR="00700AB8">
        <w:rPr>
          <w:rFonts w:ascii="Times New Roman" w:hAnsi="Times New Roman" w:cs="Times New Roman"/>
          <w:iCs/>
          <w:sz w:val="24"/>
        </w:rPr>
        <w:t xml:space="preserve"> et</w:t>
      </w:r>
      <w:r w:rsidR="00104F8D" w:rsidRPr="00142A85">
        <w:rPr>
          <w:rFonts w:ascii="Times New Roman" w:hAnsi="Times New Roman" w:cs="Times New Roman"/>
          <w:iCs/>
          <w:sz w:val="24"/>
        </w:rPr>
        <w:t xml:space="preserve"> al</w:t>
      </w:r>
      <w:r w:rsidR="00104F8D" w:rsidRPr="00142A85">
        <w:rPr>
          <w:rFonts w:ascii="Times New Roman" w:hAnsi="Times New Roman" w:cs="Times New Roman"/>
          <w:sz w:val="24"/>
        </w:rPr>
        <w:t xml:space="preserve">. (2013), </w:t>
      </w:r>
      <w:r w:rsidR="001179EF">
        <w:rPr>
          <w:rFonts w:ascii="Times New Roman" w:hAnsi="Times New Roman" w:cs="Times New Roman"/>
          <w:sz w:val="24"/>
        </w:rPr>
        <w:t xml:space="preserve">the </w:t>
      </w:r>
      <w:r w:rsidR="00104F8D" w:rsidRPr="00142A85">
        <w:rPr>
          <w:rFonts w:ascii="Times New Roman" w:hAnsi="Times New Roman" w:cs="Times New Roman"/>
          <w:sz w:val="24"/>
        </w:rPr>
        <w:t xml:space="preserve">Per-urban milk production system </w:t>
      </w:r>
      <w:r w:rsidR="001179EF">
        <w:rPr>
          <w:rFonts w:ascii="Times New Roman" w:hAnsi="Times New Roman" w:cs="Times New Roman"/>
          <w:sz w:val="24"/>
        </w:rPr>
        <w:t xml:space="preserve">is </w:t>
      </w:r>
      <w:r w:rsidR="00104F8D" w:rsidRPr="00142A85">
        <w:rPr>
          <w:rFonts w:ascii="Times New Roman" w:hAnsi="Times New Roman" w:cs="Times New Roman"/>
          <w:sz w:val="24"/>
        </w:rPr>
        <w:t>located at the</w:t>
      </w:r>
      <w:r w:rsidR="00B27984">
        <w:rPr>
          <w:rFonts w:ascii="Times New Roman" w:hAnsi="Times New Roman" w:cs="Times New Roman"/>
          <w:sz w:val="24"/>
        </w:rPr>
        <w:t xml:space="preserve"> </w:t>
      </w:r>
      <w:r w:rsidR="00104F8D" w:rsidRPr="00142A85">
        <w:rPr>
          <w:rFonts w:ascii="Times New Roman" w:hAnsi="Times New Roman" w:cs="Times New Roman"/>
          <w:sz w:val="24"/>
        </w:rPr>
        <w:t xml:space="preserve">periphery of major towns which have relatively better access to urban centers inwhich dairy products are highly demanded. Similarly, </w:t>
      </w:r>
      <w:r w:rsidR="00700AB8" w:rsidRPr="00700AB8">
        <w:rPr>
          <w:rFonts w:ascii="Times New Roman" w:hAnsi="Times New Roman" w:cs="Times New Roman"/>
          <w:sz w:val="24"/>
        </w:rPr>
        <w:t>Mebrate</w:t>
      </w:r>
      <w:r w:rsidR="00700AB8">
        <w:rPr>
          <w:rFonts w:ascii="Times New Roman" w:hAnsi="Times New Roman" w:cs="Times New Roman"/>
          <w:sz w:val="24"/>
        </w:rPr>
        <w:t xml:space="preserve"> et al.(2019) </w:t>
      </w:r>
      <w:r w:rsidR="00104F8D" w:rsidRPr="00142A85">
        <w:rPr>
          <w:rFonts w:ascii="Times New Roman" w:hAnsi="Times New Roman" w:cs="Times New Roman"/>
          <w:sz w:val="24"/>
        </w:rPr>
        <w:t xml:space="preserve">reported that </w:t>
      </w:r>
      <w:r w:rsidR="00700AB8" w:rsidRPr="00700AB8">
        <w:rPr>
          <w:rFonts w:ascii="Times New Roman" w:hAnsi="Times New Roman" w:cs="Times New Roman"/>
          <w:sz w:val="24"/>
          <w:szCs w:val="24"/>
          <w:shd w:val="clear" w:color="auto" w:fill="FFFFFF"/>
        </w:rPr>
        <w:t>per-urban milk production system is developed in areas where the population density is high and agricultural land is shrinking due to urbanization.</w:t>
      </w:r>
      <w:r w:rsidR="00554193">
        <w:rPr>
          <w:rFonts w:ascii="Times New Roman" w:hAnsi="Times New Roman" w:cs="Times New Roman"/>
          <w:sz w:val="24"/>
        </w:rPr>
        <w:t xml:space="preserve"> </w:t>
      </w:r>
      <w:r w:rsidR="00104F8D" w:rsidRPr="00142A85">
        <w:rPr>
          <w:rFonts w:ascii="Times New Roman" w:hAnsi="Times New Roman" w:cs="Times New Roman"/>
          <w:sz w:val="24"/>
        </w:rPr>
        <w:t xml:space="preserve">Similar to </w:t>
      </w:r>
      <w:r w:rsidR="001179EF">
        <w:rPr>
          <w:rFonts w:ascii="Times New Roman" w:hAnsi="Times New Roman" w:cs="Times New Roman"/>
          <w:sz w:val="24"/>
        </w:rPr>
        <w:t xml:space="preserve">the </w:t>
      </w:r>
      <w:r w:rsidR="00104F8D" w:rsidRPr="00142A85">
        <w:rPr>
          <w:rFonts w:ascii="Times New Roman" w:hAnsi="Times New Roman" w:cs="Times New Roman"/>
          <w:sz w:val="24"/>
        </w:rPr>
        <w:t>urban dairy production system, in this system milkproduction</w:t>
      </w:r>
      <w:r w:rsidR="001179EF">
        <w:rPr>
          <w:rFonts w:ascii="Times New Roman" w:hAnsi="Times New Roman" w:cs="Times New Roman"/>
          <w:sz w:val="24"/>
        </w:rPr>
        <w:t>, in general,</w:t>
      </w:r>
      <w:r w:rsidR="00104F8D" w:rsidRPr="00142A85">
        <w:rPr>
          <w:rFonts w:ascii="Times New Roman" w:hAnsi="Times New Roman" w:cs="Times New Roman"/>
          <w:sz w:val="24"/>
        </w:rPr>
        <w:t xml:space="preserve"> is mainly based on cattle (Tegegne</w:t>
      </w:r>
      <w:r w:rsidR="00104F8D" w:rsidRPr="00142A85">
        <w:rPr>
          <w:rFonts w:ascii="Times New Roman" w:hAnsi="Times New Roman" w:cs="Times New Roman"/>
          <w:iCs/>
          <w:sz w:val="24"/>
        </w:rPr>
        <w:t>et al.</w:t>
      </w:r>
      <w:r w:rsidR="00104F8D" w:rsidRPr="00142A85">
        <w:rPr>
          <w:rFonts w:ascii="Times New Roman" w:hAnsi="Times New Roman" w:cs="Times New Roman"/>
          <w:sz w:val="24"/>
        </w:rPr>
        <w:t>, 2013</w:t>
      </w:r>
      <w:r w:rsidR="00DE743B">
        <w:rPr>
          <w:rFonts w:ascii="Times New Roman" w:hAnsi="Times New Roman" w:cs="Times New Roman"/>
          <w:sz w:val="24"/>
        </w:rPr>
        <w:t>).</w:t>
      </w:r>
    </w:p>
    <w:p w:rsidR="00DE743B" w:rsidRPr="00DE743B" w:rsidRDefault="000D0936" w:rsidP="00DE743B">
      <w:pPr>
        <w:spacing w:line="480" w:lineRule="auto"/>
        <w:rPr>
          <w:rFonts w:ascii="Times-Roman" w:hAnsi="Times-Roman"/>
          <w:b/>
          <w:sz w:val="24"/>
        </w:rPr>
      </w:pPr>
      <w:r>
        <w:rPr>
          <w:rFonts w:ascii="Times New Roman" w:hAnsi="Times New Roman" w:cs="Times New Roman"/>
          <w:b/>
          <w:iCs/>
          <w:sz w:val="24"/>
        </w:rPr>
        <w:t xml:space="preserve">2.1.4  </w:t>
      </w:r>
      <w:r w:rsidR="00104F8D" w:rsidRPr="00C0337E">
        <w:rPr>
          <w:rFonts w:ascii="Times New Roman" w:hAnsi="Times New Roman" w:cs="Times New Roman"/>
          <w:b/>
          <w:iCs/>
          <w:sz w:val="24"/>
        </w:rPr>
        <w:t xml:space="preserve">Rural </w:t>
      </w:r>
      <w:r w:rsidR="00C0337E" w:rsidRPr="00C0337E">
        <w:rPr>
          <w:rFonts w:ascii="Times New Roman" w:hAnsi="Times New Roman" w:cs="Times New Roman"/>
          <w:b/>
          <w:iCs/>
          <w:sz w:val="24"/>
        </w:rPr>
        <w:t>Milk Production System</w:t>
      </w:r>
    </w:p>
    <w:p w:rsidR="00DE743B" w:rsidRPr="00715538" w:rsidRDefault="00DE743B" w:rsidP="00104F8D">
      <w:pPr>
        <w:spacing w:line="480" w:lineRule="auto"/>
        <w:jc w:val="both"/>
        <w:rPr>
          <w:rFonts w:ascii="Times New Roman" w:hAnsi="Times New Roman" w:cs="Times New Roman"/>
          <w:color w:val="1B1C20"/>
          <w:sz w:val="24"/>
          <w:szCs w:val="24"/>
        </w:rPr>
      </w:pPr>
      <w:r w:rsidRPr="00DE743B">
        <w:rPr>
          <w:rFonts w:ascii="Times New Roman" w:hAnsi="Times New Roman" w:cs="Times New Roman"/>
          <w:sz w:val="24"/>
          <w:szCs w:val="24"/>
        </w:rPr>
        <w:t>The highest source of milk in Ethiopia is traditional dairy cattle production while cattle are kept for drought power without giving any focus to improve the milk production potential of the dairy cattle and focuses on butter production rather than fluid milk</w:t>
      </w:r>
      <w:r w:rsidRPr="00DE743B">
        <w:rPr>
          <w:rFonts w:ascii="Times New Roman" w:hAnsi="Times New Roman" w:cs="Times New Roman"/>
          <w:color w:val="1B1C20"/>
          <w:sz w:val="24"/>
          <w:szCs w:val="24"/>
        </w:rPr>
        <w:t xml:space="preserve"> </w:t>
      </w:r>
      <w:r>
        <w:rPr>
          <w:rFonts w:ascii="Times New Roman" w:hAnsi="Times New Roman" w:cs="Times New Roman"/>
          <w:color w:val="1B1C20"/>
          <w:sz w:val="24"/>
          <w:szCs w:val="24"/>
        </w:rPr>
        <w:t>(Alemayew et al., 2012)</w:t>
      </w:r>
      <w:r w:rsidRPr="00DE743B">
        <w:rPr>
          <w:rFonts w:ascii="Times New Roman" w:hAnsi="Times New Roman" w:cs="Times New Roman"/>
          <w:sz w:val="24"/>
          <w:szCs w:val="24"/>
        </w:rPr>
        <w:t xml:space="preserve">. From the total national milk production, 97 percent comes from rural milk production system which is produced by smallholders. The rural milk production system is highly reliant on the low </w:t>
      </w:r>
      <w:r w:rsidRPr="00DE743B">
        <w:rPr>
          <w:rFonts w:ascii="Times New Roman" w:hAnsi="Times New Roman" w:cs="Times New Roman"/>
          <w:sz w:val="24"/>
          <w:szCs w:val="24"/>
        </w:rPr>
        <w:lastRenderedPageBreak/>
        <w:t xml:space="preserve">productivity of the indigenous zebu cattle breeds that can produce 400–680 liters of milk per cow per lactation period </w:t>
      </w:r>
      <w:r>
        <w:rPr>
          <w:rFonts w:ascii="Times New Roman" w:hAnsi="Times New Roman" w:cs="Times New Roman"/>
          <w:color w:val="1B1C20"/>
          <w:sz w:val="24"/>
          <w:szCs w:val="24"/>
        </w:rPr>
        <w:t>(Zelalem et al., 2011).</w:t>
      </w:r>
      <w:r w:rsidRPr="00DE743B">
        <w:rPr>
          <w:rFonts w:ascii="Times New Roman" w:hAnsi="Times New Roman" w:cs="Times New Roman"/>
          <w:sz w:val="24"/>
          <w:szCs w:val="24"/>
        </w:rPr>
        <w:t xml:space="preserve"> The main feed resources for dairy cattle in rural areas are natural pasture, cop residues, crop aftermath or stubble grazing, improved forages with their minimal contribution and beverage by-products that are produced lo</w:t>
      </w:r>
      <w:r>
        <w:rPr>
          <w:rFonts w:ascii="Times New Roman" w:hAnsi="Times New Roman" w:cs="Times New Roman"/>
          <w:sz w:val="24"/>
          <w:szCs w:val="24"/>
        </w:rPr>
        <w:t xml:space="preserve">cally such as Diqi or atela </w:t>
      </w:r>
      <w:r>
        <w:rPr>
          <w:rFonts w:ascii="Times New Roman" w:hAnsi="Times New Roman" w:cs="Times New Roman"/>
          <w:color w:val="1B1C20"/>
          <w:sz w:val="24"/>
          <w:szCs w:val="24"/>
        </w:rPr>
        <w:t>(Kasahun et al., 2015)</w:t>
      </w:r>
    </w:p>
    <w:p w:rsidR="00104F8D" w:rsidRPr="00142A85" w:rsidRDefault="003E0BC0" w:rsidP="00104F8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2.1.5</w:t>
      </w:r>
      <w:r w:rsidR="00B72BF3">
        <w:rPr>
          <w:rFonts w:ascii="Times New Roman" w:hAnsi="Times New Roman" w:cs="Times New Roman"/>
          <w:b/>
          <w:bCs/>
          <w:sz w:val="24"/>
          <w:szCs w:val="24"/>
        </w:rPr>
        <w:t xml:space="preserve"> </w:t>
      </w:r>
      <w:r w:rsidR="00104F8D" w:rsidRPr="00142A85">
        <w:rPr>
          <w:rFonts w:ascii="Times New Roman" w:hAnsi="Times New Roman" w:cs="Times New Roman"/>
          <w:b/>
          <w:bCs/>
          <w:sz w:val="24"/>
          <w:szCs w:val="24"/>
        </w:rPr>
        <w:t xml:space="preserve"> System of Milk Product Marketing</w:t>
      </w:r>
    </w:p>
    <w:p w:rsidR="006E461E" w:rsidRPr="00142A85" w:rsidRDefault="00104F8D" w:rsidP="001179EF">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In Ethiopia, fresh milk, butter, fermented or soured whole milk (ergo), cottage cheese (ayib) and buttermilk (arera) are both formally and informally marketed. The informal milk marketing system is dominant, accounting for 95% of the milk marketed in the country. Producers directly sell their products to consumers or unlicensed traders or retailers through mutual price negotiation  Anteneh B. et. al</w:t>
      </w:r>
      <w:r w:rsidR="00D75C90" w:rsidRPr="00142A85">
        <w:rPr>
          <w:rFonts w:ascii="Times New Roman" w:hAnsi="Times New Roman" w:cs="Times New Roman"/>
          <w:sz w:val="24"/>
          <w:szCs w:val="24"/>
        </w:rPr>
        <w:t>. (</w:t>
      </w:r>
      <w:r w:rsidRPr="00142A85">
        <w:rPr>
          <w:rFonts w:ascii="Times New Roman" w:hAnsi="Times New Roman" w:cs="Times New Roman"/>
          <w:sz w:val="24"/>
          <w:szCs w:val="24"/>
        </w:rPr>
        <w:t>2010). There is no license to operate and no checks on quality in the informal system Yilma Z. et. al.(2010). The formal marketing system prevails in peri-urban and urban areas. Milk is collected from producers by cooperatives and private collecting and processing plants, which channel the products to consumers, caterers, supermarkets</w:t>
      </w:r>
      <w:r w:rsidR="001179EF">
        <w:rPr>
          <w:rFonts w:ascii="Times New Roman" w:hAnsi="Times New Roman" w:cs="Times New Roman"/>
          <w:sz w:val="24"/>
          <w:szCs w:val="24"/>
        </w:rPr>
        <w:t>,</w:t>
      </w:r>
      <w:r w:rsidRPr="00142A85">
        <w:rPr>
          <w:rFonts w:ascii="Times New Roman" w:hAnsi="Times New Roman" w:cs="Times New Roman"/>
          <w:sz w:val="24"/>
          <w:szCs w:val="24"/>
        </w:rPr>
        <w:t xml:space="preserve"> and retailers (Tegegne Z. et. al.(2013, Anteneh B. et. al.,2010).  Under the formal system, the quality of the milk is tested on delivery Yilma Z. et. al.(2010). In some urban areas where milk collecting cooperatives or milk processing plants are absent, such as Bako and Nekemte towns of Oromia in western Ethiopia, the marketing system is informal  (Geleti D. et. al.2014). In pastoral and agro-pastoral areas of eastern Ethiopia, milk from both cows and camels is sold in raw form through the informal marketing system (Tegegne Z. et. al.2013). In these areas, cow milk is processed </w:t>
      </w:r>
      <w:r w:rsidR="001179EF">
        <w:rPr>
          <w:rFonts w:ascii="Times New Roman" w:hAnsi="Times New Roman" w:cs="Times New Roman"/>
          <w:sz w:val="24"/>
          <w:szCs w:val="24"/>
        </w:rPr>
        <w:t>in</w:t>
      </w:r>
      <w:r w:rsidRPr="00142A85">
        <w:rPr>
          <w:rFonts w:ascii="Times New Roman" w:hAnsi="Times New Roman" w:cs="Times New Roman"/>
          <w:sz w:val="24"/>
          <w:szCs w:val="24"/>
        </w:rPr>
        <w:t xml:space="preserve">to butter, and </w:t>
      </w:r>
      <w:r w:rsidR="001179EF">
        <w:rPr>
          <w:rFonts w:ascii="Times New Roman" w:hAnsi="Times New Roman" w:cs="Times New Roman"/>
          <w:sz w:val="24"/>
          <w:szCs w:val="24"/>
        </w:rPr>
        <w:t xml:space="preserve">the </w:t>
      </w:r>
      <w:r w:rsidRPr="00142A85">
        <w:rPr>
          <w:rFonts w:ascii="Times New Roman" w:hAnsi="Times New Roman" w:cs="Times New Roman"/>
          <w:sz w:val="24"/>
          <w:szCs w:val="24"/>
        </w:rPr>
        <w:t>sale of soured milk and butter account</w:t>
      </w:r>
      <w:r w:rsidR="001179EF">
        <w:rPr>
          <w:rFonts w:ascii="Times New Roman" w:hAnsi="Times New Roman" w:cs="Times New Roman"/>
          <w:sz w:val="24"/>
          <w:szCs w:val="24"/>
        </w:rPr>
        <w:t>s</w:t>
      </w:r>
      <w:r w:rsidRPr="00142A85">
        <w:rPr>
          <w:rFonts w:ascii="Times New Roman" w:hAnsi="Times New Roman" w:cs="Times New Roman"/>
          <w:sz w:val="24"/>
          <w:szCs w:val="24"/>
        </w:rPr>
        <w:t xml:space="preserve"> for about 10% of the total milk market, while camel milk processing to other dairy products is less common. Besides raw milk, soured milk is also marketed in pastoralist areas like Borena in Oromia. Milk and other </w:t>
      </w:r>
      <w:r w:rsidRPr="00142A85">
        <w:rPr>
          <w:rFonts w:ascii="Times New Roman" w:hAnsi="Times New Roman" w:cs="Times New Roman"/>
          <w:sz w:val="24"/>
          <w:szCs w:val="24"/>
        </w:rPr>
        <w:lastRenderedPageBreak/>
        <w:t>dairy products are generally marketed in towns and marketplaces. Season and distance from the main towns affect the price, with the price being higher during dry season and closer to towns where demand is high Anteneh B. et. al.(2010).. Milk is transported from the local market places to the nearby towns by donkeys and light truck</w:t>
      </w:r>
      <w:r w:rsidR="001179EF">
        <w:rPr>
          <w:rFonts w:ascii="Times New Roman" w:hAnsi="Times New Roman" w:cs="Times New Roman"/>
          <w:sz w:val="24"/>
          <w:szCs w:val="24"/>
        </w:rPr>
        <w:t>s</w:t>
      </w:r>
      <w:r w:rsidRPr="00142A85">
        <w:rPr>
          <w:rFonts w:ascii="Times New Roman" w:hAnsi="Times New Roman" w:cs="Times New Roman"/>
          <w:sz w:val="24"/>
          <w:szCs w:val="24"/>
        </w:rPr>
        <w:t xml:space="preserve"> (Tegegne Z. et. al.2013).</w:t>
      </w:r>
    </w:p>
    <w:p w:rsidR="00E751D7" w:rsidRPr="0041679B" w:rsidRDefault="00072B18" w:rsidP="0041679B">
      <w:pPr>
        <w:pStyle w:val="Heading2"/>
        <w:numPr>
          <w:ilvl w:val="0"/>
          <w:numId w:val="3"/>
        </w:numPr>
        <w:spacing w:line="480" w:lineRule="auto"/>
        <w:rPr>
          <w:rFonts w:ascii="Times New Roman" w:hAnsi="Times New Roman" w:cs="Times New Roman"/>
          <w:color w:val="auto"/>
        </w:rPr>
      </w:pPr>
      <w:bookmarkStart w:id="24" w:name="_Toc110432448"/>
      <w:r>
        <w:rPr>
          <w:rFonts w:ascii="Times New Roman" w:eastAsiaTheme="minorHAnsi" w:hAnsi="Times New Roman" w:cs="Times New Roman"/>
          <w:color w:val="auto"/>
        </w:rPr>
        <w:t xml:space="preserve"> </w:t>
      </w:r>
      <w:r w:rsidR="00E751D7" w:rsidRPr="0041679B">
        <w:rPr>
          <w:rFonts w:ascii="Times New Roman" w:eastAsiaTheme="minorHAnsi" w:hAnsi="Times New Roman" w:cs="Times New Roman"/>
          <w:color w:val="auto"/>
        </w:rPr>
        <w:t>Empirical Literature Review</w:t>
      </w:r>
      <w:bookmarkEnd w:id="24"/>
    </w:p>
    <w:p w:rsidR="00DC2CA9" w:rsidRPr="00C43A02" w:rsidRDefault="00DC2CA9" w:rsidP="00104F8D">
      <w:pPr>
        <w:spacing w:line="480" w:lineRule="auto"/>
        <w:jc w:val="both"/>
      </w:pPr>
      <w:r w:rsidRPr="00142A85">
        <w:rPr>
          <w:rFonts w:ascii="Times New Roman" w:hAnsi="Times New Roman" w:cs="Times New Roman"/>
          <w:sz w:val="24"/>
        </w:rPr>
        <w:t>Previous studies in East African countries and India showed that the decision bydairy farmers on their choice of milk marketing channel is influenced by majorfactors that could be categorized as producers characteristics such as age,education level, farm experience, and labor availability; farm characteristics suchas farm size, number and types of cows, the volume of milk produced, location ofthe farm; and institutional factors including extension, credit and marketinformation services, and market channel-related factors including price and modeof payment, and their distance from the producers' village (Berem</w:t>
      </w:r>
      <w:r w:rsidR="00C332E0">
        <w:rPr>
          <w:rFonts w:ascii="Times New Roman" w:hAnsi="Times New Roman" w:cs="Times New Roman"/>
          <w:sz w:val="24"/>
        </w:rPr>
        <w:t xml:space="preserve"> </w:t>
      </w:r>
      <w:r w:rsidRPr="00C332E0">
        <w:rPr>
          <w:rFonts w:ascii="Times New Roman" w:hAnsi="Times New Roman" w:cs="Times New Roman"/>
          <w:iCs/>
          <w:sz w:val="24"/>
        </w:rPr>
        <w:t>et al</w:t>
      </w:r>
      <w:r w:rsidRPr="00C332E0">
        <w:rPr>
          <w:rFonts w:ascii="Times New Roman" w:hAnsi="Times New Roman" w:cs="Times New Roman"/>
          <w:sz w:val="24"/>
        </w:rPr>
        <w:t>.,</w:t>
      </w:r>
      <w:r w:rsidRPr="00142A85">
        <w:rPr>
          <w:rFonts w:ascii="Times New Roman" w:hAnsi="Times New Roman" w:cs="Times New Roman"/>
          <w:sz w:val="24"/>
        </w:rPr>
        <w:t xml:space="preserve"> 2015;Berhanu</w:t>
      </w:r>
      <w:r w:rsidR="00C332E0">
        <w:rPr>
          <w:rFonts w:ascii="Times New Roman" w:hAnsi="Times New Roman" w:cs="Times New Roman"/>
          <w:sz w:val="24"/>
        </w:rPr>
        <w:t xml:space="preserve"> </w:t>
      </w:r>
      <w:r w:rsidRPr="00C332E0">
        <w:rPr>
          <w:rFonts w:ascii="Times New Roman" w:hAnsi="Times New Roman" w:cs="Times New Roman"/>
          <w:iCs/>
          <w:sz w:val="24"/>
        </w:rPr>
        <w:t>et al</w:t>
      </w:r>
      <w:r w:rsidRPr="00142A85">
        <w:rPr>
          <w:rFonts w:ascii="Times New Roman" w:hAnsi="Times New Roman" w:cs="Times New Roman"/>
          <w:sz w:val="24"/>
        </w:rPr>
        <w:t xml:space="preserve">., 2014; Huang </w:t>
      </w:r>
      <w:r w:rsidRPr="00142A85">
        <w:rPr>
          <w:rFonts w:ascii="Times New Roman" w:hAnsi="Times New Roman" w:cs="Times New Roman"/>
          <w:iCs/>
          <w:sz w:val="24"/>
        </w:rPr>
        <w:t>et al</w:t>
      </w:r>
      <w:r w:rsidRPr="00142A85">
        <w:rPr>
          <w:rFonts w:ascii="Times New Roman" w:hAnsi="Times New Roman" w:cs="Times New Roman"/>
          <w:sz w:val="24"/>
        </w:rPr>
        <w:t xml:space="preserve">., 2012; Innocent </w:t>
      </w:r>
      <w:r w:rsidRPr="00142A85">
        <w:rPr>
          <w:rFonts w:ascii="Times New Roman" w:hAnsi="Times New Roman" w:cs="Times New Roman"/>
          <w:iCs/>
          <w:sz w:val="24"/>
        </w:rPr>
        <w:t>et al</w:t>
      </w:r>
      <w:r w:rsidRPr="00142A85">
        <w:rPr>
          <w:rFonts w:ascii="Times New Roman" w:hAnsi="Times New Roman" w:cs="Times New Roman"/>
          <w:sz w:val="24"/>
        </w:rPr>
        <w:t>., 2018; Ishaq</w:t>
      </w:r>
      <w:r w:rsidRPr="00142A85">
        <w:rPr>
          <w:rFonts w:ascii="Times New Roman" w:hAnsi="Times New Roman" w:cs="Times New Roman"/>
          <w:iCs/>
          <w:sz w:val="24"/>
        </w:rPr>
        <w:t>et al</w:t>
      </w:r>
      <w:r w:rsidRPr="00142A85">
        <w:rPr>
          <w:rFonts w:ascii="Times New Roman" w:hAnsi="Times New Roman" w:cs="Times New Roman"/>
          <w:sz w:val="24"/>
        </w:rPr>
        <w:t>., 2017;Mengistu</w:t>
      </w:r>
      <w:r w:rsidRPr="00142A85">
        <w:rPr>
          <w:rFonts w:ascii="Times New Roman" w:hAnsi="Times New Roman" w:cs="Times New Roman"/>
          <w:iCs/>
          <w:sz w:val="24"/>
        </w:rPr>
        <w:t>et al</w:t>
      </w:r>
      <w:r w:rsidRPr="00142A85">
        <w:rPr>
          <w:rFonts w:ascii="Times New Roman" w:hAnsi="Times New Roman" w:cs="Times New Roman"/>
          <w:sz w:val="24"/>
        </w:rPr>
        <w:t xml:space="preserve">., 2016; Mohammed </w:t>
      </w:r>
      <w:r w:rsidRPr="00142A85">
        <w:rPr>
          <w:rFonts w:ascii="Times New Roman" w:hAnsi="Times New Roman" w:cs="Times New Roman"/>
          <w:iCs/>
          <w:sz w:val="24"/>
        </w:rPr>
        <w:t>et al</w:t>
      </w:r>
      <w:r w:rsidRPr="00142A85">
        <w:rPr>
          <w:rFonts w:ascii="Times New Roman" w:hAnsi="Times New Roman" w:cs="Times New Roman"/>
          <w:sz w:val="24"/>
        </w:rPr>
        <w:t>., 2020).</w:t>
      </w:r>
    </w:p>
    <w:p w:rsidR="00104F8D" w:rsidRPr="00142A85" w:rsidRDefault="00104F8D" w:rsidP="00104F8D">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A study done in Wolaita zone by Berhanu K. et al (2014) showed that  around 59.4%, of the milk produced per day was supplied to the market and the age of household head, experience, milk yield, number of milking cows owned and land size affect the household’s milk market participation. And also, family size, milk yield, and experience significantly affected the volume of milk supply.</w:t>
      </w:r>
    </w:p>
    <w:p w:rsidR="00CD7069" w:rsidRPr="00142A85" w:rsidRDefault="00CD7069" w:rsidP="00C332E0">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A recent study conducted by  Gemechu O. et al (2021) showed education, number </w:t>
      </w:r>
      <w:r w:rsidR="001179EF">
        <w:rPr>
          <w:rFonts w:ascii="Times New Roman" w:hAnsi="Times New Roman" w:cs="Times New Roman"/>
          <w:sz w:val="24"/>
          <w:szCs w:val="24"/>
        </w:rPr>
        <w:t xml:space="preserve">of </w:t>
      </w:r>
      <w:r w:rsidRPr="00142A85">
        <w:rPr>
          <w:rFonts w:ascii="Times New Roman" w:hAnsi="Times New Roman" w:cs="Times New Roman"/>
          <w:sz w:val="24"/>
          <w:szCs w:val="24"/>
        </w:rPr>
        <w:t>milking cows, credit and membership of dairy cooperative</w:t>
      </w:r>
      <w:r w:rsidR="001179EF">
        <w:rPr>
          <w:rFonts w:ascii="Times New Roman" w:hAnsi="Times New Roman" w:cs="Times New Roman"/>
          <w:sz w:val="24"/>
          <w:szCs w:val="24"/>
        </w:rPr>
        <w:t>s</w:t>
      </w:r>
      <w:r w:rsidRPr="00142A85">
        <w:rPr>
          <w:rFonts w:ascii="Times New Roman" w:hAnsi="Times New Roman" w:cs="Times New Roman"/>
          <w:sz w:val="24"/>
          <w:szCs w:val="24"/>
        </w:rPr>
        <w:t xml:space="preserve"> have a positive and statistically significant effect on the level of milk market participation of dairy farmer in Ada berga district in Ethiopia.</w:t>
      </w:r>
    </w:p>
    <w:p w:rsidR="00046948" w:rsidRPr="00142A85" w:rsidRDefault="00046948" w:rsidP="00046948">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A study conducted by Ali T.</w:t>
      </w:r>
      <w:r w:rsidR="004B69BD" w:rsidRPr="00142A85">
        <w:rPr>
          <w:rFonts w:ascii="Times New Roman" w:hAnsi="Times New Roman" w:cs="Times New Roman"/>
          <w:sz w:val="24"/>
          <w:szCs w:val="24"/>
        </w:rPr>
        <w:t xml:space="preserve"> et al (</w:t>
      </w:r>
      <w:r w:rsidRPr="00142A85">
        <w:rPr>
          <w:rFonts w:ascii="Times New Roman" w:hAnsi="Times New Roman" w:cs="Times New Roman"/>
          <w:sz w:val="24"/>
          <w:szCs w:val="24"/>
        </w:rPr>
        <w:t xml:space="preserve">2017) in </w:t>
      </w:r>
      <w:r w:rsidRPr="00142A85">
        <w:rPr>
          <w:rFonts w:ascii="Times New Roman" w:hAnsi="Times New Roman" w:cs="Times New Roman"/>
          <w:bCs/>
          <w:sz w:val="24"/>
          <w:szCs w:val="24"/>
        </w:rPr>
        <w:t>Dessie ZuriaDistrict,SouthWollo Zone of Ethiopia</w:t>
      </w:r>
      <w:r w:rsidRPr="00142A85">
        <w:rPr>
          <w:rFonts w:ascii="Times New Roman" w:hAnsi="Times New Roman" w:cs="Times New Roman"/>
          <w:sz w:val="24"/>
          <w:szCs w:val="24"/>
        </w:rPr>
        <w:t xml:space="preserve"> showed that both decision of participation and level of participation of households in milk </w:t>
      </w:r>
      <w:r w:rsidRPr="00142A85">
        <w:rPr>
          <w:rFonts w:ascii="Times New Roman" w:hAnsi="Times New Roman" w:cs="Times New Roman"/>
          <w:sz w:val="24"/>
          <w:szCs w:val="24"/>
        </w:rPr>
        <w:lastRenderedPageBreak/>
        <w:t xml:space="preserve">market supply were affected significantly by age of the household, educational level, number of milking cows owned, distance from market/urban centres and technical training. </w:t>
      </w:r>
      <w:r w:rsidR="001179EF">
        <w:rPr>
          <w:rFonts w:ascii="Times New Roman" w:hAnsi="Times New Roman" w:cs="Times New Roman"/>
          <w:sz w:val="24"/>
          <w:szCs w:val="24"/>
        </w:rPr>
        <w:t>The d</w:t>
      </w:r>
      <w:r w:rsidR="001179EF" w:rsidRPr="00142A85">
        <w:rPr>
          <w:rFonts w:ascii="Times New Roman" w:hAnsi="Times New Roman" w:cs="Times New Roman"/>
          <w:sz w:val="24"/>
          <w:szCs w:val="24"/>
        </w:rPr>
        <w:t xml:space="preserve">ecision </w:t>
      </w:r>
      <w:r w:rsidRPr="00142A85">
        <w:rPr>
          <w:rFonts w:ascii="Times New Roman" w:hAnsi="Times New Roman" w:cs="Times New Roman"/>
          <w:sz w:val="24"/>
          <w:szCs w:val="24"/>
        </w:rPr>
        <w:t xml:space="preserve">of participation of households in milk market supply was also affected significantly by access to credit whereas </w:t>
      </w:r>
      <w:r w:rsidR="001179EF">
        <w:rPr>
          <w:rFonts w:ascii="Times New Roman" w:hAnsi="Times New Roman" w:cs="Times New Roman"/>
          <w:sz w:val="24"/>
          <w:szCs w:val="24"/>
        </w:rPr>
        <w:t xml:space="preserve">the </w:t>
      </w:r>
      <w:r w:rsidRPr="00142A85">
        <w:rPr>
          <w:rFonts w:ascii="Times New Roman" w:hAnsi="Times New Roman" w:cs="Times New Roman"/>
          <w:sz w:val="24"/>
          <w:szCs w:val="24"/>
        </w:rPr>
        <w:t>level of participation was affected significantly by sex of the household, family size and access to market information.</w:t>
      </w:r>
    </w:p>
    <w:p w:rsidR="0063642E" w:rsidRPr="00142A85" w:rsidRDefault="0063642E" w:rsidP="00060E13">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A study conducted in Uganda by Elizabeth and Emmanuel (2019) </w:t>
      </w:r>
      <w:r w:rsidR="00060E13" w:rsidRPr="00142A85">
        <w:rPr>
          <w:rFonts w:ascii="Times New Roman" w:hAnsi="Times New Roman" w:cs="Times New Roman"/>
          <w:sz w:val="24"/>
          <w:szCs w:val="24"/>
        </w:rPr>
        <w:t>showed that</w:t>
      </w:r>
      <w:r w:rsidRPr="00142A85">
        <w:rPr>
          <w:rFonts w:ascii="Times New Roman" w:hAnsi="Times New Roman" w:cs="Times New Roman"/>
          <w:sz w:val="24"/>
          <w:szCs w:val="24"/>
        </w:rPr>
        <w:t xml:space="preserve"> milk market entry decision was significantly influenced by improved lactating </w:t>
      </w:r>
      <w:r w:rsidR="00060E13" w:rsidRPr="00142A85">
        <w:rPr>
          <w:rFonts w:ascii="Times New Roman" w:hAnsi="Times New Roman" w:cs="Times New Roman"/>
          <w:sz w:val="24"/>
          <w:szCs w:val="24"/>
        </w:rPr>
        <w:t>cows,</w:t>
      </w:r>
      <w:r w:rsidR="001179EF">
        <w:rPr>
          <w:rFonts w:ascii="Times New Roman" w:hAnsi="Times New Roman" w:cs="Times New Roman"/>
          <w:sz w:val="24"/>
          <w:szCs w:val="24"/>
        </w:rPr>
        <w:t xml:space="preserve">the </w:t>
      </w:r>
      <w:r w:rsidRPr="00142A85">
        <w:rPr>
          <w:rFonts w:ascii="Times New Roman" w:hAnsi="Times New Roman" w:cs="Times New Roman"/>
          <w:sz w:val="24"/>
          <w:szCs w:val="24"/>
        </w:rPr>
        <w:t xml:space="preserve">number of lactating </w:t>
      </w:r>
      <w:r w:rsidR="00060E13" w:rsidRPr="00142A85">
        <w:rPr>
          <w:rFonts w:ascii="Times New Roman" w:hAnsi="Times New Roman" w:cs="Times New Roman"/>
          <w:sz w:val="24"/>
          <w:szCs w:val="24"/>
        </w:rPr>
        <w:t>cows,</w:t>
      </w:r>
      <w:r w:rsidRPr="00142A85">
        <w:rPr>
          <w:rFonts w:ascii="Times New Roman" w:hAnsi="Times New Roman" w:cs="Times New Roman"/>
          <w:sz w:val="24"/>
          <w:szCs w:val="24"/>
        </w:rPr>
        <w:t xml:space="preserve"> milk </w:t>
      </w:r>
      <w:r w:rsidR="00060E13" w:rsidRPr="00142A85">
        <w:rPr>
          <w:rFonts w:ascii="Times New Roman" w:hAnsi="Times New Roman" w:cs="Times New Roman"/>
          <w:sz w:val="24"/>
          <w:szCs w:val="24"/>
        </w:rPr>
        <w:t>yield,</w:t>
      </w:r>
      <w:r w:rsidRPr="00142A85">
        <w:rPr>
          <w:rFonts w:ascii="Times New Roman" w:hAnsi="Times New Roman" w:cs="Times New Roman"/>
          <w:sz w:val="24"/>
          <w:szCs w:val="24"/>
        </w:rPr>
        <w:t xml:space="preserve"> information </w:t>
      </w:r>
      <w:r w:rsidR="00060E13" w:rsidRPr="00142A85">
        <w:rPr>
          <w:rFonts w:ascii="Times New Roman" w:hAnsi="Times New Roman" w:cs="Times New Roman"/>
          <w:sz w:val="24"/>
          <w:szCs w:val="24"/>
        </w:rPr>
        <w:t>access,</w:t>
      </w:r>
      <w:r w:rsidRPr="00142A85">
        <w:rPr>
          <w:rFonts w:ascii="Times New Roman" w:hAnsi="Times New Roman" w:cs="Times New Roman"/>
          <w:sz w:val="24"/>
          <w:szCs w:val="24"/>
        </w:rPr>
        <w:t xml:space="preserve"> access to veterinary services and children less than 6 </w:t>
      </w:r>
      <w:r w:rsidR="00060E13" w:rsidRPr="00142A85">
        <w:rPr>
          <w:rFonts w:ascii="Times New Roman" w:hAnsi="Times New Roman" w:cs="Times New Roman"/>
          <w:sz w:val="24"/>
          <w:szCs w:val="24"/>
        </w:rPr>
        <w:t>years. Also</w:t>
      </w:r>
      <w:r w:rsidR="001179EF">
        <w:rPr>
          <w:rFonts w:ascii="Times New Roman" w:hAnsi="Times New Roman" w:cs="Times New Roman"/>
          <w:sz w:val="24"/>
          <w:szCs w:val="24"/>
        </w:rPr>
        <w:t>,</w:t>
      </w:r>
      <w:r w:rsidR="00060E13" w:rsidRPr="00142A85">
        <w:rPr>
          <w:rFonts w:ascii="Times New Roman" w:hAnsi="Times New Roman" w:cs="Times New Roman"/>
          <w:sz w:val="24"/>
          <w:szCs w:val="24"/>
        </w:rPr>
        <w:t xml:space="preserve"> p</w:t>
      </w:r>
      <w:r w:rsidRPr="00142A85">
        <w:rPr>
          <w:rFonts w:ascii="Times New Roman" w:hAnsi="Times New Roman" w:cs="Times New Roman"/>
          <w:sz w:val="24"/>
          <w:szCs w:val="24"/>
        </w:rPr>
        <w:t>ercentage of milk sales</w:t>
      </w:r>
      <w:r w:rsidR="00060E13" w:rsidRPr="00142A85">
        <w:rPr>
          <w:rFonts w:ascii="Times New Roman" w:hAnsi="Times New Roman" w:cs="Times New Roman"/>
          <w:sz w:val="24"/>
          <w:szCs w:val="24"/>
        </w:rPr>
        <w:t xml:space="preserve"> by the dairy farmer</w:t>
      </w:r>
      <w:r w:rsidRPr="00142A85">
        <w:rPr>
          <w:rFonts w:ascii="Times New Roman" w:hAnsi="Times New Roman" w:cs="Times New Roman"/>
          <w:sz w:val="24"/>
          <w:szCs w:val="24"/>
        </w:rPr>
        <w:t xml:space="preserve"> was influenced by</w:t>
      </w:r>
      <w:r w:rsidR="00060E13" w:rsidRPr="00142A85">
        <w:rPr>
          <w:rFonts w:ascii="Times New Roman" w:hAnsi="Times New Roman" w:cs="Times New Roman"/>
          <w:sz w:val="24"/>
          <w:szCs w:val="24"/>
        </w:rPr>
        <w:t xml:space="preserve"> information access,</w:t>
      </w:r>
      <w:r w:rsidR="001179EF">
        <w:rPr>
          <w:rFonts w:ascii="Times New Roman" w:hAnsi="Times New Roman" w:cs="Times New Roman"/>
          <w:sz w:val="24"/>
          <w:szCs w:val="24"/>
        </w:rPr>
        <w:t xml:space="preserve">the </w:t>
      </w:r>
      <w:r w:rsidRPr="00142A85">
        <w:rPr>
          <w:rFonts w:ascii="Times New Roman" w:hAnsi="Times New Roman" w:cs="Times New Roman"/>
          <w:sz w:val="24"/>
          <w:szCs w:val="24"/>
        </w:rPr>
        <w:t>number of lactating co</w:t>
      </w:r>
      <w:r w:rsidR="00060E13" w:rsidRPr="00142A85">
        <w:rPr>
          <w:rFonts w:ascii="Times New Roman" w:hAnsi="Times New Roman" w:cs="Times New Roman"/>
          <w:sz w:val="24"/>
          <w:szCs w:val="24"/>
        </w:rPr>
        <w:t>ws, improved milking breeds and</w:t>
      </w:r>
      <w:r w:rsidRPr="00142A85">
        <w:rPr>
          <w:rFonts w:ascii="Times New Roman" w:hAnsi="Times New Roman" w:cs="Times New Roman"/>
          <w:sz w:val="24"/>
          <w:szCs w:val="24"/>
        </w:rPr>
        <w:t xml:space="preserve"> quantity of milkconsumed</w:t>
      </w:r>
      <w:r w:rsidR="00060E13" w:rsidRPr="00142A85">
        <w:rPr>
          <w:rFonts w:ascii="Times New Roman" w:hAnsi="Times New Roman" w:cs="Times New Roman"/>
          <w:sz w:val="24"/>
          <w:szCs w:val="24"/>
        </w:rPr>
        <w:t xml:space="preserve"> by the dairy farmer</w:t>
      </w:r>
      <w:r w:rsidRPr="00142A85">
        <w:rPr>
          <w:rFonts w:ascii="Times New Roman" w:hAnsi="Times New Roman" w:cs="Times New Roman"/>
          <w:sz w:val="24"/>
          <w:szCs w:val="24"/>
        </w:rPr>
        <w:t>.</w:t>
      </w:r>
    </w:p>
    <w:p w:rsidR="00104F8D" w:rsidRPr="00142A85" w:rsidRDefault="001179EF" w:rsidP="00E71F02">
      <w:pPr>
        <w:spacing w:line="480" w:lineRule="auto"/>
        <w:jc w:val="both"/>
        <w:rPr>
          <w:rFonts w:ascii="Times New Roman" w:hAnsi="Times New Roman" w:cs="Times New Roman"/>
          <w:sz w:val="24"/>
          <w:szCs w:val="24"/>
        </w:rPr>
      </w:pPr>
      <w:r>
        <w:rPr>
          <w:rFonts w:ascii="Times New Roman" w:hAnsi="Times New Roman" w:cs="Times New Roman"/>
          <w:sz w:val="24"/>
          <w:szCs w:val="24"/>
        </w:rPr>
        <w:t>R</w:t>
      </w:r>
      <w:r w:rsidR="00104F8D" w:rsidRPr="00142A85">
        <w:rPr>
          <w:rFonts w:ascii="Times New Roman" w:hAnsi="Times New Roman" w:cs="Times New Roman"/>
          <w:sz w:val="24"/>
          <w:szCs w:val="24"/>
        </w:rPr>
        <w:t>esearch conducted by Woldemichael (2008), with the objective of analyzing dairy marketing chains in the Hawassa, Shashemane and Yergalemshowd that dairy household’s market participation decision was affected by age of the household head, family size, education level, experience in dairy production, number of crossbreed milking cows owned, and distance from the milk markets center.</w:t>
      </w:r>
    </w:p>
    <w:p w:rsidR="0080206E" w:rsidRPr="00142A85" w:rsidRDefault="00947260" w:rsidP="00947260">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Market Participation idea in agriculture has been described differently by various authors. Market participation is integrating farmers into the inputs and output markets to increase production, earnings and decrease poverty (Otekunrin et al., 2019). Any market participation goal is addressing the question </w:t>
      </w:r>
      <w:r w:rsidR="001179EF">
        <w:rPr>
          <w:rFonts w:ascii="Times New Roman" w:hAnsi="Times New Roman" w:cs="Times New Roman"/>
          <w:sz w:val="24"/>
          <w:szCs w:val="24"/>
        </w:rPr>
        <w:t xml:space="preserve">of </w:t>
      </w:r>
      <w:r w:rsidRPr="00142A85">
        <w:rPr>
          <w:rFonts w:ascii="Times New Roman" w:hAnsi="Times New Roman" w:cs="Times New Roman"/>
          <w:sz w:val="24"/>
          <w:szCs w:val="24"/>
        </w:rPr>
        <w:t xml:space="preserve">whether or no longer a household is better off </w:t>
      </w:r>
      <w:r w:rsidR="001179EF" w:rsidRPr="00142A85">
        <w:rPr>
          <w:rFonts w:ascii="Times New Roman" w:hAnsi="Times New Roman" w:cs="Times New Roman"/>
          <w:sz w:val="24"/>
          <w:szCs w:val="24"/>
        </w:rPr>
        <w:t>participati</w:t>
      </w:r>
      <w:r w:rsidR="001179EF">
        <w:rPr>
          <w:rFonts w:ascii="Times New Roman" w:hAnsi="Times New Roman" w:cs="Times New Roman"/>
          <w:sz w:val="24"/>
          <w:szCs w:val="24"/>
        </w:rPr>
        <w:t>ng</w:t>
      </w:r>
      <w:r w:rsidRPr="00142A85">
        <w:rPr>
          <w:rFonts w:ascii="Times New Roman" w:hAnsi="Times New Roman" w:cs="Times New Roman"/>
          <w:sz w:val="24"/>
          <w:szCs w:val="24"/>
        </w:rPr>
        <w:t xml:space="preserve">in </w:t>
      </w:r>
      <w:r w:rsidR="001179EF">
        <w:rPr>
          <w:rFonts w:ascii="Times New Roman" w:hAnsi="Times New Roman" w:cs="Times New Roman"/>
          <w:sz w:val="24"/>
          <w:szCs w:val="24"/>
        </w:rPr>
        <w:t xml:space="preserve">the </w:t>
      </w:r>
      <w:r w:rsidRPr="00142A85">
        <w:rPr>
          <w:rFonts w:ascii="Times New Roman" w:hAnsi="Times New Roman" w:cs="Times New Roman"/>
          <w:sz w:val="24"/>
          <w:szCs w:val="24"/>
        </w:rPr>
        <w:t>market. Household market participation decision is tested primarily based on the perceived utility from any option by minimizing transactions cost (Muricho et al., 2015). Smallholder farmers produce dairy to fulfi</w:t>
      </w:r>
      <w:r w:rsidR="001179EF">
        <w:rPr>
          <w:rFonts w:ascii="Times New Roman" w:hAnsi="Times New Roman" w:cs="Times New Roman"/>
          <w:sz w:val="24"/>
          <w:szCs w:val="24"/>
        </w:rPr>
        <w:t>l</w:t>
      </w:r>
      <w:r w:rsidRPr="00142A85">
        <w:rPr>
          <w:rFonts w:ascii="Times New Roman" w:hAnsi="Times New Roman" w:cs="Times New Roman"/>
          <w:sz w:val="24"/>
          <w:szCs w:val="24"/>
        </w:rPr>
        <w:t>l</w:t>
      </w:r>
      <w:r w:rsidR="001179EF">
        <w:rPr>
          <w:rFonts w:ascii="Times New Roman" w:hAnsi="Times New Roman" w:cs="Times New Roman"/>
          <w:sz w:val="24"/>
          <w:szCs w:val="24"/>
        </w:rPr>
        <w:t>their</w:t>
      </w:r>
      <w:r w:rsidRPr="00142A85">
        <w:rPr>
          <w:rFonts w:ascii="Times New Roman" w:hAnsi="Times New Roman" w:cs="Times New Roman"/>
          <w:sz w:val="24"/>
          <w:szCs w:val="24"/>
        </w:rPr>
        <w:t xml:space="preserve"> physiological wishes of feeding, and/or to collect extra wealth through commercializing </w:t>
      </w:r>
      <w:r w:rsidR="001179EF">
        <w:rPr>
          <w:rFonts w:ascii="Times New Roman" w:hAnsi="Times New Roman" w:cs="Times New Roman"/>
          <w:sz w:val="24"/>
          <w:szCs w:val="24"/>
        </w:rPr>
        <w:t>their</w:t>
      </w:r>
      <w:r w:rsidRPr="00142A85">
        <w:rPr>
          <w:rFonts w:ascii="Times New Roman" w:hAnsi="Times New Roman" w:cs="Times New Roman"/>
          <w:sz w:val="24"/>
          <w:szCs w:val="24"/>
        </w:rPr>
        <w:t xml:space="preserve">activities and make certain decisions about what kind of </w:t>
      </w:r>
      <w:r w:rsidRPr="00142A85">
        <w:rPr>
          <w:rFonts w:ascii="Times New Roman" w:hAnsi="Times New Roman" w:cs="Times New Roman"/>
          <w:sz w:val="24"/>
          <w:szCs w:val="24"/>
        </w:rPr>
        <w:lastRenderedPageBreak/>
        <w:t xml:space="preserve">dairy(s) to produce, how much to be produced, when and where to sell or market the </w:t>
      </w:r>
      <w:r w:rsidR="001179EF" w:rsidRPr="00142A85">
        <w:rPr>
          <w:rFonts w:ascii="Times New Roman" w:hAnsi="Times New Roman" w:cs="Times New Roman"/>
          <w:sz w:val="24"/>
          <w:szCs w:val="24"/>
        </w:rPr>
        <w:t>produc</w:t>
      </w:r>
      <w:r w:rsidR="001179EF">
        <w:rPr>
          <w:rFonts w:ascii="Times New Roman" w:hAnsi="Times New Roman" w:cs="Times New Roman"/>
          <w:sz w:val="24"/>
          <w:szCs w:val="24"/>
        </w:rPr>
        <w:t>ts</w:t>
      </w:r>
      <w:r w:rsidRPr="00142A85">
        <w:rPr>
          <w:rFonts w:ascii="Times New Roman" w:hAnsi="Times New Roman" w:cs="Times New Roman"/>
          <w:sz w:val="24"/>
          <w:szCs w:val="24"/>
        </w:rPr>
        <w:t xml:space="preserve">which would result into most satisfaction from their </w:t>
      </w:r>
      <w:r w:rsidR="00796340" w:rsidRPr="00142A85">
        <w:rPr>
          <w:rFonts w:ascii="Times New Roman" w:hAnsi="Times New Roman" w:cs="Times New Roman"/>
          <w:sz w:val="24"/>
          <w:szCs w:val="24"/>
        </w:rPr>
        <w:t>labor</w:t>
      </w:r>
      <w:r w:rsidRPr="00142A85">
        <w:rPr>
          <w:rFonts w:ascii="Times New Roman" w:hAnsi="Times New Roman" w:cs="Times New Roman"/>
          <w:sz w:val="24"/>
          <w:szCs w:val="24"/>
        </w:rPr>
        <w:t xml:space="preserve"> in terms of returns.</w:t>
      </w:r>
    </w:p>
    <w:p w:rsidR="00A37341" w:rsidRDefault="00741500" w:rsidP="0080206E">
      <w:pPr>
        <w:spacing w:line="480" w:lineRule="auto"/>
        <w:jc w:val="both"/>
        <w:rPr>
          <w:rFonts w:ascii="Times New Roman" w:hAnsi="Times New Roman" w:cs="Times New Roman"/>
          <w:sz w:val="24"/>
          <w:szCs w:val="24"/>
        </w:rPr>
      </w:pPr>
      <w:bookmarkStart w:id="25" w:name="_Toc88159395"/>
      <w:r w:rsidRPr="00142A85">
        <w:rPr>
          <w:rFonts w:ascii="Times New Roman" w:hAnsi="Times New Roman" w:cs="Times New Roman"/>
          <w:sz w:val="24"/>
          <w:szCs w:val="24"/>
        </w:rPr>
        <w:t>For this study</w:t>
      </w:r>
      <w:r w:rsidR="001179EF">
        <w:rPr>
          <w:rFonts w:ascii="Times New Roman" w:hAnsi="Times New Roman" w:cs="Times New Roman"/>
          <w:sz w:val="24"/>
          <w:szCs w:val="24"/>
        </w:rPr>
        <w:t>,</w:t>
      </w:r>
      <w:r w:rsidRPr="00142A85">
        <w:rPr>
          <w:rFonts w:ascii="Times New Roman" w:hAnsi="Times New Roman" w:cs="Times New Roman"/>
          <w:sz w:val="24"/>
          <w:szCs w:val="24"/>
        </w:rPr>
        <w:t xml:space="preserve"> the</w:t>
      </w:r>
      <w:r w:rsidR="00947260" w:rsidRPr="00142A85">
        <w:rPr>
          <w:rFonts w:ascii="Times New Roman" w:hAnsi="Times New Roman" w:cs="Times New Roman"/>
          <w:sz w:val="24"/>
          <w:szCs w:val="24"/>
        </w:rPr>
        <w:t xml:space="preserve"> researcher developed a conceptual framework based on the reviewed literature to analyze the determinants of </w:t>
      </w:r>
      <w:r w:rsidR="00796340" w:rsidRPr="00142A85">
        <w:rPr>
          <w:rFonts w:ascii="Times New Roman" w:hAnsi="Times New Roman" w:cs="Times New Roman"/>
          <w:sz w:val="24"/>
          <w:szCs w:val="24"/>
        </w:rPr>
        <w:t>Milk market participation of the dairy farmer</w:t>
      </w:r>
      <w:r w:rsidRPr="00142A85">
        <w:rPr>
          <w:rFonts w:ascii="Times New Roman" w:hAnsi="Times New Roman" w:cs="Times New Roman"/>
          <w:sz w:val="24"/>
          <w:szCs w:val="24"/>
        </w:rPr>
        <w:t xml:space="preserve"> in Sululta town</w:t>
      </w:r>
      <w:r w:rsidR="00947260" w:rsidRPr="00142A85">
        <w:rPr>
          <w:rFonts w:ascii="Times New Roman" w:hAnsi="Times New Roman" w:cs="Times New Roman"/>
          <w:sz w:val="24"/>
          <w:szCs w:val="24"/>
        </w:rPr>
        <w:t>.</w:t>
      </w:r>
      <w:bookmarkEnd w:id="25"/>
      <w:r w:rsidR="00796340" w:rsidRPr="00142A85">
        <w:rPr>
          <w:rFonts w:ascii="Times New Roman" w:hAnsi="Times New Roman" w:cs="Times New Roman"/>
          <w:sz w:val="24"/>
          <w:szCs w:val="24"/>
        </w:rPr>
        <w:t xml:space="preserve">The predictor variables are categorized into </w:t>
      </w:r>
      <w:r w:rsidR="00947260" w:rsidRPr="00142A85">
        <w:rPr>
          <w:rFonts w:ascii="Times New Roman" w:hAnsi="Times New Roman" w:cs="Times New Roman"/>
          <w:sz w:val="24"/>
          <w:szCs w:val="24"/>
        </w:rPr>
        <w:t xml:space="preserve">three dimensions that is </w:t>
      </w:r>
      <w:r w:rsidR="001179EF" w:rsidRPr="00142A85">
        <w:rPr>
          <w:rFonts w:ascii="Times New Roman" w:hAnsi="Times New Roman" w:cs="Times New Roman"/>
          <w:sz w:val="24"/>
          <w:szCs w:val="24"/>
        </w:rPr>
        <w:t>socio</w:t>
      </w:r>
      <w:r w:rsidR="001179EF">
        <w:rPr>
          <w:rFonts w:ascii="Times New Roman" w:hAnsi="Times New Roman" w:cs="Times New Roman"/>
          <w:sz w:val="24"/>
          <w:szCs w:val="24"/>
        </w:rPr>
        <w:t>-</w:t>
      </w:r>
      <w:r w:rsidR="00796340" w:rsidRPr="00142A85">
        <w:rPr>
          <w:rFonts w:ascii="Times New Roman" w:hAnsi="Times New Roman" w:cs="Times New Roman"/>
          <w:sz w:val="24"/>
          <w:szCs w:val="24"/>
        </w:rPr>
        <w:t xml:space="preserve">demographic </w:t>
      </w:r>
      <w:r w:rsidR="00947260" w:rsidRPr="00142A85">
        <w:rPr>
          <w:rFonts w:ascii="Times New Roman" w:hAnsi="Times New Roman" w:cs="Times New Roman"/>
          <w:sz w:val="24"/>
          <w:szCs w:val="24"/>
        </w:rPr>
        <w:t xml:space="preserve">dimension, </w:t>
      </w:r>
      <w:r w:rsidR="00796340" w:rsidRPr="00142A85">
        <w:rPr>
          <w:rFonts w:ascii="Times New Roman" w:hAnsi="Times New Roman" w:cs="Times New Roman"/>
          <w:sz w:val="24"/>
          <w:szCs w:val="24"/>
        </w:rPr>
        <w:t>economic and milk production</w:t>
      </w:r>
      <w:r w:rsidR="00947260" w:rsidRPr="00142A85">
        <w:rPr>
          <w:rFonts w:ascii="Times New Roman" w:hAnsi="Times New Roman" w:cs="Times New Roman"/>
          <w:sz w:val="24"/>
          <w:szCs w:val="24"/>
        </w:rPr>
        <w:t xml:space="preserve"> dimension</w:t>
      </w:r>
      <w:r w:rsidR="001179EF">
        <w:rPr>
          <w:rFonts w:ascii="Times New Roman" w:hAnsi="Times New Roman" w:cs="Times New Roman"/>
          <w:sz w:val="24"/>
          <w:szCs w:val="24"/>
        </w:rPr>
        <w:t>,</w:t>
      </w:r>
      <w:r w:rsidR="00947260" w:rsidRPr="00142A85">
        <w:rPr>
          <w:rFonts w:ascii="Times New Roman" w:hAnsi="Times New Roman" w:cs="Times New Roman"/>
          <w:sz w:val="24"/>
          <w:szCs w:val="24"/>
        </w:rPr>
        <w:t xml:space="preserve"> and </w:t>
      </w:r>
      <w:r w:rsidR="00796340" w:rsidRPr="00142A85">
        <w:rPr>
          <w:rFonts w:ascii="Times New Roman" w:hAnsi="Times New Roman" w:cs="Times New Roman"/>
          <w:sz w:val="24"/>
          <w:szCs w:val="24"/>
        </w:rPr>
        <w:t>institutional</w:t>
      </w:r>
      <w:r w:rsidR="00947260" w:rsidRPr="00142A85">
        <w:rPr>
          <w:rFonts w:ascii="Times New Roman" w:hAnsi="Times New Roman" w:cs="Times New Roman"/>
          <w:sz w:val="24"/>
          <w:szCs w:val="24"/>
        </w:rPr>
        <w:t xml:space="preserve"> dimension</w:t>
      </w:r>
      <w:r w:rsidRPr="00142A85">
        <w:rPr>
          <w:rFonts w:ascii="Times New Roman" w:hAnsi="Times New Roman" w:cs="Times New Roman"/>
          <w:sz w:val="24"/>
          <w:szCs w:val="24"/>
        </w:rPr>
        <w:t>. And to estimate the effect of the independent and dependent variables</w:t>
      </w:r>
      <w:r w:rsidR="001179EF">
        <w:rPr>
          <w:rFonts w:ascii="Times New Roman" w:hAnsi="Times New Roman" w:cs="Times New Roman"/>
          <w:sz w:val="24"/>
          <w:szCs w:val="24"/>
        </w:rPr>
        <w:t>,</w:t>
      </w:r>
      <w:r w:rsidRPr="00142A85">
        <w:rPr>
          <w:rFonts w:ascii="Times New Roman" w:hAnsi="Times New Roman" w:cs="Times New Roman"/>
          <w:sz w:val="24"/>
          <w:szCs w:val="24"/>
        </w:rPr>
        <w:t xml:space="preserve"> the logistic regression model is used.  </w:t>
      </w:r>
    </w:p>
    <w:p w:rsidR="00A37341" w:rsidRDefault="00A37341" w:rsidP="00741500">
      <w:pPr>
        <w:spacing w:line="360" w:lineRule="auto"/>
        <w:jc w:val="both"/>
        <w:rPr>
          <w:rFonts w:ascii="Times New Roman" w:hAnsi="Times New Roman" w:cs="Times New Roman"/>
          <w:sz w:val="24"/>
          <w:szCs w:val="24"/>
        </w:rPr>
      </w:pPr>
    </w:p>
    <w:p w:rsidR="0099716F" w:rsidRPr="0099716F" w:rsidRDefault="0099716F" w:rsidP="00EA50E4">
      <w:pPr>
        <w:pStyle w:val="Caption"/>
        <w:spacing w:line="480" w:lineRule="auto"/>
      </w:pPr>
      <w:bookmarkStart w:id="26" w:name="_Toc92269324"/>
      <w:r w:rsidRPr="0099716F">
        <w:t xml:space="preserve">Figure 2. </w:t>
      </w:r>
      <w:r w:rsidR="00B51F7F">
        <w:fldChar w:fldCharType="begin"/>
      </w:r>
      <w:r w:rsidR="00CE3776">
        <w:instrText xml:space="preserve"> SEQ Figure_2. \* ARABIC </w:instrText>
      </w:r>
      <w:r w:rsidR="00B51F7F">
        <w:fldChar w:fldCharType="separate"/>
      </w:r>
      <w:r w:rsidRPr="0099716F">
        <w:t>1</w:t>
      </w:r>
      <w:r w:rsidR="00B51F7F">
        <w:fldChar w:fldCharType="end"/>
      </w:r>
      <w:r w:rsidRPr="0099716F">
        <w:t>The Conceptual F</w:t>
      </w:r>
      <w:r w:rsidR="00BC73AC" w:rsidRPr="0099716F">
        <w:t xml:space="preserve">ramework of </w:t>
      </w:r>
      <w:r w:rsidRPr="0099716F">
        <w:t>the Study</w:t>
      </w:r>
      <w:bookmarkEnd w:id="26"/>
      <w:r w:rsidR="00DC2CA9" w:rsidRPr="00142A85">
        <w:object w:dxaOrig="10912" w:dyaOrig="7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83.5pt" o:ole="">
            <v:imagedata r:id="rId14" o:title=""/>
          </v:shape>
          <o:OLEObject Type="Embed" ProgID="Visio.Drawing.11" ShapeID="_x0000_i1025" DrawAspect="Content" ObjectID="_1721046667" r:id="rId15"/>
        </w:object>
      </w:r>
    </w:p>
    <w:p w:rsidR="00470EDF" w:rsidRPr="00142A85" w:rsidRDefault="005420E4" w:rsidP="00BC73AC">
      <w:pPr>
        <w:spacing w:line="360" w:lineRule="auto"/>
        <w:rPr>
          <w:rFonts w:ascii="Times New Roman" w:hAnsi="Times New Roman" w:cs="Times New Roman"/>
          <w:sz w:val="24"/>
          <w:szCs w:val="24"/>
        </w:rPr>
      </w:pPr>
      <w:r w:rsidRPr="00142A85">
        <w:rPr>
          <w:rFonts w:ascii="Times New Roman" w:hAnsi="Times New Roman" w:cs="Times New Roman"/>
          <w:sz w:val="24"/>
          <w:szCs w:val="24"/>
        </w:rPr>
        <w:t>Source:</w:t>
      </w:r>
      <w:r w:rsidR="00741500" w:rsidRPr="00142A85">
        <w:rPr>
          <w:rFonts w:ascii="Times New Roman" w:hAnsi="Times New Roman" w:cs="Times New Roman"/>
          <w:sz w:val="24"/>
          <w:szCs w:val="24"/>
        </w:rPr>
        <w:t>(</w:t>
      </w:r>
      <w:r w:rsidR="00470EDF" w:rsidRPr="00142A85">
        <w:rPr>
          <w:rFonts w:ascii="Times New Roman" w:hAnsi="Times New Roman" w:cs="Times New Roman"/>
          <w:sz w:val="24"/>
          <w:szCs w:val="24"/>
        </w:rPr>
        <w:t xml:space="preserve">Own </w:t>
      </w:r>
      <w:r w:rsidR="00BC73AC" w:rsidRPr="00142A85">
        <w:rPr>
          <w:rFonts w:ascii="Times New Roman" w:hAnsi="Times New Roman" w:cs="Times New Roman"/>
          <w:sz w:val="24"/>
          <w:szCs w:val="24"/>
        </w:rPr>
        <w:t>developed based</w:t>
      </w:r>
      <w:r w:rsidR="00741500" w:rsidRPr="00142A85">
        <w:rPr>
          <w:rFonts w:ascii="Times New Roman" w:hAnsi="Times New Roman" w:cs="Times New Roman"/>
          <w:sz w:val="24"/>
          <w:szCs w:val="24"/>
        </w:rPr>
        <w:t xml:space="preserve"> on </w:t>
      </w:r>
      <w:r w:rsidR="00741500" w:rsidRPr="00142A85">
        <w:rPr>
          <w:rFonts w:ascii="Times New Roman" w:hAnsi="Times New Roman" w:cs="Times New Roman"/>
          <w:bCs/>
          <w:sz w:val="24"/>
          <w:szCs w:val="24"/>
        </w:rPr>
        <w:t>reviewed literature</w:t>
      </w:r>
      <w:r w:rsidR="00470EDF" w:rsidRPr="00142A85">
        <w:rPr>
          <w:rFonts w:ascii="Times New Roman" w:hAnsi="Times New Roman" w:cs="Times New Roman"/>
          <w:sz w:val="24"/>
          <w:szCs w:val="24"/>
        </w:rPr>
        <w:t>2021</w:t>
      </w:r>
      <w:r w:rsidR="00CA15E3" w:rsidRPr="00142A85">
        <w:rPr>
          <w:rFonts w:ascii="Times New Roman" w:hAnsi="Times New Roman" w:cs="Times New Roman"/>
          <w:sz w:val="24"/>
          <w:szCs w:val="24"/>
        </w:rPr>
        <w:t>)</w:t>
      </w:r>
    </w:p>
    <w:p w:rsidR="005420E4" w:rsidRPr="00142A85" w:rsidRDefault="005420E4" w:rsidP="001D2713">
      <w:pPr>
        <w:pStyle w:val="Heading1"/>
        <w:spacing w:line="360" w:lineRule="auto"/>
        <w:jc w:val="center"/>
        <w:rPr>
          <w:rFonts w:eastAsiaTheme="minorHAnsi"/>
          <w:b w:val="0"/>
          <w:sz w:val="26"/>
          <w:szCs w:val="26"/>
        </w:rPr>
      </w:pPr>
    </w:p>
    <w:p w:rsidR="00A37341" w:rsidRDefault="00A37341" w:rsidP="001D2713">
      <w:pPr>
        <w:pStyle w:val="Heading1"/>
        <w:spacing w:line="360" w:lineRule="auto"/>
        <w:jc w:val="center"/>
        <w:rPr>
          <w:rFonts w:eastAsiaTheme="minorHAnsi"/>
          <w:sz w:val="28"/>
          <w:szCs w:val="28"/>
        </w:rPr>
      </w:pPr>
    </w:p>
    <w:p w:rsidR="00A37341" w:rsidRDefault="00A37341" w:rsidP="001D2713">
      <w:pPr>
        <w:pStyle w:val="Heading1"/>
        <w:spacing w:line="360" w:lineRule="auto"/>
        <w:jc w:val="center"/>
        <w:rPr>
          <w:rFonts w:eastAsiaTheme="minorHAnsi"/>
          <w:sz w:val="28"/>
          <w:szCs w:val="28"/>
        </w:rPr>
      </w:pPr>
    </w:p>
    <w:p w:rsidR="001D2713" w:rsidRPr="006B0666" w:rsidRDefault="001D2713" w:rsidP="001D2713">
      <w:pPr>
        <w:pStyle w:val="Heading1"/>
        <w:spacing w:line="360" w:lineRule="auto"/>
        <w:jc w:val="center"/>
        <w:rPr>
          <w:rFonts w:eastAsiaTheme="minorHAnsi"/>
          <w:sz w:val="28"/>
          <w:szCs w:val="28"/>
        </w:rPr>
      </w:pPr>
      <w:bookmarkStart w:id="27" w:name="_Toc110432449"/>
      <w:r w:rsidRPr="006B0666">
        <w:rPr>
          <w:rFonts w:eastAsiaTheme="minorHAnsi"/>
          <w:sz w:val="28"/>
          <w:szCs w:val="28"/>
        </w:rPr>
        <w:t>CHAPTER THREE</w:t>
      </w:r>
      <w:bookmarkEnd w:id="27"/>
    </w:p>
    <w:p w:rsidR="00A37341" w:rsidRPr="0080206E" w:rsidRDefault="007E09C0" w:rsidP="0080206E">
      <w:pPr>
        <w:pStyle w:val="Heading1"/>
        <w:spacing w:line="360" w:lineRule="auto"/>
        <w:jc w:val="center"/>
        <w:rPr>
          <w:rFonts w:eastAsiaTheme="minorHAnsi"/>
          <w:sz w:val="28"/>
          <w:szCs w:val="28"/>
        </w:rPr>
      </w:pPr>
      <w:bookmarkStart w:id="28" w:name="_Toc110432450"/>
      <w:r w:rsidRPr="006B0666">
        <w:rPr>
          <w:rFonts w:eastAsiaTheme="minorHAnsi"/>
          <w:sz w:val="28"/>
          <w:szCs w:val="28"/>
        </w:rPr>
        <w:t>RESEARCH</w:t>
      </w:r>
      <w:r w:rsidR="001D2713" w:rsidRPr="006B0666">
        <w:rPr>
          <w:rFonts w:eastAsiaTheme="minorHAnsi"/>
          <w:sz w:val="28"/>
          <w:szCs w:val="28"/>
        </w:rPr>
        <w:t xml:space="preserve"> METHODOLOGY</w:t>
      </w:r>
      <w:bookmarkEnd w:id="28"/>
      <w:r w:rsidR="00A37341">
        <w:rPr>
          <w:rFonts w:eastAsiaTheme="minorHAnsi"/>
          <w:sz w:val="28"/>
          <w:szCs w:val="28"/>
        </w:rPr>
        <w:t> </w:t>
      </w:r>
    </w:p>
    <w:p w:rsidR="001D2713" w:rsidRPr="00A37341" w:rsidRDefault="001D2713" w:rsidP="00A37341">
      <w:pPr>
        <w:pStyle w:val="Heading1"/>
        <w:spacing w:line="360" w:lineRule="auto"/>
        <w:jc w:val="center"/>
        <w:rPr>
          <w:rFonts w:eastAsiaTheme="minorHAnsi"/>
          <w:vanish/>
          <w:sz w:val="28"/>
          <w:szCs w:val="28"/>
        </w:rPr>
      </w:pPr>
    </w:p>
    <w:p w:rsidR="00027944" w:rsidRPr="002670BE" w:rsidRDefault="00027944" w:rsidP="00027944">
      <w:pPr>
        <w:pStyle w:val="Heading2"/>
        <w:numPr>
          <w:ilvl w:val="0"/>
          <w:numId w:val="5"/>
        </w:numPr>
        <w:spacing w:line="480" w:lineRule="auto"/>
        <w:jc w:val="both"/>
        <w:rPr>
          <w:rFonts w:ascii="Times New Roman" w:hAnsi="Times New Roman" w:cs="Times New Roman"/>
          <w:color w:val="auto"/>
        </w:rPr>
      </w:pPr>
      <w:bookmarkStart w:id="29" w:name="_Toc86845215"/>
      <w:bookmarkStart w:id="30" w:name="_Toc89632651"/>
      <w:bookmarkStart w:id="31" w:name="_Toc87468946"/>
      <w:bookmarkStart w:id="32" w:name="_Toc110432451"/>
      <w:r w:rsidRPr="002670BE">
        <w:rPr>
          <w:rFonts w:ascii="Times New Roman" w:hAnsi="Times New Roman" w:cs="Times New Roman"/>
          <w:color w:val="auto"/>
        </w:rPr>
        <w:t>Description of the Study Area</w:t>
      </w:r>
      <w:bookmarkEnd w:id="29"/>
      <w:bookmarkEnd w:id="30"/>
      <w:bookmarkEnd w:id="32"/>
    </w:p>
    <w:p w:rsidR="00027944" w:rsidRDefault="00027944" w:rsidP="00027944">
      <w:pPr>
        <w:autoSpaceDE w:val="0"/>
        <w:autoSpaceDN w:val="0"/>
        <w:adjustRightInd w:val="0"/>
        <w:spacing w:line="480" w:lineRule="auto"/>
        <w:jc w:val="both"/>
        <w:rPr>
          <w:rFonts w:ascii="Times New Roman" w:hAnsi="Times New Roman" w:cs="Times New Roman"/>
          <w:sz w:val="24"/>
        </w:rPr>
      </w:pPr>
      <w:r w:rsidRPr="00142A85">
        <w:rPr>
          <w:rFonts w:ascii="Times New Roman" w:hAnsi="Times New Roman" w:cs="Times New Roman"/>
          <w:sz w:val="24"/>
          <w:szCs w:val="24"/>
        </w:rPr>
        <w:t xml:space="preserve">Sululta district is one of the six districts of Oromia Special Zone Surrounding Addis Ababa in  Oromia Regional State. It is situated very close to the district capital town Chancho and Addis Ababa, which are far about 15 and 23 km in the north and south direction, respectively. Astronomically, it is located between 9° 30′ 00″ N to 9° 12′ 15″ N latitude and 38° 42′ 0″ E to 38° 46′ 45″ E longitude. </w:t>
      </w:r>
      <w:r w:rsidRPr="00142A85">
        <w:rPr>
          <w:rFonts w:ascii="Times New Roman" w:hAnsi="Times New Roman" w:cs="Times New Roman"/>
          <w:sz w:val="24"/>
        </w:rPr>
        <w:t>According to CSA (2012),</w:t>
      </w:r>
      <w:r w:rsidR="001D05F8">
        <w:rPr>
          <w:rFonts w:ascii="Times New Roman" w:hAnsi="Times New Roman" w:cs="Times New Roman"/>
          <w:sz w:val="24"/>
        </w:rPr>
        <w:t xml:space="preserve"> </w:t>
      </w:r>
      <w:r w:rsidRPr="00142A85">
        <w:rPr>
          <w:rFonts w:ascii="Times New Roman" w:hAnsi="Times New Roman" w:cs="Times New Roman"/>
          <w:sz w:val="24"/>
        </w:rPr>
        <w:t>population of district was estimated at about 149,494 (male 74,753 and female74,741). Concerning the land use pattern, out of the total area of the district which is109,269 ha, about 26,662 ha (24.4%) is cultivated land, and 15,145 ha (13.9%) iscovered by forest, bush and shrubland, 38,720 ha (35.4%) is grasslands, and 28,742(26.3%) are other land use types</w:t>
      </w:r>
      <w:r w:rsidR="0021777C">
        <w:rPr>
          <w:rFonts w:ascii="Times New Roman" w:hAnsi="Times New Roman" w:cs="Times New Roman"/>
          <w:sz w:val="24"/>
        </w:rPr>
        <w:t xml:space="preserve"> </w:t>
      </w:r>
      <w:r w:rsidR="00656454">
        <w:rPr>
          <w:rFonts w:ascii="Times New Roman" w:hAnsi="Times New Roman" w:cs="Times New Roman"/>
          <w:sz w:val="24"/>
        </w:rPr>
        <w:t>(</w:t>
      </w:r>
      <w:r w:rsidR="00656454" w:rsidRPr="009F112D">
        <w:rPr>
          <w:rFonts w:ascii="Times New Roman" w:hAnsi="Times New Roman" w:cs="Times New Roman"/>
          <w:sz w:val="24"/>
          <w:szCs w:val="24"/>
        </w:rPr>
        <w:t>SulultaWoreda Rural and A</w:t>
      </w:r>
      <w:r w:rsidR="00656454">
        <w:rPr>
          <w:rFonts w:ascii="Times New Roman" w:hAnsi="Times New Roman" w:cs="Times New Roman"/>
          <w:sz w:val="24"/>
          <w:szCs w:val="24"/>
        </w:rPr>
        <w:t>gricultural Development Office ,2015)</w:t>
      </w:r>
    </w:p>
    <w:p w:rsidR="006A0B74" w:rsidRPr="002039B3" w:rsidRDefault="006A0B74" w:rsidP="002039B3">
      <w:pPr>
        <w:spacing w:line="480" w:lineRule="auto"/>
        <w:jc w:val="both"/>
        <w:rPr>
          <w:rFonts w:ascii="Times New Roman" w:hAnsi="Times New Roman" w:cs="Times New Roman"/>
          <w:sz w:val="24"/>
          <w:szCs w:val="24"/>
        </w:rPr>
      </w:pPr>
      <w:r w:rsidRPr="006A0B74">
        <w:rPr>
          <w:rFonts w:ascii="Times New Roman" w:eastAsia="Times-Roman" w:hAnsi="Times New Roman" w:cs="Times New Roman"/>
          <w:color w:val="000000"/>
          <w:sz w:val="24"/>
        </w:rPr>
        <w:t>The topography of the area varies from chains of mountains around Entoto ridge in the south to plain</w:t>
      </w:r>
      <w:r>
        <w:rPr>
          <w:rFonts w:ascii="Times New Roman" w:eastAsia="Times-Roman" w:hAnsi="Times New Roman" w:cs="Times New Roman"/>
          <w:color w:val="000000"/>
        </w:rPr>
        <w:t xml:space="preserve"> </w:t>
      </w:r>
      <w:r w:rsidRPr="006A0B74">
        <w:rPr>
          <w:rFonts w:ascii="Times New Roman" w:eastAsia="Times-Roman" w:hAnsi="Times New Roman" w:cs="Times New Roman"/>
          <w:color w:val="000000"/>
          <w:sz w:val="24"/>
        </w:rPr>
        <w:t>lands in the East, North-west, and north. Slope is also another topographical aspect that influences</w:t>
      </w:r>
      <w:r>
        <w:rPr>
          <w:rFonts w:ascii="Times New Roman" w:eastAsia="Times-Roman" w:hAnsi="Times New Roman" w:cs="Times New Roman"/>
          <w:color w:val="000000"/>
        </w:rPr>
        <w:t xml:space="preserve"> </w:t>
      </w:r>
      <w:r w:rsidRPr="006A0B74">
        <w:rPr>
          <w:rFonts w:ascii="Times New Roman" w:eastAsia="Times-Roman" w:hAnsi="Times New Roman" w:cs="Times New Roman"/>
          <w:color w:val="000000"/>
          <w:sz w:val="24"/>
        </w:rPr>
        <w:t>the land use planning and management. The steepest slope in the area is situated in the elevation</w:t>
      </w:r>
      <w:r>
        <w:rPr>
          <w:rFonts w:ascii="Times New Roman" w:eastAsia="Times-Roman" w:hAnsi="Times New Roman" w:cs="Times New Roman"/>
          <w:color w:val="000000"/>
        </w:rPr>
        <w:t xml:space="preserve"> </w:t>
      </w:r>
      <w:r w:rsidRPr="006A0B74">
        <w:rPr>
          <w:rFonts w:ascii="Times New Roman" w:eastAsia="Times-Roman" w:hAnsi="Times New Roman" w:cs="Times New Roman"/>
          <w:color w:val="000000"/>
          <w:sz w:val="24"/>
        </w:rPr>
        <w:t>range of 2640m to 2800m almost around the southern ridge of Entoto and north-eastern fringes. By</w:t>
      </w:r>
      <w:r>
        <w:rPr>
          <w:rFonts w:ascii="Times New Roman" w:eastAsia="Times-Roman" w:hAnsi="Times New Roman" w:cs="Times New Roman"/>
          <w:color w:val="000000"/>
        </w:rPr>
        <w:t xml:space="preserve"> </w:t>
      </w:r>
      <w:r w:rsidRPr="006A0B74">
        <w:rPr>
          <w:rFonts w:ascii="Times New Roman" w:eastAsia="Times-Roman" w:hAnsi="Times New Roman" w:cs="Times New Roman"/>
          <w:color w:val="000000"/>
          <w:sz w:val="24"/>
        </w:rPr>
        <w:t>implication high run off and lateral erosion is high in these areas compared to the gentle slope</w:t>
      </w:r>
      <w:r>
        <w:rPr>
          <w:rFonts w:ascii="Times New Roman" w:eastAsia="Times-Roman" w:hAnsi="Times New Roman" w:cs="Times New Roman"/>
          <w:color w:val="000000"/>
        </w:rPr>
        <w:t xml:space="preserve"> </w:t>
      </w:r>
      <w:r w:rsidRPr="006A0B74">
        <w:rPr>
          <w:rFonts w:ascii="Times New Roman" w:eastAsia="Times-Roman" w:hAnsi="Times New Roman" w:cs="Times New Roman"/>
          <w:color w:val="000000"/>
          <w:sz w:val="24"/>
        </w:rPr>
        <w:t>locations. The gentle slope lies mostly in the central part of the study area within 2580m to 2700m</w:t>
      </w:r>
      <w:r>
        <w:rPr>
          <w:rFonts w:ascii="Times New Roman" w:eastAsia="Times-Roman" w:hAnsi="Times New Roman" w:cs="Times New Roman"/>
          <w:color w:val="000000"/>
        </w:rPr>
        <w:t xml:space="preserve"> </w:t>
      </w:r>
      <w:r w:rsidRPr="006A0B74">
        <w:rPr>
          <w:rFonts w:ascii="Times New Roman" w:eastAsia="Times-Roman" w:hAnsi="Times New Roman" w:cs="Times New Roman"/>
          <w:color w:val="000000"/>
          <w:sz w:val="24"/>
        </w:rPr>
        <w:t>altitude where the existing built up a</w:t>
      </w:r>
      <w:r>
        <w:rPr>
          <w:rFonts w:ascii="Times New Roman" w:eastAsia="Times-Roman" w:hAnsi="Times New Roman" w:cs="Times New Roman"/>
          <w:color w:val="000000"/>
          <w:sz w:val="24"/>
        </w:rPr>
        <w:t>rea lies. The flat area of the t</w:t>
      </w:r>
      <w:r w:rsidRPr="006A0B74">
        <w:rPr>
          <w:rFonts w:ascii="Times New Roman" w:eastAsia="Times-Roman" w:hAnsi="Times New Roman" w:cs="Times New Roman"/>
          <w:color w:val="000000"/>
          <w:sz w:val="24"/>
        </w:rPr>
        <w:t>own is found in the altitude of</w:t>
      </w:r>
      <w:r>
        <w:rPr>
          <w:rFonts w:ascii="Times New Roman" w:eastAsia="Times-Roman" w:hAnsi="Times New Roman" w:cs="Times New Roman"/>
          <w:color w:val="000000"/>
        </w:rPr>
        <w:t xml:space="preserve"> </w:t>
      </w:r>
      <w:r w:rsidRPr="006A0B74">
        <w:rPr>
          <w:rFonts w:ascii="Times New Roman" w:eastAsia="Times-Roman" w:hAnsi="Times New Roman" w:cs="Times New Roman"/>
          <w:color w:val="000000"/>
          <w:sz w:val="24"/>
        </w:rPr>
        <w:t xml:space="preserve">less than 2580m in the east and north-west of the study area. This area is one of </w:t>
      </w:r>
      <w:r w:rsidRPr="006A0B74">
        <w:rPr>
          <w:rFonts w:ascii="Times New Roman" w:eastAsia="Times-Roman" w:hAnsi="Times New Roman" w:cs="Times New Roman"/>
          <w:color w:val="000000"/>
          <w:sz w:val="24"/>
        </w:rPr>
        <w:lastRenderedPageBreak/>
        <w:t>the likely water</w:t>
      </w:r>
      <w:r>
        <w:rPr>
          <w:rFonts w:ascii="Times New Roman" w:eastAsia="Times-Roman" w:hAnsi="Times New Roman" w:cs="Times New Roman"/>
          <w:color w:val="000000"/>
        </w:rPr>
        <w:t xml:space="preserve"> </w:t>
      </w:r>
      <w:r w:rsidRPr="006A0B74">
        <w:rPr>
          <w:rFonts w:ascii="Times New Roman" w:eastAsia="Times-Roman" w:hAnsi="Times New Roman" w:cs="Times New Roman"/>
          <w:color w:val="000000"/>
          <w:sz w:val="24"/>
        </w:rPr>
        <w:t>logging area during the rainy season and potential grazing land in dry season</w:t>
      </w:r>
      <w:r w:rsidR="001E08F3" w:rsidRPr="00142A85">
        <w:rPr>
          <w:rFonts w:ascii="Times New Roman" w:hAnsi="Times New Roman" w:cs="Times New Roman"/>
          <w:sz w:val="24"/>
          <w:szCs w:val="24"/>
        </w:rPr>
        <w:t>(</w:t>
      </w:r>
      <w:r w:rsidR="001E08F3">
        <w:rPr>
          <w:rFonts w:ascii="Times New Roman" w:hAnsi="Times New Roman" w:cs="Times New Roman"/>
          <w:sz w:val="24"/>
          <w:szCs w:val="24"/>
        </w:rPr>
        <w:t>Tamiru Tolcha</w:t>
      </w:r>
      <w:r w:rsidR="001E08F3" w:rsidRPr="00142A85">
        <w:rPr>
          <w:rFonts w:ascii="Times New Roman" w:hAnsi="Times New Roman" w:cs="Times New Roman"/>
          <w:sz w:val="24"/>
          <w:szCs w:val="24"/>
        </w:rPr>
        <w:t>, 2021)</w:t>
      </w:r>
    </w:p>
    <w:p w:rsidR="00027944" w:rsidRPr="00142A85" w:rsidRDefault="00027944" w:rsidP="00027944"/>
    <w:p w:rsidR="001D05F8" w:rsidRDefault="001D05F8" w:rsidP="00E464DB">
      <w:pPr>
        <w:autoSpaceDE w:val="0"/>
        <w:autoSpaceDN w:val="0"/>
        <w:adjustRightInd w:val="0"/>
        <w:spacing w:line="480" w:lineRule="auto"/>
        <w:jc w:val="both"/>
        <w:rPr>
          <w:rFonts w:ascii="Times New Roman" w:hAnsi="Times New Roman" w:cs="Times New Roman"/>
          <w:sz w:val="24"/>
        </w:rPr>
      </w:pPr>
      <w:r>
        <w:rPr>
          <w:rFonts w:ascii="Times New Roman" w:hAnsi="Times New Roman" w:cs="Times New Roman"/>
          <w:noProof/>
          <w:sz w:val="24"/>
        </w:rPr>
        <w:drawing>
          <wp:inline distT="0" distB="0" distL="0" distR="0">
            <wp:extent cx="6343650" cy="54768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6347254" cy="5479987"/>
                    </a:xfrm>
                    <a:prstGeom prst="rect">
                      <a:avLst/>
                    </a:prstGeom>
                    <a:noFill/>
                    <a:ln w="9525">
                      <a:noFill/>
                      <a:miter lim="800000"/>
                      <a:headEnd/>
                      <a:tailEnd/>
                    </a:ln>
                  </pic:spPr>
                </pic:pic>
              </a:graphicData>
            </a:graphic>
          </wp:inline>
        </w:drawing>
      </w:r>
    </w:p>
    <w:p w:rsidR="006A0B74" w:rsidRPr="00142A85" w:rsidRDefault="006A0B74" w:rsidP="006A0B74">
      <w:pPr>
        <w:spacing w:line="360" w:lineRule="auto"/>
        <w:rPr>
          <w:rFonts w:ascii="Times New Roman" w:hAnsi="Times New Roman" w:cs="Times New Roman"/>
          <w:sz w:val="24"/>
          <w:szCs w:val="24"/>
        </w:rPr>
      </w:pPr>
      <w:r w:rsidRPr="00142A85">
        <w:rPr>
          <w:rFonts w:ascii="Times New Roman" w:hAnsi="Times New Roman" w:cs="Times New Roman"/>
          <w:sz w:val="24"/>
          <w:szCs w:val="24"/>
        </w:rPr>
        <w:t>Source (</w:t>
      </w:r>
      <w:r w:rsidR="0021777C">
        <w:rPr>
          <w:rFonts w:ascii="Times New Roman" w:hAnsi="Times New Roman" w:cs="Times New Roman"/>
          <w:sz w:val="24"/>
          <w:szCs w:val="24"/>
        </w:rPr>
        <w:t>Tamiru Tolcha</w:t>
      </w:r>
      <w:r w:rsidRPr="00142A85">
        <w:rPr>
          <w:rFonts w:ascii="Times New Roman" w:hAnsi="Times New Roman" w:cs="Times New Roman"/>
          <w:sz w:val="24"/>
          <w:szCs w:val="24"/>
        </w:rPr>
        <w:t>, 2021)</w:t>
      </w:r>
    </w:p>
    <w:p w:rsidR="006A0B74" w:rsidRPr="00AA2EC3" w:rsidRDefault="006A0B74" w:rsidP="006A0B74">
      <w:pPr>
        <w:pStyle w:val="Caption"/>
      </w:pPr>
      <w:bookmarkStart w:id="33" w:name="_Toc92269305"/>
      <w:r w:rsidRPr="00AA2EC3">
        <w:t xml:space="preserve">Figure 3. </w:t>
      </w:r>
      <w:fldSimple w:instr=" SEQ Figure_3. \* ARABIC ">
        <w:r w:rsidRPr="00AA2EC3">
          <w:t>1</w:t>
        </w:r>
      </w:fldSimple>
      <w:r w:rsidR="0021777C">
        <w:t xml:space="preserve"> </w:t>
      </w:r>
      <w:r w:rsidRPr="00AA2EC3">
        <w:t>Map of Study Area</w:t>
      </w:r>
      <w:bookmarkEnd w:id="33"/>
    </w:p>
    <w:p w:rsidR="006A0B74" w:rsidRDefault="006A0B74" w:rsidP="006A0B74">
      <w:pPr>
        <w:autoSpaceDE w:val="0"/>
        <w:autoSpaceDN w:val="0"/>
        <w:adjustRightInd w:val="0"/>
        <w:spacing w:line="480" w:lineRule="auto"/>
        <w:jc w:val="both"/>
        <w:rPr>
          <w:rFonts w:ascii="Times New Roman" w:hAnsi="Times New Roman" w:cs="Times New Roman"/>
          <w:sz w:val="24"/>
        </w:rPr>
      </w:pPr>
    </w:p>
    <w:p w:rsidR="001D05F8" w:rsidRDefault="001D05F8" w:rsidP="00E464DB">
      <w:pPr>
        <w:autoSpaceDE w:val="0"/>
        <w:autoSpaceDN w:val="0"/>
        <w:adjustRightInd w:val="0"/>
        <w:spacing w:line="480" w:lineRule="auto"/>
        <w:jc w:val="both"/>
        <w:rPr>
          <w:rFonts w:ascii="Times New Roman" w:hAnsi="Times New Roman" w:cs="Times New Roman"/>
          <w:sz w:val="24"/>
        </w:rPr>
      </w:pPr>
    </w:p>
    <w:p w:rsidR="001D05F8" w:rsidRPr="00142A85" w:rsidRDefault="001D05F8" w:rsidP="00E464DB">
      <w:pPr>
        <w:autoSpaceDE w:val="0"/>
        <w:autoSpaceDN w:val="0"/>
        <w:adjustRightInd w:val="0"/>
        <w:spacing w:line="480" w:lineRule="auto"/>
        <w:jc w:val="both"/>
        <w:rPr>
          <w:rFonts w:ascii="Times New Roman" w:hAnsi="Times New Roman" w:cs="Times New Roman"/>
          <w:sz w:val="24"/>
        </w:rPr>
      </w:pPr>
    </w:p>
    <w:p w:rsidR="001D2713" w:rsidRPr="00FC051A" w:rsidRDefault="001D2713" w:rsidP="004700A8">
      <w:pPr>
        <w:pStyle w:val="Heading2"/>
        <w:numPr>
          <w:ilvl w:val="0"/>
          <w:numId w:val="5"/>
        </w:numPr>
        <w:spacing w:line="480" w:lineRule="auto"/>
        <w:jc w:val="both"/>
        <w:rPr>
          <w:rFonts w:ascii="Times New Roman" w:hAnsi="Times New Roman" w:cs="Times New Roman"/>
          <w:color w:val="auto"/>
        </w:rPr>
      </w:pPr>
      <w:bookmarkStart w:id="34" w:name="_Toc110432452"/>
      <w:r w:rsidRPr="00FC051A">
        <w:rPr>
          <w:rFonts w:ascii="Times New Roman" w:hAnsi="Times New Roman" w:cs="Times New Roman"/>
          <w:color w:val="auto"/>
        </w:rPr>
        <w:lastRenderedPageBreak/>
        <w:t>Research Design</w:t>
      </w:r>
      <w:bookmarkEnd w:id="31"/>
      <w:bookmarkEnd w:id="34"/>
    </w:p>
    <w:p w:rsidR="00387886" w:rsidRPr="000051E4" w:rsidRDefault="000051E4" w:rsidP="000051E4">
      <w:pPr>
        <w:spacing w:line="480" w:lineRule="auto"/>
        <w:jc w:val="both"/>
        <w:rPr>
          <w:rFonts w:ascii="Times New Roman" w:hAnsi="Times New Roman" w:cs="Times New Roman"/>
          <w:color w:val="000000"/>
          <w:sz w:val="24"/>
          <w:szCs w:val="24"/>
        </w:rPr>
      </w:pPr>
      <w:r w:rsidRPr="00E743EC">
        <w:rPr>
          <w:rFonts w:ascii="Times New Roman" w:eastAsia="Times New Roman" w:hAnsi="Times New Roman" w:cs="Times New Roman"/>
          <w:color w:val="000000"/>
          <w:sz w:val="24"/>
          <w:szCs w:val="24"/>
        </w:rPr>
        <w:t xml:space="preserve">For this study a </w:t>
      </w:r>
      <w:r w:rsidRPr="00142A85">
        <w:rPr>
          <w:rFonts w:ascii="Times New Roman" w:hAnsi="Times New Roman" w:cs="Times New Roman"/>
          <w:sz w:val="24"/>
        </w:rPr>
        <w:t xml:space="preserve">explanatory </w:t>
      </w:r>
      <w:r w:rsidRPr="00E743EC">
        <w:rPr>
          <w:rFonts w:ascii="Times New Roman" w:eastAsia="Times New Roman" w:hAnsi="Times New Roman" w:cs="Times New Roman"/>
          <w:color w:val="000000"/>
          <w:sz w:val="24"/>
          <w:szCs w:val="24"/>
        </w:rPr>
        <w:t>research design that follow</w:t>
      </w:r>
      <w:r>
        <w:rPr>
          <w:rFonts w:ascii="Times New Roman" w:eastAsia="Times New Roman" w:hAnsi="Times New Roman" w:cs="Times New Roman"/>
          <w:color w:val="000000"/>
          <w:sz w:val="24"/>
          <w:szCs w:val="24"/>
        </w:rPr>
        <w:t xml:space="preserve">ed a cross-sectional survey was </w:t>
      </w:r>
      <w:r w:rsidRPr="00E743EC">
        <w:rPr>
          <w:rFonts w:ascii="Times New Roman" w:eastAsia="Times New Roman" w:hAnsi="Times New Roman" w:cs="Times New Roman"/>
          <w:color w:val="000000"/>
          <w:sz w:val="24"/>
          <w:szCs w:val="24"/>
        </w:rPr>
        <w:t>employed. Furthermore, in order to achieve the intended objectives, quantitative methods were employed to capture data for the purpose of deep analysis and understanding of the</w:t>
      </w:r>
      <w:r w:rsidRPr="00E743EC">
        <w:rPr>
          <w:rFonts w:ascii="Times New Roman" w:hAnsi="Times New Roman" w:cs="Times New Roman"/>
          <w:color w:val="000000"/>
          <w:sz w:val="24"/>
          <w:szCs w:val="24"/>
        </w:rPr>
        <w:t xml:space="preserve"> </w:t>
      </w:r>
      <w:r w:rsidRPr="000051E4">
        <w:rPr>
          <w:rFonts w:ascii="Times New Roman" w:hAnsi="Times New Roman" w:cs="Times New Roman"/>
          <w:iCs/>
          <w:sz w:val="24"/>
          <w:szCs w:val="24"/>
        </w:rPr>
        <w:t>determinants of milk market participation of small dairy farmers</w:t>
      </w:r>
      <w:r>
        <w:rPr>
          <w:rFonts w:ascii="Times New Roman" w:hAnsi="Times New Roman" w:cs="Times New Roman"/>
          <w:color w:val="000000"/>
          <w:sz w:val="24"/>
          <w:szCs w:val="24"/>
        </w:rPr>
        <w:t xml:space="preserve"> </w:t>
      </w:r>
      <w:r w:rsidRPr="00E743EC">
        <w:rPr>
          <w:rFonts w:ascii="Times New Roman" w:eastAsia="Times New Roman" w:hAnsi="Times New Roman" w:cs="Times New Roman"/>
          <w:color w:val="000000"/>
          <w:sz w:val="24"/>
          <w:szCs w:val="24"/>
        </w:rPr>
        <w:t>in the study area.</w:t>
      </w:r>
      <w:r>
        <w:rPr>
          <w:rFonts w:ascii="Times New Roman" w:eastAsia="Times New Roman" w:hAnsi="Times New Roman" w:cs="Times New Roman"/>
          <w:color w:val="000000"/>
          <w:sz w:val="24"/>
          <w:szCs w:val="24"/>
        </w:rPr>
        <w:t xml:space="preserve"> </w:t>
      </w:r>
      <w:r w:rsidR="00387886" w:rsidRPr="00142A85">
        <w:rPr>
          <w:rFonts w:ascii="Times New Roman" w:hAnsi="Times New Roman" w:cs="Times New Roman"/>
          <w:sz w:val="24"/>
        </w:rPr>
        <w:t>Since the nature of the research is a cause and effect relationship explanatory research design is</w:t>
      </w:r>
      <w:r>
        <w:rPr>
          <w:rFonts w:ascii="Times New Roman" w:hAnsi="Times New Roman" w:cs="Times New Roman"/>
          <w:sz w:val="24"/>
        </w:rPr>
        <w:t xml:space="preserve"> </w:t>
      </w:r>
      <w:r w:rsidR="00387886" w:rsidRPr="00142A85">
        <w:rPr>
          <w:rFonts w:ascii="Times New Roman" w:hAnsi="Times New Roman" w:cs="Times New Roman"/>
          <w:sz w:val="24"/>
        </w:rPr>
        <w:t>the most appropriate design to examine the relationships between demographic</w:t>
      </w:r>
      <w:r w:rsidR="009F4265">
        <w:rPr>
          <w:rFonts w:ascii="Times New Roman" w:hAnsi="Times New Roman" w:cs="Times New Roman"/>
          <w:sz w:val="24"/>
        </w:rPr>
        <w:t xml:space="preserve"> factors of the household head</w:t>
      </w:r>
      <w:r w:rsidR="00387886" w:rsidRPr="00142A85">
        <w:rPr>
          <w:rFonts w:ascii="Times New Roman" w:hAnsi="Times New Roman" w:cs="Times New Roman"/>
          <w:sz w:val="24"/>
        </w:rPr>
        <w:t>, economic</w:t>
      </w:r>
      <w:r>
        <w:rPr>
          <w:rFonts w:ascii="Times New Roman" w:hAnsi="Times New Roman" w:cs="Times New Roman"/>
          <w:sz w:val="24"/>
        </w:rPr>
        <w:t xml:space="preserve"> </w:t>
      </w:r>
      <w:r w:rsidR="009F4265">
        <w:rPr>
          <w:rFonts w:ascii="Times New Roman" w:hAnsi="Times New Roman" w:cs="Times New Roman"/>
          <w:sz w:val="24"/>
        </w:rPr>
        <w:t xml:space="preserve">factors the household </w:t>
      </w:r>
      <w:r>
        <w:rPr>
          <w:rFonts w:ascii="Times New Roman" w:hAnsi="Times New Roman" w:cs="Times New Roman"/>
          <w:sz w:val="24"/>
        </w:rPr>
        <w:t xml:space="preserve">as well as </w:t>
      </w:r>
      <w:r w:rsidR="00387886" w:rsidRPr="00142A85">
        <w:rPr>
          <w:rFonts w:ascii="Times New Roman" w:hAnsi="Times New Roman" w:cs="Times New Roman"/>
          <w:sz w:val="24"/>
        </w:rPr>
        <w:t xml:space="preserve"> institutional factor</w:t>
      </w:r>
      <w:r w:rsidR="001179EF">
        <w:rPr>
          <w:rFonts w:ascii="Times New Roman" w:hAnsi="Times New Roman" w:cs="Times New Roman"/>
          <w:sz w:val="24"/>
        </w:rPr>
        <w:t>s</w:t>
      </w:r>
      <w:r w:rsidR="00387886" w:rsidRPr="00142A85">
        <w:rPr>
          <w:rFonts w:ascii="Times New Roman" w:hAnsi="Times New Roman" w:cs="Times New Roman"/>
          <w:sz w:val="24"/>
        </w:rPr>
        <w:t xml:space="preserve"> and the</w:t>
      </w:r>
      <w:r w:rsidR="009F4265">
        <w:rPr>
          <w:rFonts w:ascii="Times New Roman" w:hAnsi="Times New Roman" w:cs="Times New Roman"/>
          <w:sz w:val="24"/>
        </w:rPr>
        <w:t xml:space="preserve"> </w:t>
      </w:r>
      <w:r w:rsidR="00387886" w:rsidRPr="00142A85">
        <w:rPr>
          <w:rFonts w:ascii="Times New Roman" w:hAnsi="Times New Roman" w:cs="Times New Roman"/>
          <w:sz w:val="24"/>
        </w:rPr>
        <w:t>milk market participation of small dairy farmers.</w:t>
      </w:r>
    </w:p>
    <w:p w:rsidR="001D2713" w:rsidRPr="00FC051A" w:rsidRDefault="006D7EFC" w:rsidP="00FC7718">
      <w:pPr>
        <w:pStyle w:val="Heading2"/>
        <w:numPr>
          <w:ilvl w:val="0"/>
          <w:numId w:val="5"/>
        </w:numPr>
        <w:spacing w:line="480" w:lineRule="auto"/>
        <w:jc w:val="both"/>
        <w:rPr>
          <w:rFonts w:ascii="Times New Roman" w:hAnsi="Times New Roman" w:cs="Times New Roman"/>
          <w:color w:val="auto"/>
        </w:rPr>
      </w:pPr>
      <w:bookmarkStart w:id="35" w:name="_Toc110432453"/>
      <w:r w:rsidRPr="00FC051A">
        <w:rPr>
          <w:rFonts w:ascii="Times New Roman" w:hAnsi="Times New Roman" w:cs="Times New Roman"/>
          <w:color w:val="auto"/>
        </w:rPr>
        <w:t>Sample Size Determination and Sampling Techniques</w:t>
      </w:r>
      <w:bookmarkEnd w:id="35"/>
    </w:p>
    <w:p w:rsidR="006D7EFC" w:rsidRPr="00142A85" w:rsidRDefault="006D7EFC" w:rsidP="00CB170E">
      <w:pPr>
        <w:autoSpaceDE w:val="0"/>
        <w:autoSpaceDN w:val="0"/>
        <w:adjustRightInd w:val="0"/>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The sample</w:t>
      </w:r>
      <w:r w:rsidR="00CB170E">
        <w:rPr>
          <w:rFonts w:ascii="Times New Roman" w:hAnsi="Times New Roman" w:cs="Times New Roman"/>
          <w:sz w:val="24"/>
          <w:szCs w:val="24"/>
        </w:rPr>
        <w:t xml:space="preserve"> size</w:t>
      </w:r>
      <w:r w:rsidRPr="00142A85">
        <w:rPr>
          <w:rFonts w:ascii="Times New Roman" w:hAnsi="Times New Roman" w:cs="Times New Roman"/>
          <w:sz w:val="24"/>
          <w:szCs w:val="24"/>
        </w:rPr>
        <w:t xml:space="preserve"> of this research is calculated by using Taro Yamane (</w:t>
      </w:r>
      <w:r w:rsidR="00CB170E">
        <w:rPr>
          <w:rFonts w:ascii="Times New Roman" w:hAnsi="Times New Roman" w:cs="Times New Roman"/>
          <w:sz w:val="24"/>
          <w:szCs w:val="24"/>
        </w:rPr>
        <w:t>1967)</w:t>
      </w:r>
      <w:r w:rsidRPr="00142A85">
        <w:rPr>
          <w:rFonts w:ascii="Times New Roman" w:hAnsi="Times New Roman" w:cs="Times New Roman"/>
          <w:sz w:val="24"/>
          <w:szCs w:val="24"/>
        </w:rPr>
        <w:t xml:space="preserve"> sample size determination formula with 95% confidence level. Such </w:t>
      </w:r>
      <w:r w:rsidR="001179EF">
        <w:rPr>
          <w:rFonts w:ascii="Times New Roman" w:hAnsi="Times New Roman" w:cs="Times New Roman"/>
          <w:sz w:val="24"/>
          <w:szCs w:val="24"/>
        </w:rPr>
        <w:t xml:space="preserve">a </w:t>
      </w:r>
      <w:r w:rsidRPr="00142A85">
        <w:rPr>
          <w:rFonts w:ascii="Times New Roman" w:hAnsi="Times New Roman" w:cs="Times New Roman"/>
          <w:sz w:val="24"/>
          <w:szCs w:val="24"/>
        </w:rPr>
        <w:t xml:space="preserve">method is the most appropriate way of sample size determination for </w:t>
      </w:r>
      <w:r w:rsidR="001179EF">
        <w:rPr>
          <w:rFonts w:ascii="Times New Roman" w:hAnsi="Times New Roman" w:cs="Times New Roman"/>
          <w:sz w:val="24"/>
          <w:szCs w:val="24"/>
        </w:rPr>
        <w:t xml:space="preserve">a </w:t>
      </w:r>
      <w:r w:rsidR="00CB170E">
        <w:rPr>
          <w:rFonts w:ascii="Times New Roman" w:hAnsi="Times New Roman" w:cs="Times New Roman"/>
          <w:sz w:val="24"/>
          <w:szCs w:val="24"/>
        </w:rPr>
        <w:t>finite population (Yamane, 1967</w:t>
      </w:r>
      <w:r w:rsidRPr="00142A85">
        <w:rPr>
          <w:rFonts w:ascii="Times New Roman" w:hAnsi="Times New Roman" w:cs="Times New Roman"/>
          <w:sz w:val="24"/>
          <w:szCs w:val="24"/>
        </w:rPr>
        <w:t xml:space="preserve">). This is presented as follow </w:t>
      </w:r>
    </w:p>
    <w:p w:rsidR="006D7EFC" w:rsidRPr="00142A85" w:rsidRDefault="006D7EFC" w:rsidP="006D7EFC">
      <w:pPr>
        <w:tabs>
          <w:tab w:val="left" w:pos="9630"/>
        </w:tabs>
        <w:spacing w:line="480" w:lineRule="auto"/>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Times New Roman" w:cs="Times New Roman"/>
                  <w:sz w:val="24"/>
                  <w:szCs w:val="24"/>
                </w:rPr>
                <m:t>1+</m:t>
              </m:r>
              <m:d>
                <m:dPr>
                  <m:ctrlPr>
                    <w:rPr>
                      <w:rFonts w:ascii="Cambria Math" w:hAnsi="Times New Roman" w:cs="Times New Roman"/>
                      <w:i/>
                      <w:sz w:val="24"/>
                      <w:szCs w:val="24"/>
                    </w:rPr>
                  </m:ctrlPr>
                </m:dPr>
                <m:e>
                  <m:r>
                    <w:rPr>
                      <w:rFonts w:ascii="Cambria Math" w:hAnsi="Cambria Math" w:cs="Times New Roman"/>
                      <w:sz w:val="24"/>
                      <w:szCs w:val="24"/>
                    </w:rPr>
                    <m:t>N</m:t>
                  </m:r>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Times New Roman" w:cs="Times New Roman"/>
                          <w:sz w:val="24"/>
                          <w:szCs w:val="24"/>
                        </w:rPr>
                        <m:t>2</m:t>
                      </m:r>
                    </m:sup>
                  </m:sSup>
                </m:e>
              </m:d>
            </m:den>
          </m:f>
        </m:oMath>
      </m:oMathPara>
    </w:p>
    <w:p w:rsidR="006D7EFC" w:rsidRPr="00142A85" w:rsidRDefault="006D7EFC" w:rsidP="006D7EFC">
      <w:pPr>
        <w:tabs>
          <w:tab w:val="left" w:pos="9630"/>
        </w:tabs>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Where,</w:t>
      </w:r>
    </w:p>
    <w:p w:rsidR="006D7EFC" w:rsidRPr="00142A85" w:rsidRDefault="006D7EFC" w:rsidP="006D7EFC">
      <w:pPr>
        <w:tabs>
          <w:tab w:val="left" w:pos="9630"/>
        </w:tabs>
        <w:spacing w:line="480" w:lineRule="auto"/>
        <w:jc w:val="both"/>
        <w:rPr>
          <w:rFonts w:ascii="Times New Roman" w:hAnsi="Times New Roman" w:cs="Times New Roman"/>
          <w:sz w:val="24"/>
          <w:szCs w:val="24"/>
        </w:rPr>
      </w:pPr>
      <m:oMath>
        <m:r>
          <w:rPr>
            <w:rFonts w:ascii="Cambria Math" w:hAnsi="Cambria Math" w:cs="Times New Roman"/>
            <w:sz w:val="24"/>
            <w:szCs w:val="24"/>
          </w:rPr>
          <m:t>n</m:t>
        </m:r>
      </m:oMath>
      <w:r w:rsidRPr="00142A85">
        <w:rPr>
          <w:rFonts w:ascii="Times New Roman" w:hAnsi="Times New Roman" w:cs="Times New Roman"/>
          <w:sz w:val="24"/>
          <w:szCs w:val="24"/>
        </w:rPr>
        <w:t>is the sample size,</w:t>
      </w:r>
    </w:p>
    <w:p w:rsidR="006D7EFC" w:rsidRPr="00142A85" w:rsidRDefault="006D7EFC" w:rsidP="006D7EFC">
      <w:pPr>
        <w:tabs>
          <w:tab w:val="left" w:pos="9630"/>
        </w:tabs>
        <w:spacing w:line="480" w:lineRule="auto"/>
        <w:jc w:val="both"/>
        <w:rPr>
          <w:rFonts w:ascii="Times New Roman" w:hAnsi="Times New Roman" w:cs="Times New Roman"/>
          <w:sz w:val="24"/>
          <w:szCs w:val="24"/>
        </w:rPr>
      </w:pPr>
      <m:oMath>
        <m:r>
          <w:rPr>
            <w:rFonts w:ascii="Cambria Math" w:hAnsi="Cambria Math" w:cs="Times New Roman"/>
            <w:sz w:val="24"/>
            <w:szCs w:val="24"/>
          </w:rPr>
          <m:t>N</m:t>
        </m:r>
      </m:oMath>
      <w:r w:rsidRPr="00142A85">
        <w:rPr>
          <w:rFonts w:ascii="Times New Roman" w:hAnsi="Times New Roman" w:cs="Times New Roman"/>
          <w:sz w:val="24"/>
          <w:szCs w:val="24"/>
        </w:rPr>
        <w:t xml:space="preserve"> is the population size</w:t>
      </w:r>
      <w:r w:rsidR="00E503D8">
        <w:rPr>
          <w:rFonts w:ascii="Times New Roman" w:hAnsi="Times New Roman" w:cs="Times New Roman"/>
          <w:sz w:val="24"/>
          <w:szCs w:val="24"/>
        </w:rPr>
        <w:t xml:space="preserve"> of samllholder in dairyfarmers in Sululuta town </w:t>
      </w:r>
      <w:r w:rsidRPr="00142A85">
        <w:rPr>
          <w:rFonts w:ascii="Times New Roman" w:hAnsi="Times New Roman" w:cs="Times New Roman"/>
          <w:sz w:val="24"/>
          <w:szCs w:val="24"/>
        </w:rPr>
        <w:t>and</w:t>
      </w:r>
    </w:p>
    <w:p w:rsidR="006D7EFC" w:rsidRPr="00142A85" w:rsidRDefault="006D7EFC" w:rsidP="006D7EFC">
      <w:pPr>
        <w:tabs>
          <w:tab w:val="left" w:pos="9630"/>
        </w:tabs>
        <w:spacing w:line="480" w:lineRule="auto"/>
        <w:jc w:val="both"/>
        <w:rPr>
          <w:rFonts w:ascii="Times New Roman" w:hAnsi="Times New Roman" w:cs="Times New Roman"/>
          <w:sz w:val="24"/>
          <w:szCs w:val="24"/>
        </w:rPr>
      </w:pPr>
      <m:oMath>
        <m:r>
          <w:rPr>
            <w:rFonts w:ascii="Cambria Math" w:hAnsi="Cambria Math" w:cs="Times New Roman"/>
            <w:sz w:val="24"/>
            <w:szCs w:val="24"/>
          </w:rPr>
          <m:t>e</m:t>
        </m:r>
      </m:oMath>
      <w:r w:rsidRPr="00142A85">
        <w:rPr>
          <w:rFonts w:ascii="Times New Roman" w:hAnsi="Times New Roman" w:cs="Times New Roman"/>
          <w:sz w:val="24"/>
          <w:szCs w:val="24"/>
        </w:rPr>
        <w:t xml:space="preserve"> is the acceptable margin of error.</w:t>
      </w:r>
    </w:p>
    <w:p w:rsidR="006D7EFC" w:rsidRPr="00142A85" w:rsidRDefault="006D7EFC" w:rsidP="006D7EFC">
      <w:pPr>
        <w:tabs>
          <w:tab w:val="left" w:pos="9630"/>
        </w:tabs>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Therefore, the sample size is calculated as</w:t>
      </w:r>
    </w:p>
    <w:p w:rsidR="006D7EFC" w:rsidRPr="00142A85" w:rsidRDefault="006D7EFC" w:rsidP="006D7EFC">
      <w:pPr>
        <w:tabs>
          <w:tab w:val="left" w:pos="9630"/>
        </w:tabs>
        <w:spacing w:line="480" w:lineRule="auto"/>
        <w:rPr>
          <w:rFonts w:ascii="Times New Roman" w:eastAsia="Times New Roman" w:hAnsi="Times New Roman" w:cs="Times New Roman"/>
          <w:sz w:val="28"/>
          <w:szCs w:val="28"/>
        </w:rPr>
      </w:pPr>
      <m:oMathPara>
        <m:oMath>
          <m:r>
            <m:rPr>
              <m:sty m:val="p"/>
            </m:rPr>
            <w:rPr>
              <w:rFonts w:ascii="Cambria Math" w:hAnsi="Times New Roman" w:cs="Times New Roman"/>
              <w:sz w:val="28"/>
              <w:szCs w:val="28"/>
            </w:rPr>
            <m:t>n=</m:t>
          </m:r>
          <m:f>
            <m:fPr>
              <m:ctrlPr>
                <w:rPr>
                  <w:rFonts w:ascii="Cambria Math" w:hAnsi="Times New Roman" w:cs="Times New Roman"/>
                  <w:sz w:val="28"/>
                  <w:szCs w:val="28"/>
                </w:rPr>
              </m:ctrlPr>
            </m:fPr>
            <m:num>
              <m:r>
                <m:rPr>
                  <m:sty m:val="p"/>
                </m:rPr>
                <w:rPr>
                  <w:rFonts w:ascii="Cambria Math" w:hAnsi="Times New Roman" w:cs="Times New Roman"/>
                  <w:sz w:val="28"/>
                  <w:szCs w:val="28"/>
                </w:rPr>
                <m:t>125</m:t>
              </m:r>
            </m:num>
            <m:den>
              <m:r>
                <m:rPr>
                  <m:sty m:val="p"/>
                </m:rPr>
                <w:rPr>
                  <w:rFonts w:ascii="Cambria Math" w:hAnsi="Times New Roman" w:cs="Times New Roman"/>
                  <w:sz w:val="28"/>
                  <w:szCs w:val="28"/>
                </w:rPr>
                <m:t>1+</m:t>
              </m:r>
              <m:d>
                <m:dPr>
                  <m:ctrlPr>
                    <w:rPr>
                      <w:rFonts w:ascii="Cambria Math" w:hAnsi="Times New Roman" w:cs="Times New Roman"/>
                      <w:sz w:val="28"/>
                      <w:szCs w:val="28"/>
                    </w:rPr>
                  </m:ctrlPr>
                </m:dPr>
                <m:e>
                  <m:r>
                    <m:rPr>
                      <m:sty m:val="p"/>
                    </m:rPr>
                    <w:rPr>
                      <w:rFonts w:ascii="Cambria Math" w:hAnsi="Times New Roman" w:cs="Times New Roman"/>
                      <w:sz w:val="28"/>
                      <w:szCs w:val="28"/>
                    </w:rPr>
                    <m:t>125 x</m:t>
                  </m:r>
                  <m:sSup>
                    <m:sSupPr>
                      <m:ctrlPr>
                        <w:rPr>
                          <w:rFonts w:ascii="Cambria Math" w:hAnsi="Times New Roman" w:cs="Times New Roman"/>
                          <w:sz w:val="28"/>
                          <w:szCs w:val="28"/>
                        </w:rPr>
                      </m:ctrlPr>
                    </m:sSupPr>
                    <m:e>
                      <m:r>
                        <m:rPr>
                          <m:sty m:val="p"/>
                        </m:rPr>
                        <w:rPr>
                          <w:rFonts w:ascii="Cambria Math" w:hAnsi="Times New Roman" w:cs="Times New Roman"/>
                          <w:sz w:val="28"/>
                          <w:szCs w:val="28"/>
                        </w:rPr>
                        <m:t xml:space="preserve"> (0.05)</m:t>
                      </m:r>
                    </m:e>
                    <m:sup>
                      <m:r>
                        <m:rPr>
                          <m:sty m:val="p"/>
                        </m:rPr>
                        <w:rPr>
                          <w:rFonts w:ascii="Cambria Math" w:hAnsi="Times New Roman" w:cs="Times New Roman"/>
                          <w:sz w:val="28"/>
                          <w:szCs w:val="28"/>
                        </w:rPr>
                        <m:t>2</m:t>
                      </m:r>
                    </m:sup>
                  </m:sSup>
                </m:e>
              </m:d>
            </m:den>
          </m:f>
          <m:r>
            <m:rPr>
              <m:sty m:val="p"/>
            </m:rPr>
            <w:rPr>
              <w:rFonts w:ascii="Cambria Math" w:hAnsi="Times New Roman" w:cs="Times New Roman"/>
              <w:sz w:val="28"/>
              <w:szCs w:val="28"/>
            </w:rPr>
            <m:t>=95</m:t>
          </m:r>
        </m:oMath>
      </m:oMathPara>
    </w:p>
    <w:p w:rsidR="006138AF" w:rsidRPr="000F485A" w:rsidRDefault="006D7EFC" w:rsidP="000F485A">
      <w:pPr>
        <w:spacing w:line="480" w:lineRule="auto"/>
        <w:rPr>
          <w:rFonts w:ascii="Times New Roman" w:hAnsi="Times New Roman" w:cs="Times New Roman"/>
          <w:sz w:val="24"/>
          <w:szCs w:val="24"/>
        </w:rPr>
      </w:pPr>
      <w:r w:rsidRPr="00142A85">
        <w:rPr>
          <w:rFonts w:ascii="Times New Roman" w:hAnsi="Times New Roman" w:cs="Times New Roman"/>
          <w:sz w:val="24"/>
          <w:szCs w:val="24"/>
        </w:rPr>
        <w:lastRenderedPageBreak/>
        <w:t xml:space="preserve">Therefore, 95 </w:t>
      </w:r>
      <w:r w:rsidR="00647DE2">
        <w:rPr>
          <w:rFonts w:ascii="Times New Roman" w:hAnsi="Times New Roman" w:cs="Times New Roman"/>
          <w:sz w:val="24"/>
          <w:szCs w:val="24"/>
        </w:rPr>
        <w:t xml:space="preserve">small </w:t>
      </w:r>
      <w:r w:rsidRPr="00142A85">
        <w:rPr>
          <w:rFonts w:ascii="Times New Roman" w:hAnsi="Times New Roman" w:cs="Times New Roman"/>
          <w:sz w:val="24"/>
          <w:szCs w:val="24"/>
        </w:rPr>
        <w:t>dairy farms</w:t>
      </w:r>
      <w:r w:rsidR="002874B1">
        <w:rPr>
          <w:rFonts w:ascii="Times New Roman" w:hAnsi="Times New Roman" w:cs="Times New Roman"/>
          <w:sz w:val="24"/>
          <w:szCs w:val="24"/>
        </w:rPr>
        <w:t xml:space="preserve"> holder</w:t>
      </w:r>
      <w:r w:rsidRPr="00142A85">
        <w:rPr>
          <w:rFonts w:ascii="Times New Roman" w:hAnsi="Times New Roman" w:cs="Times New Roman"/>
          <w:sz w:val="24"/>
          <w:szCs w:val="24"/>
        </w:rPr>
        <w:t xml:space="preserve"> were then randomly selected from </w:t>
      </w:r>
      <w:r w:rsidR="00647DE2">
        <w:rPr>
          <w:rFonts w:ascii="Times New Roman" w:hAnsi="Times New Roman" w:cs="Times New Roman"/>
          <w:sz w:val="24"/>
          <w:szCs w:val="24"/>
        </w:rPr>
        <w:t>Sululta town</w:t>
      </w:r>
      <w:r w:rsidRPr="00142A85">
        <w:rPr>
          <w:rFonts w:ascii="Times New Roman" w:hAnsi="Times New Roman" w:cs="Times New Roman"/>
          <w:sz w:val="24"/>
          <w:szCs w:val="24"/>
        </w:rPr>
        <w:t xml:space="preserve"> and questioned about their farm information were collected.</w:t>
      </w:r>
    </w:p>
    <w:p w:rsidR="005F6450" w:rsidRPr="000F485A" w:rsidRDefault="005F6450" w:rsidP="0029213F">
      <w:pPr>
        <w:pStyle w:val="Heading2"/>
        <w:numPr>
          <w:ilvl w:val="0"/>
          <w:numId w:val="22"/>
        </w:numPr>
        <w:spacing w:line="480" w:lineRule="auto"/>
        <w:jc w:val="both"/>
        <w:rPr>
          <w:rFonts w:ascii="Times New Roman" w:hAnsi="Times New Roman" w:cs="Times New Roman"/>
          <w:color w:val="auto"/>
        </w:rPr>
      </w:pPr>
      <w:bookmarkStart w:id="36" w:name="_Toc89632656"/>
      <w:bookmarkStart w:id="37" w:name="_Toc86845221"/>
      <w:bookmarkStart w:id="38" w:name="_Toc110432454"/>
      <w:r w:rsidRPr="000F485A">
        <w:rPr>
          <w:rFonts w:ascii="Times New Roman" w:hAnsi="Times New Roman" w:cs="Times New Roman"/>
          <w:color w:val="auto"/>
        </w:rPr>
        <w:t>Sampling Techniques</w:t>
      </w:r>
      <w:bookmarkEnd w:id="36"/>
      <w:bookmarkEnd w:id="38"/>
    </w:p>
    <w:p w:rsidR="005F6450" w:rsidRPr="00142A85" w:rsidRDefault="005F6450" w:rsidP="005F6450">
      <w:pPr>
        <w:tabs>
          <w:tab w:val="left" w:pos="2790"/>
        </w:tabs>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A cross-sectional study </w:t>
      </w:r>
      <w:r w:rsidR="001179EF" w:rsidRPr="00142A85">
        <w:rPr>
          <w:rFonts w:ascii="Times New Roman" w:hAnsi="Times New Roman" w:cs="Times New Roman"/>
          <w:sz w:val="24"/>
          <w:szCs w:val="24"/>
        </w:rPr>
        <w:t>involv</w:t>
      </w:r>
      <w:r w:rsidR="001179EF">
        <w:rPr>
          <w:rFonts w:ascii="Times New Roman" w:hAnsi="Times New Roman" w:cs="Times New Roman"/>
          <w:sz w:val="24"/>
          <w:szCs w:val="24"/>
        </w:rPr>
        <w:t>ed</w:t>
      </w:r>
      <w:r w:rsidRPr="00142A85">
        <w:rPr>
          <w:rFonts w:ascii="Times New Roman" w:hAnsi="Times New Roman" w:cs="Times New Roman"/>
          <w:sz w:val="24"/>
          <w:szCs w:val="24"/>
        </w:rPr>
        <w:t xml:space="preserve">purposive selection of study areas, but a random selection of dairy farms was conducted. The study areas were purposively selected as they have </w:t>
      </w:r>
      <w:r w:rsidR="001179EF">
        <w:rPr>
          <w:rFonts w:ascii="Times New Roman" w:hAnsi="Times New Roman" w:cs="Times New Roman"/>
          <w:sz w:val="24"/>
          <w:szCs w:val="24"/>
        </w:rPr>
        <w:t xml:space="preserve">a </w:t>
      </w:r>
      <w:r w:rsidRPr="00142A85">
        <w:rPr>
          <w:rFonts w:ascii="Times New Roman" w:hAnsi="Times New Roman" w:cs="Times New Roman"/>
          <w:sz w:val="24"/>
          <w:szCs w:val="24"/>
        </w:rPr>
        <w:t xml:space="preserve">high potential </w:t>
      </w:r>
      <w:r w:rsidR="001179EF">
        <w:rPr>
          <w:rFonts w:ascii="Times New Roman" w:hAnsi="Times New Roman" w:cs="Times New Roman"/>
          <w:sz w:val="24"/>
          <w:szCs w:val="24"/>
        </w:rPr>
        <w:t>for</w:t>
      </w:r>
      <w:r w:rsidRPr="00142A85">
        <w:rPr>
          <w:rFonts w:ascii="Times New Roman" w:hAnsi="Times New Roman" w:cs="Times New Roman"/>
          <w:sz w:val="24"/>
          <w:szCs w:val="24"/>
        </w:rPr>
        <w:t xml:space="preserve">dairy production. Once the sample size was determined the next step was determining </w:t>
      </w:r>
      <w:r w:rsidR="001179EF">
        <w:rPr>
          <w:rFonts w:ascii="Times New Roman" w:hAnsi="Times New Roman" w:cs="Times New Roman"/>
          <w:sz w:val="24"/>
          <w:szCs w:val="24"/>
        </w:rPr>
        <w:t xml:space="preserve">the </w:t>
      </w:r>
      <w:r w:rsidRPr="00142A85">
        <w:rPr>
          <w:rFonts w:ascii="Times New Roman" w:hAnsi="Times New Roman" w:cs="Times New Roman"/>
          <w:sz w:val="24"/>
          <w:szCs w:val="24"/>
        </w:rPr>
        <w:t>appropriate sampling technique. For this study</w:t>
      </w:r>
      <w:r w:rsidR="001179EF">
        <w:rPr>
          <w:rFonts w:ascii="Times New Roman" w:hAnsi="Times New Roman" w:cs="Times New Roman"/>
          <w:sz w:val="24"/>
          <w:szCs w:val="24"/>
        </w:rPr>
        <w:t>,</w:t>
      </w:r>
      <w:r w:rsidRPr="00321B6E">
        <w:rPr>
          <w:rFonts w:ascii="Times New Roman" w:hAnsi="Times New Roman" w:cs="Times New Roman"/>
          <w:sz w:val="24"/>
          <w:szCs w:val="24"/>
        </w:rPr>
        <w:t xml:space="preserve">a simple </w:t>
      </w:r>
      <w:r w:rsidR="00321B6E" w:rsidRPr="00321B6E">
        <w:rPr>
          <w:rFonts w:ascii="Times New Roman" w:hAnsi="Times New Roman" w:cs="Times New Roman"/>
          <w:sz w:val="24"/>
          <w:szCs w:val="24"/>
        </w:rPr>
        <w:t xml:space="preserve">probability </w:t>
      </w:r>
      <w:r w:rsidRPr="00321B6E">
        <w:rPr>
          <w:rFonts w:ascii="Times New Roman" w:hAnsi="Times New Roman" w:cs="Times New Roman"/>
          <w:sz w:val="24"/>
          <w:szCs w:val="24"/>
        </w:rPr>
        <w:t xml:space="preserve">random sampling technique </w:t>
      </w:r>
      <w:r w:rsidR="00321B6E" w:rsidRPr="00321B6E">
        <w:rPr>
          <w:rFonts w:ascii="Times New Roman" w:hAnsi="Times New Roman" w:cs="Times New Roman"/>
          <w:sz w:val="24"/>
          <w:szCs w:val="24"/>
        </w:rPr>
        <w:t xml:space="preserve">specifically lottery method </w:t>
      </w:r>
      <w:r w:rsidRPr="00321B6E">
        <w:rPr>
          <w:rFonts w:ascii="Times New Roman" w:hAnsi="Times New Roman" w:cs="Times New Roman"/>
          <w:sz w:val="24"/>
          <w:szCs w:val="24"/>
        </w:rPr>
        <w:t xml:space="preserve">was used to select </w:t>
      </w:r>
      <w:r w:rsidR="00321B6E" w:rsidRPr="00321B6E">
        <w:rPr>
          <w:rFonts w:ascii="Times New Roman" w:hAnsi="Times New Roman" w:cs="Times New Roman"/>
          <w:sz w:val="24"/>
          <w:szCs w:val="24"/>
        </w:rPr>
        <w:t>95 small dairy farmer</w:t>
      </w:r>
      <w:r w:rsidR="007C02B2">
        <w:rPr>
          <w:rFonts w:ascii="Times New Roman" w:hAnsi="Times New Roman" w:cs="Times New Roman"/>
          <w:sz w:val="24"/>
          <w:szCs w:val="24"/>
        </w:rPr>
        <w:t>s</w:t>
      </w:r>
      <w:r w:rsidR="00321B6E" w:rsidRPr="00321B6E">
        <w:rPr>
          <w:rFonts w:ascii="Times New Roman" w:hAnsi="Times New Roman" w:cs="Times New Roman"/>
          <w:sz w:val="24"/>
          <w:szCs w:val="24"/>
        </w:rPr>
        <w:t xml:space="preserve"> from </w:t>
      </w:r>
      <w:r w:rsidR="007C02B2">
        <w:rPr>
          <w:rFonts w:ascii="Times New Roman" w:hAnsi="Times New Roman" w:cs="Times New Roman"/>
          <w:sz w:val="24"/>
          <w:szCs w:val="24"/>
        </w:rPr>
        <w:t xml:space="preserve">the total of 125 </w:t>
      </w:r>
      <w:r w:rsidR="00321B6E" w:rsidRPr="00321B6E">
        <w:rPr>
          <w:rFonts w:ascii="Times New Roman" w:hAnsi="Times New Roman" w:cs="Times New Roman"/>
          <w:sz w:val="24"/>
          <w:szCs w:val="24"/>
        </w:rPr>
        <w:t>small dairy farmers</w:t>
      </w:r>
      <w:r w:rsidR="007C02B2">
        <w:rPr>
          <w:rFonts w:ascii="Times New Roman" w:hAnsi="Times New Roman" w:cs="Times New Roman"/>
          <w:sz w:val="24"/>
          <w:szCs w:val="24"/>
        </w:rPr>
        <w:t xml:space="preserve"> in Sululta</w:t>
      </w:r>
      <w:r w:rsidR="00321B6E" w:rsidRPr="00321B6E">
        <w:rPr>
          <w:rFonts w:ascii="Times New Roman" w:hAnsi="Times New Roman" w:cs="Times New Roman"/>
          <w:sz w:val="24"/>
          <w:szCs w:val="24"/>
        </w:rPr>
        <w:t xml:space="preserve"> town</w:t>
      </w:r>
      <w:r w:rsidRPr="00321B6E">
        <w:rPr>
          <w:rFonts w:ascii="Times New Roman" w:hAnsi="Times New Roman" w:cs="Times New Roman"/>
          <w:sz w:val="24"/>
          <w:szCs w:val="24"/>
        </w:rPr>
        <w:t xml:space="preserve">. </w:t>
      </w:r>
      <w:r w:rsidR="00321B6E" w:rsidRPr="00321B6E">
        <w:rPr>
          <w:rFonts w:ascii="Times New Roman" w:hAnsi="Times New Roman" w:cs="Times New Roman"/>
          <w:sz w:val="24"/>
          <w:szCs w:val="24"/>
        </w:rPr>
        <w:t>Simple probability random sampling technique</w:t>
      </w:r>
      <w:r w:rsidRPr="00142A85">
        <w:rPr>
          <w:rFonts w:ascii="Times New Roman" w:hAnsi="Times New Roman" w:cs="Times New Roman"/>
          <w:sz w:val="24"/>
          <w:szCs w:val="24"/>
        </w:rPr>
        <w:t xml:space="preserve"> was appropriate because each </w:t>
      </w:r>
      <w:r w:rsidR="001179EF" w:rsidRPr="00142A85">
        <w:rPr>
          <w:rFonts w:ascii="Times New Roman" w:hAnsi="Times New Roman" w:cs="Times New Roman"/>
          <w:sz w:val="24"/>
          <w:szCs w:val="24"/>
        </w:rPr>
        <w:t>d</w:t>
      </w:r>
      <w:r w:rsidR="001179EF">
        <w:rPr>
          <w:rFonts w:ascii="Times New Roman" w:hAnsi="Times New Roman" w:cs="Times New Roman"/>
          <w:sz w:val="24"/>
          <w:szCs w:val="24"/>
        </w:rPr>
        <w:t>ai</w:t>
      </w:r>
      <w:r w:rsidR="001179EF" w:rsidRPr="00142A85">
        <w:rPr>
          <w:rFonts w:ascii="Times New Roman" w:hAnsi="Times New Roman" w:cs="Times New Roman"/>
          <w:sz w:val="24"/>
          <w:szCs w:val="24"/>
        </w:rPr>
        <w:t xml:space="preserve">ry </w:t>
      </w:r>
      <w:r w:rsidRPr="00142A85">
        <w:rPr>
          <w:rFonts w:ascii="Times New Roman" w:hAnsi="Times New Roman" w:cs="Times New Roman"/>
          <w:sz w:val="24"/>
          <w:szCs w:val="24"/>
        </w:rPr>
        <w:t xml:space="preserve">farmer’s in the population </w:t>
      </w:r>
      <w:r w:rsidR="00321B6E">
        <w:rPr>
          <w:rFonts w:ascii="Times New Roman" w:hAnsi="Times New Roman" w:cs="Times New Roman"/>
          <w:sz w:val="24"/>
          <w:szCs w:val="24"/>
        </w:rPr>
        <w:t>becouse each dairy farmer has</w:t>
      </w:r>
      <w:r w:rsidRPr="00142A85">
        <w:rPr>
          <w:rFonts w:ascii="Times New Roman" w:hAnsi="Times New Roman" w:cs="Times New Roman"/>
          <w:sz w:val="24"/>
          <w:szCs w:val="24"/>
        </w:rPr>
        <w:t xml:space="preserve"> an equal </w:t>
      </w:r>
      <w:r w:rsidR="00321B6E" w:rsidRPr="00142A85">
        <w:rPr>
          <w:rFonts w:ascii="Times New Roman" w:hAnsi="Times New Roman" w:cs="Times New Roman"/>
          <w:sz w:val="24"/>
          <w:szCs w:val="24"/>
        </w:rPr>
        <w:t>chance</w:t>
      </w:r>
      <w:r w:rsidRPr="00142A85">
        <w:rPr>
          <w:rFonts w:ascii="Times New Roman" w:hAnsi="Times New Roman" w:cs="Times New Roman"/>
          <w:sz w:val="24"/>
          <w:szCs w:val="24"/>
        </w:rPr>
        <w:t xml:space="preserve"> of being selected </w:t>
      </w:r>
      <w:r w:rsidR="00321B6E">
        <w:rPr>
          <w:rFonts w:ascii="Times New Roman" w:hAnsi="Times New Roman" w:cs="Times New Roman"/>
          <w:sz w:val="24"/>
          <w:szCs w:val="24"/>
        </w:rPr>
        <w:t xml:space="preserve"> from the total population</w:t>
      </w:r>
      <w:r w:rsidRPr="00142A85">
        <w:rPr>
          <w:rFonts w:ascii="Times New Roman" w:hAnsi="Times New Roman" w:cs="Times New Roman"/>
          <w:sz w:val="24"/>
          <w:szCs w:val="24"/>
        </w:rPr>
        <w:t xml:space="preserve">(Creswell, 2009).  </w:t>
      </w:r>
    </w:p>
    <w:p w:rsidR="005F6450" w:rsidRPr="00537DAF" w:rsidRDefault="005F6450" w:rsidP="0029213F">
      <w:pPr>
        <w:pStyle w:val="Heading2"/>
        <w:numPr>
          <w:ilvl w:val="0"/>
          <w:numId w:val="22"/>
        </w:numPr>
        <w:spacing w:line="480" w:lineRule="auto"/>
        <w:jc w:val="both"/>
        <w:rPr>
          <w:rFonts w:ascii="Times New Roman" w:hAnsi="Times New Roman" w:cs="Times New Roman"/>
          <w:color w:val="auto"/>
        </w:rPr>
      </w:pPr>
      <w:bookmarkStart w:id="39" w:name="_Toc89632657"/>
      <w:bookmarkStart w:id="40" w:name="_Toc110432455"/>
      <w:r w:rsidRPr="00537DAF">
        <w:rPr>
          <w:rFonts w:ascii="Times New Roman" w:hAnsi="Times New Roman" w:cs="Times New Roman"/>
          <w:color w:val="auto"/>
        </w:rPr>
        <w:t>Method</w:t>
      </w:r>
      <w:bookmarkEnd w:id="37"/>
      <w:r w:rsidRPr="00537DAF">
        <w:rPr>
          <w:rFonts w:ascii="Times New Roman" w:hAnsi="Times New Roman" w:cs="Times New Roman"/>
          <w:color w:val="auto"/>
        </w:rPr>
        <w:t xml:space="preserve"> of Data Analysis</w:t>
      </w:r>
      <w:bookmarkEnd w:id="39"/>
      <w:bookmarkEnd w:id="40"/>
    </w:p>
    <w:p w:rsidR="005F6450" w:rsidRPr="006215D6" w:rsidRDefault="005F6450" w:rsidP="009A26FB">
      <w:pPr>
        <w:tabs>
          <w:tab w:val="left" w:pos="2790"/>
        </w:tabs>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The data from the survey questionnaires were analyzed </w:t>
      </w:r>
      <w:r w:rsidR="0072411E">
        <w:rPr>
          <w:rFonts w:ascii="Times New Roman" w:hAnsi="Times New Roman" w:cs="Times New Roman"/>
          <w:sz w:val="24"/>
          <w:szCs w:val="24"/>
        </w:rPr>
        <w:t xml:space="preserve">quantitatively. To describe the </w:t>
      </w:r>
      <w:r w:rsidRPr="00142A85">
        <w:rPr>
          <w:rFonts w:ascii="Times New Roman" w:hAnsi="Times New Roman" w:cs="Times New Roman"/>
          <w:sz w:val="24"/>
          <w:szCs w:val="24"/>
        </w:rPr>
        <w:t>demographic profile of the respondents, freque</w:t>
      </w:r>
      <w:r w:rsidR="0072411E">
        <w:rPr>
          <w:rFonts w:ascii="Times New Roman" w:hAnsi="Times New Roman" w:cs="Times New Roman"/>
          <w:sz w:val="24"/>
          <w:szCs w:val="24"/>
        </w:rPr>
        <w:t xml:space="preserve">ncies , </w:t>
      </w:r>
      <w:r w:rsidRPr="00142A85">
        <w:rPr>
          <w:rFonts w:ascii="Times New Roman" w:hAnsi="Times New Roman" w:cs="Times New Roman"/>
          <w:sz w:val="24"/>
          <w:szCs w:val="24"/>
        </w:rPr>
        <w:t xml:space="preserve">percentages </w:t>
      </w:r>
      <w:r w:rsidR="001179EF">
        <w:rPr>
          <w:rFonts w:ascii="Times New Roman" w:hAnsi="Times New Roman" w:cs="Times New Roman"/>
          <w:sz w:val="24"/>
          <w:szCs w:val="24"/>
        </w:rPr>
        <w:t xml:space="preserve">were </w:t>
      </w:r>
      <w:r w:rsidRPr="00142A85">
        <w:rPr>
          <w:rFonts w:ascii="Times New Roman" w:hAnsi="Times New Roman" w:cs="Times New Roman"/>
          <w:sz w:val="24"/>
          <w:szCs w:val="24"/>
        </w:rPr>
        <w:t xml:space="preserve">calculated. The responses on the independent and dependent variables were summarized and described using the central measure of </w:t>
      </w:r>
      <w:r w:rsidR="001179EF">
        <w:rPr>
          <w:rFonts w:ascii="Times New Roman" w:hAnsi="Times New Roman" w:cs="Times New Roman"/>
          <w:sz w:val="24"/>
          <w:szCs w:val="24"/>
        </w:rPr>
        <w:t xml:space="preserve">the </w:t>
      </w:r>
      <w:r w:rsidRPr="00142A85">
        <w:rPr>
          <w:rFonts w:ascii="Times New Roman" w:hAnsi="Times New Roman" w:cs="Times New Roman"/>
          <w:sz w:val="24"/>
          <w:szCs w:val="24"/>
        </w:rPr>
        <w:t>tendency of mean and standard devia</w:t>
      </w:r>
      <w:r w:rsidR="006215D6">
        <w:rPr>
          <w:rFonts w:ascii="Times New Roman" w:hAnsi="Times New Roman" w:cs="Times New Roman"/>
          <w:sz w:val="24"/>
          <w:szCs w:val="24"/>
        </w:rPr>
        <w:t>tion for measuring variability</w:t>
      </w:r>
      <w:r w:rsidR="0072411E">
        <w:rPr>
          <w:rFonts w:ascii="Times New Roman" w:hAnsi="Times New Roman" w:cs="Times New Roman"/>
          <w:sz w:val="24"/>
          <w:szCs w:val="24"/>
        </w:rPr>
        <w:t xml:space="preserve"> as well as chi-square analysis were employed to compare the milk market participant from the non participants</w:t>
      </w:r>
      <w:r w:rsidR="0072411E" w:rsidRPr="0072411E">
        <w:rPr>
          <w:rFonts w:ascii="Times New Roman" w:hAnsi="Times New Roman" w:cs="Times New Roman"/>
          <w:sz w:val="24"/>
          <w:szCs w:val="24"/>
        </w:rPr>
        <w:t xml:space="preserve"> </w:t>
      </w:r>
      <w:r w:rsidR="0072411E">
        <w:rPr>
          <w:rFonts w:ascii="Times New Roman" w:hAnsi="Times New Roman" w:cs="Times New Roman"/>
          <w:sz w:val="24"/>
          <w:szCs w:val="24"/>
        </w:rPr>
        <w:t>small dairy farmers.</w:t>
      </w:r>
      <w:r w:rsidR="009A26FB">
        <w:rPr>
          <w:rFonts w:ascii="Times New Roman" w:hAnsi="Times New Roman" w:cs="Times New Roman"/>
          <w:sz w:val="24"/>
          <w:szCs w:val="24"/>
        </w:rPr>
        <w:t xml:space="preserve"> Econometric model specifically , binary logistic regresuion model was employed to</w:t>
      </w:r>
      <w:r w:rsidR="009F4265">
        <w:rPr>
          <w:rFonts w:ascii="Times New Roman" w:hAnsi="Times New Roman" w:cs="Times New Roman"/>
          <w:sz w:val="24"/>
          <w:szCs w:val="24"/>
        </w:rPr>
        <w:t xml:space="preserve"> examine the determina</w:t>
      </w:r>
      <w:r w:rsidR="009A26FB">
        <w:rPr>
          <w:rFonts w:ascii="Times New Roman" w:hAnsi="Times New Roman" w:cs="Times New Roman"/>
          <w:sz w:val="24"/>
          <w:szCs w:val="24"/>
        </w:rPr>
        <w:t>n</w:t>
      </w:r>
      <w:r w:rsidR="009F4265">
        <w:rPr>
          <w:rFonts w:ascii="Times New Roman" w:hAnsi="Times New Roman" w:cs="Times New Roman"/>
          <w:sz w:val="24"/>
          <w:szCs w:val="24"/>
        </w:rPr>
        <w:t>t</w:t>
      </w:r>
      <w:r w:rsidR="009A26FB">
        <w:rPr>
          <w:rFonts w:ascii="Times New Roman" w:hAnsi="Times New Roman" w:cs="Times New Roman"/>
          <w:sz w:val="24"/>
          <w:szCs w:val="24"/>
        </w:rPr>
        <w:t>s</w:t>
      </w:r>
      <w:r w:rsidR="009F4265">
        <w:rPr>
          <w:rFonts w:ascii="Times New Roman" w:hAnsi="Times New Roman" w:cs="Times New Roman"/>
          <w:sz w:val="24"/>
          <w:szCs w:val="24"/>
        </w:rPr>
        <w:t xml:space="preserve"> factro</w:t>
      </w:r>
      <w:r w:rsidR="009A26FB">
        <w:rPr>
          <w:rFonts w:ascii="Times New Roman" w:hAnsi="Times New Roman" w:cs="Times New Roman"/>
          <w:sz w:val="24"/>
          <w:szCs w:val="24"/>
        </w:rPr>
        <w:t xml:space="preserve">rs associated with </w:t>
      </w:r>
      <w:r w:rsidR="009A26FB" w:rsidRPr="000051E4">
        <w:rPr>
          <w:rFonts w:ascii="Times New Roman" w:hAnsi="Times New Roman" w:cs="Times New Roman"/>
          <w:iCs/>
          <w:sz w:val="24"/>
          <w:szCs w:val="24"/>
        </w:rPr>
        <w:t>of milk market participation of small dairy farmers</w:t>
      </w:r>
      <w:r w:rsidR="009A26FB">
        <w:rPr>
          <w:rFonts w:ascii="Times New Roman" w:hAnsi="Times New Roman" w:cs="Times New Roman"/>
          <w:color w:val="000000"/>
          <w:sz w:val="24"/>
          <w:szCs w:val="24"/>
        </w:rPr>
        <w:t>.</w:t>
      </w:r>
    </w:p>
    <w:p w:rsidR="005F6450" w:rsidRPr="00A74AA2" w:rsidRDefault="0029213F" w:rsidP="00757D9C">
      <w:pPr>
        <w:pStyle w:val="Heading3"/>
        <w:spacing w:line="480" w:lineRule="auto"/>
        <w:rPr>
          <w:rFonts w:ascii="Times New Roman" w:hAnsi="Times New Roman" w:cs="Times New Roman"/>
          <w:color w:val="auto"/>
          <w:sz w:val="26"/>
          <w:szCs w:val="26"/>
        </w:rPr>
      </w:pPr>
      <w:bookmarkStart w:id="41" w:name="_Toc75616025"/>
      <w:bookmarkStart w:id="42" w:name="_Toc89632658"/>
      <w:bookmarkStart w:id="43" w:name="_Toc110432456"/>
      <w:r w:rsidRPr="00A74AA2">
        <w:rPr>
          <w:rFonts w:ascii="Times New Roman" w:hAnsi="Times New Roman" w:cs="Times New Roman"/>
          <w:color w:val="auto"/>
          <w:sz w:val="26"/>
          <w:szCs w:val="26"/>
        </w:rPr>
        <w:lastRenderedPageBreak/>
        <w:t>3.6</w:t>
      </w:r>
      <w:r w:rsidR="005F6450" w:rsidRPr="00A74AA2">
        <w:rPr>
          <w:rFonts w:ascii="Times New Roman" w:hAnsi="Times New Roman" w:cs="Times New Roman"/>
          <w:color w:val="auto"/>
          <w:sz w:val="26"/>
          <w:szCs w:val="26"/>
        </w:rPr>
        <w:t>.1 Descriptive Analysis</w:t>
      </w:r>
      <w:bookmarkEnd w:id="41"/>
      <w:bookmarkEnd w:id="42"/>
      <w:bookmarkEnd w:id="43"/>
    </w:p>
    <w:p w:rsidR="006E1FA3" w:rsidRPr="008E6322" w:rsidRDefault="006E1FA3" w:rsidP="007A2BF5">
      <w:pPr>
        <w:spacing w:line="480" w:lineRule="auto"/>
        <w:jc w:val="both"/>
        <w:rPr>
          <w:rFonts w:ascii="Times New Roman" w:eastAsia="Times New Roman" w:hAnsi="Times New Roman" w:cs="Times New Roman"/>
          <w:color w:val="000000"/>
          <w:sz w:val="24"/>
          <w:szCs w:val="24"/>
        </w:rPr>
      </w:pPr>
      <w:bookmarkStart w:id="44" w:name="_Toc89632659"/>
      <w:r w:rsidRPr="008E6322">
        <w:rPr>
          <w:rFonts w:ascii="Times New Roman" w:eastAsia="Times New Roman" w:hAnsi="Times New Roman" w:cs="Times New Roman"/>
          <w:color w:val="000000"/>
          <w:sz w:val="24"/>
          <w:szCs w:val="24"/>
        </w:rPr>
        <w:t xml:space="preserve">The quantitative data collected via semi structured questioner were tabulated according to their frequency and percentage and then analyzed accordingly using SPSS (Statistical Package for Social Sciences) version 23 software. </w:t>
      </w:r>
    </w:p>
    <w:p w:rsidR="005F6450" w:rsidRPr="000F0D88" w:rsidRDefault="0029213F" w:rsidP="00621751">
      <w:pPr>
        <w:pStyle w:val="Heading3"/>
        <w:spacing w:line="480" w:lineRule="auto"/>
        <w:rPr>
          <w:rFonts w:ascii="Times New Roman" w:hAnsi="Times New Roman" w:cs="Times New Roman"/>
          <w:color w:val="auto"/>
          <w:sz w:val="26"/>
          <w:szCs w:val="26"/>
        </w:rPr>
      </w:pPr>
      <w:bookmarkStart w:id="45" w:name="_Toc110432457"/>
      <w:r w:rsidRPr="000F0D88">
        <w:rPr>
          <w:rFonts w:ascii="Times New Roman" w:hAnsi="Times New Roman" w:cs="Times New Roman"/>
          <w:color w:val="auto"/>
          <w:sz w:val="26"/>
          <w:szCs w:val="26"/>
        </w:rPr>
        <w:t>3.</w:t>
      </w:r>
      <w:r w:rsidR="001D72E7" w:rsidRPr="000F0D88">
        <w:rPr>
          <w:rFonts w:ascii="Times New Roman" w:hAnsi="Times New Roman" w:cs="Times New Roman"/>
          <w:color w:val="auto"/>
          <w:sz w:val="26"/>
          <w:szCs w:val="26"/>
        </w:rPr>
        <w:t>6</w:t>
      </w:r>
      <w:r w:rsidR="005F6450" w:rsidRPr="000F0D88">
        <w:rPr>
          <w:rFonts w:ascii="Times New Roman" w:hAnsi="Times New Roman" w:cs="Times New Roman"/>
          <w:color w:val="auto"/>
          <w:sz w:val="26"/>
          <w:szCs w:val="26"/>
        </w:rPr>
        <w:t>.2 Econometric Model</w:t>
      </w:r>
      <w:bookmarkEnd w:id="44"/>
      <w:bookmarkEnd w:id="45"/>
    </w:p>
    <w:p w:rsidR="00647E39" w:rsidRDefault="00F70F8F" w:rsidP="00647E39">
      <w:pPr>
        <w:autoSpaceDE w:val="0"/>
        <w:autoSpaceDN w:val="0"/>
        <w:adjustRightInd w:val="0"/>
        <w:spacing w:line="480" w:lineRule="auto"/>
        <w:rPr>
          <w:rFonts w:ascii="Times New Roman" w:hAnsi="Times New Roman" w:cs="Times New Roman"/>
          <w:b/>
          <w:bCs/>
          <w:iCs/>
          <w:color w:val="000000"/>
          <w:sz w:val="24"/>
        </w:rPr>
      </w:pPr>
      <w:r w:rsidRPr="00F70F8F">
        <w:rPr>
          <w:rFonts w:ascii="Times New Roman" w:hAnsi="Times New Roman" w:cs="Times New Roman"/>
          <w:color w:val="000000"/>
          <w:sz w:val="24"/>
        </w:rPr>
        <w:t xml:space="preserve">In this study, the </w:t>
      </w:r>
      <w:r>
        <w:rPr>
          <w:rFonts w:ascii="Times New Roman" w:hAnsi="Times New Roman" w:cs="Times New Roman"/>
          <w:color w:val="000000"/>
          <w:sz w:val="24"/>
        </w:rPr>
        <w:t xml:space="preserve">small dairy farmer was asked </w:t>
      </w:r>
      <w:r w:rsidRPr="00F70F8F">
        <w:rPr>
          <w:rFonts w:ascii="Times New Roman" w:hAnsi="Times New Roman" w:cs="Times New Roman"/>
          <w:color w:val="000000"/>
          <w:sz w:val="24"/>
        </w:rPr>
        <w:t xml:space="preserve">whether he/she is </w:t>
      </w:r>
      <w:r>
        <w:rPr>
          <w:rFonts w:ascii="Times New Roman" w:hAnsi="Times New Roman" w:cs="Times New Roman"/>
          <w:color w:val="000000"/>
          <w:sz w:val="24"/>
        </w:rPr>
        <w:t xml:space="preserve">participating in milk market </w:t>
      </w:r>
      <w:r w:rsidRPr="00F70F8F">
        <w:rPr>
          <w:rFonts w:ascii="Times New Roman" w:hAnsi="Times New Roman" w:cs="Times New Roman"/>
          <w:color w:val="000000"/>
          <w:sz w:val="24"/>
        </w:rPr>
        <w:t>or not</w:t>
      </w:r>
      <w:r>
        <w:rPr>
          <w:rFonts w:ascii="Times New Roman" w:hAnsi="Times New Roman" w:cs="Times New Roman"/>
          <w:color w:val="000000"/>
          <w:sz w:val="24"/>
        </w:rPr>
        <w:t xml:space="preserve">. </w:t>
      </w:r>
      <w:r w:rsidR="00D35CCD">
        <w:rPr>
          <w:rFonts w:ascii="Times New Roman" w:hAnsi="Times New Roman" w:cs="Times New Roman"/>
          <w:color w:val="000000"/>
          <w:sz w:val="24"/>
        </w:rPr>
        <w:t xml:space="preserve">This </w:t>
      </w:r>
      <w:r w:rsidRPr="00F70F8F">
        <w:rPr>
          <w:rFonts w:ascii="Times New Roman" w:hAnsi="Times New Roman" w:cs="Times New Roman"/>
          <w:color w:val="000000"/>
          <w:sz w:val="24"/>
        </w:rPr>
        <w:t xml:space="preserve">was analyzed with </w:t>
      </w:r>
      <w:r w:rsidR="001179EF">
        <w:rPr>
          <w:rFonts w:ascii="Times New Roman" w:hAnsi="Times New Roman" w:cs="Times New Roman"/>
          <w:color w:val="000000"/>
          <w:sz w:val="24"/>
        </w:rPr>
        <w:t xml:space="preserve">a </w:t>
      </w:r>
      <w:r w:rsidRPr="00F70F8F">
        <w:rPr>
          <w:rFonts w:ascii="Times New Roman" w:hAnsi="Times New Roman" w:cs="Times New Roman"/>
          <w:color w:val="000000"/>
          <w:sz w:val="24"/>
        </w:rPr>
        <w:t>binary logit model</w:t>
      </w:r>
      <w:r>
        <w:rPr>
          <w:rFonts w:ascii="Times New Roman" w:hAnsi="Times New Roman" w:cs="Times New Roman"/>
          <w:color w:val="000000"/>
          <w:sz w:val="24"/>
        </w:rPr>
        <w:t>.</w:t>
      </w:r>
    </w:p>
    <w:p w:rsidR="005F6450" w:rsidRPr="00647E39" w:rsidRDefault="00647E39" w:rsidP="00647E39">
      <w:pPr>
        <w:autoSpaceDE w:val="0"/>
        <w:autoSpaceDN w:val="0"/>
        <w:adjustRightInd w:val="0"/>
        <w:spacing w:line="480" w:lineRule="auto"/>
        <w:jc w:val="both"/>
        <w:rPr>
          <w:rFonts w:ascii="Times New Roman" w:hAnsi="Times New Roman" w:cs="Times New Roman"/>
          <w:sz w:val="24"/>
          <w:szCs w:val="24"/>
        </w:rPr>
      </w:pPr>
      <w:r w:rsidRPr="00647E39">
        <w:rPr>
          <w:rFonts w:ascii="Times New Roman" w:hAnsi="Times New Roman" w:cs="Times New Roman"/>
          <w:b/>
          <w:bCs/>
          <w:iCs/>
          <w:color w:val="000000"/>
          <w:sz w:val="24"/>
          <w:szCs w:val="24"/>
        </w:rPr>
        <w:t>The binary L</w:t>
      </w:r>
      <w:r w:rsidR="00F70F8F">
        <w:rPr>
          <w:rFonts w:ascii="Times New Roman" w:hAnsi="Times New Roman" w:cs="Times New Roman"/>
          <w:b/>
          <w:bCs/>
          <w:iCs/>
          <w:color w:val="000000"/>
          <w:sz w:val="24"/>
          <w:szCs w:val="24"/>
        </w:rPr>
        <w:t>ogit</w:t>
      </w:r>
      <w:r w:rsidRPr="00647E39">
        <w:rPr>
          <w:rFonts w:ascii="Times New Roman" w:hAnsi="Times New Roman" w:cs="Times New Roman"/>
          <w:b/>
          <w:bCs/>
          <w:iCs/>
          <w:color w:val="000000"/>
          <w:sz w:val="24"/>
          <w:szCs w:val="24"/>
        </w:rPr>
        <w:t xml:space="preserve"> model:</w:t>
      </w:r>
      <w:r w:rsidR="005F6450" w:rsidRPr="00647E39">
        <w:rPr>
          <w:rFonts w:ascii="Times New Roman" w:hAnsi="Times New Roman" w:cs="Times New Roman"/>
          <w:sz w:val="24"/>
          <w:szCs w:val="24"/>
        </w:rPr>
        <w:t xml:space="preserve">For a binary response  </w:t>
      </w:r>
      <m:oMath>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005F6450" w:rsidRPr="00647E39">
        <w:rPr>
          <w:rFonts w:ascii="Times New Roman" w:hAnsi="Times New Roman" w:cs="Times New Roman"/>
          <w:sz w:val="24"/>
          <w:szCs w:val="24"/>
        </w:rPr>
        <w:t>and a quantitative explanatory variable</w:t>
      </w: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r>
          <w:rPr>
            <w:rFonts w:ascii="Cambria Math" w:hAnsi="Times New Roman" w:cs="Times New Roman"/>
            <w:sz w:val="24"/>
            <w:szCs w:val="24"/>
          </w:rPr>
          <m:t xml:space="preserve"> , j=1,2,</m:t>
        </m:r>
        <m:r>
          <w:rPr>
            <w:rFonts w:ascii="Times New Roman" w:hAnsi="Times New Roman" w:cs="Times New Roman"/>
            <w:sz w:val="24"/>
            <w:szCs w:val="24"/>
          </w:rPr>
          <m:t>…</m:t>
        </m:r>
        <m:r>
          <w:rPr>
            <w:rFonts w:ascii="Cambria Math" w:hAnsi="Times New Roman" w:cs="Times New Roman"/>
            <w:sz w:val="24"/>
            <w:szCs w:val="24"/>
          </w:rPr>
          <m:t>,m</m:t>
        </m:r>
      </m:oMath>
      <w:r w:rsidR="005F6450" w:rsidRPr="00647E39">
        <w:rPr>
          <w:rFonts w:ascii="Times New Roman"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r>
          <w:rPr>
            <w:rFonts w:ascii="Cambria Math" w:hAnsi="Times New Roman" w:cs="Times New Roman"/>
            <w:sz w:val="24"/>
            <w:szCs w:val="24"/>
          </w:rPr>
          <m:t xml:space="preserve"> , j=1,2,</m:t>
        </m:r>
        <m:r>
          <w:rPr>
            <w:rFonts w:ascii="Times New Roman" w:hAnsi="Times New Roman" w:cs="Times New Roman"/>
            <w:sz w:val="24"/>
            <w:szCs w:val="24"/>
          </w:rPr>
          <m:t>…</m:t>
        </m:r>
        <m:r>
          <w:rPr>
            <w:rFonts w:ascii="Cambria Math" w:hAnsi="Times New Roman" w:cs="Times New Roman"/>
            <w:sz w:val="24"/>
            <w:szCs w:val="24"/>
          </w:rPr>
          <m:t>,n</m:t>
        </m:r>
      </m:oMath>
      <w:r w:rsidR="005F6450" w:rsidRPr="00647E39">
        <w:rPr>
          <w:rFonts w:ascii="Times New Roman" w:hAnsi="Times New Roman" w:cs="Times New Roman"/>
          <w:sz w:val="24"/>
          <w:szCs w:val="24"/>
        </w:rPr>
        <w:t xml:space="preserve"> . Let </w:t>
      </w:r>
      <m:oMath>
        <m:sSub>
          <m:sSubPr>
            <m:ctrlPr>
              <w:rPr>
                <w:rFonts w:ascii="Cambria Math" w:hAnsi="Times New Roman"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P</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005F6450" w:rsidRPr="00647E39">
        <w:rPr>
          <w:rFonts w:ascii="Times New Roman" w:hAnsi="Times New Roman" w:cs="Times New Roman"/>
          <w:sz w:val="24"/>
          <w:szCs w:val="24"/>
        </w:rPr>
        <w:t>denote the success probability when</w:t>
      </w: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oMath>
      <w:r w:rsidR="005F6450" w:rsidRPr="00647E39">
        <w:rPr>
          <w:rFonts w:ascii="Times New Roman" w:hAnsi="Times New Roman" w:cs="Times New Roman"/>
          <w:sz w:val="24"/>
          <w:szCs w:val="24"/>
        </w:rPr>
        <w:t xml:space="preserve"> take the values </w:t>
      </w: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oMath>
      <w:r w:rsidR="005F6450" w:rsidRPr="00647E39">
        <w:rPr>
          <w:rFonts w:ascii="Times New Roman" w:hAnsi="Times New Roman" w:cs="Times New Roman"/>
          <w:sz w:val="24"/>
          <w:szCs w:val="24"/>
        </w:rPr>
        <w:t xml:space="preserve">.The problem with </w:t>
      </w:r>
      <w:r w:rsidR="00BE534C">
        <w:rPr>
          <w:rFonts w:ascii="Times New Roman" w:hAnsi="Times New Roman" w:cs="Times New Roman"/>
          <w:sz w:val="24"/>
          <w:szCs w:val="24"/>
        </w:rPr>
        <w:t xml:space="preserve">the </w:t>
      </w:r>
      <w:r w:rsidR="005F6450" w:rsidRPr="00647E39">
        <w:rPr>
          <w:rFonts w:ascii="Times New Roman" w:hAnsi="Times New Roman" w:cs="Times New Roman"/>
          <w:sz w:val="24"/>
          <w:szCs w:val="24"/>
        </w:rPr>
        <w:t xml:space="preserve">linear model is that the probability mode </w:t>
      </w:r>
      <m:oMath>
        <m:r>
          <w:rPr>
            <w:rFonts w:ascii="Cambria Math" w:hAnsi="Cambria Math" w:cs="Times New Roman"/>
            <w:sz w:val="24"/>
            <w:szCs w:val="24"/>
          </w:rPr>
          <m:t>E</m:t>
        </m:r>
        <m:d>
          <m:dPr>
            <m:ctrlPr>
              <w:rPr>
                <w:rFonts w:ascii="Cambria Math" w:hAnsi="Times New Roman" w:cs="Times New Roman"/>
                <w:i/>
                <w:sz w:val="24"/>
                <w:szCs w:val="24"/>
              </w:rPr>
            </m:ctrlPr>
          </m:dPr>
          <m:e>
            <m:r>
              <w:rPr>
                <w:rFonts w:ascii="Cambria Math" w:hAnsi="Cambria Math" w:cs="Times New Roman"/>
                <w:sz w:val="24"/>
                <w:szCs w:val="24"/>
              </w:rPr>
              <m:t>Y</m:t>
            </m:r>
          </m:e>
        </m:d>
      </m:oMath>
      <w:r w:rsidR="005F6450" w:rsidRPr="00647E39">
        <w:rPr>
          <w:rFonts w:ascii="Times New Roman" w:hAnsi="Times New Roman" w:cs="Times New Roman"/>
          <w:sz w:val="24"/>
          <w:szCs w:val="24"/>
        </w:rPr>
        <w:t xml:space="preserve"> (where is the vectorof parameters to be estimated) is used to approximate a probability value </w:t>
      </w:r>
      <m:oMath>
        <m:sSub>
          <m:sSubPr>
            <m:ctrlPr>
              <w:rPr>
                <w:rFonts w:ascii="Cambria Math" w:hAnsi="Times New Roman"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r>
          <w:rPr>
            <w:rFonts w:ascii="Cambria Math" w:hAnsi="Times New Roman" w:cs="Times New Roman"/>
            <w:sz w:val="24"/>
            <w:szCs w:val="24"/>
          </w:rPr>
          <m:t>=</m:t>
        </m:r>
        <m:r>
          <w:rPr>
            <w:rFonts w:ascii="Cambria Math" w:hAnsi="Cambria Math" w:cs="Times New Roman"/>
            <w:sz w:val="24"/>
            <w:szCs w:val="24"/>
          </w:rPr>
          <m:t>P</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005F6450" w:rsidRPr="00647E39">
        <w:rPr>
          <w:rFonts w:ascii="Times New Roman" w:hAnsi="Times New Roman" w:cs="Times New Roman"/>
          <w:sz w:val="24"/>
          <w:szCs w:val="24"/>
        </w:rPr>
        <w:t xml:space="preserve">within the interval 0 and 1, while is not to be constrained. Therefore, we apply the logit transformation where the transformed quantity </w:t>
      </w:r>
      <m:oMath>
        <m:r>
          <w:rPr>
            <w:rFonts w:ascii="Cambria Math" w:hAnsi="Cambria Math" w:cs="Times New Roman"/>
            <w:sz w:val="24"/>
            <w:szCs w:val="24"/>
          </w:rPr>
          <m:t>ln</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num>
              <m:den>
                <m:r>
                  <w:rPr>
                    <w:rFonts w:ascii="Cambria Math" w:hAnsi="Times New Roman" w:cs="Times New Roman"/>
                    <w:sz w:val="24"/>
                    <w:szCs w:val="24"/>
                  </w:rPr>
                  <m:t>1</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den>
            </m:f>
          </m:e>
        </m:d>
      </m:oMath>
      <w:r w:rsidR="005F6450" w:rsidRPr="00647E39">
        <w:rPr>
          <w:rFonts w:ascii="Times New Roman" w:hAnsi="Times New Roman" w:cs="Times New Roman"/>
          <w:sz w:val="24"/>
          <w:szCs w:val="24"/>
        </w:rPr>
        <w:t>lies in the interval</w:t>
      </w:r>
      <m:oMath>
        <m:d>
          <m:dPr>
            <m:ctrlPr>
              <w:rPr>
                <w:rFonts w:ascii="Cambria Math" w:hAnsi="Times New Roman" w:cs="Times New Roman"/>
                <w:i/>
                <w:sz w:val="24"/>
                <w:szCs w:val="24"/>
              </w:rPr>
            </m:ctrlPr>
          </m:dPr>
          <m:e>
            <m:r>
              <w:rPr>
                <w:rFonts w:ascii="Times New Roman" w:hAnsi="Times New Roman" w:cs="Times New Roman"/>
                <w:sz w:val="24"/>
                <w:szCs w:val="24"/>
              </w:rPr>
              <m:t>-∞</m:t>
            </m:r>
            <m:r>
              <w:rPr>
                <w:rFonts w:ascii="Cambria Math" w:hAnsi="Times New Roman" w:cs="Times New Roman"/>
                <w:sz w:val="24"/>
                <w:szCs w:val="24"/>
              </w:rPr>
              <m:t>,</m:t>
            </m:r>
            <m:r>
              <w:rPr>
                <w:rFonts w:ascii="Times New Roman" w:hAnsi="Times New Roman" w:cs="Times New Roman"/>
                <w:sz w:val="24"/>
                <w:szCs w:val="24"/>
              </w:rPr>
              <m:t>∞</m:t>
            </m:r>
          </m:e>
        </m:d>
      </m:oMath>
      <w:r w:rsidR="005F6450" w:rsidRPr="00647E39">
        <w:rPr>
          <w:rFonts w:ascii="Times New Roman" w:hAnsi="Times New Roman" w:cs="Times New Roman"/>
          <w:sz w:val="24"/>
          <w:szCs w:val="24"/>
        </w:rPr>
        <w:t>and it is modeled as</w:t>
      </w:r>
    </w:p>
    <w:p w:rsidR="005F6450" w:rsidRPr="00142A85" w:rsidRDefault="005F6450" w:rsidP="005F6450">
      <w:pPr>
        <w:autoSpaceDE w:val="0"/>
        <w:autoSpaceDN w:val="0"/>
        <w:adjustRightInd w:val="0"/>
        <w:spacing w:line="480" w:lineRule="auto"/>
        <w:rPr>
          <w:rFonts w:ascii="Times New Roman" w:hAnsi="Times New Roman" w:cs="Times New Roman"/>
          <w:bCs/>
          <w:sz w:val="26"/>
          <w:szCs w:val="26"/>
        </w:rPr>
      </w:pPr>
      <m:oMathPara>
        <m:oMath>
          <m:r>
            <w:rPr>
              <w:rFonts w:ascii="Cambria Math" w:hAnsi="Cambria Math" w:cs="Times New Roman"/>
              <w:sz w:val="24"/>
              <w:szCs w:val="24"/>
            </w:rPr>
            <m:t>logit</m:t>
          </m:r>
          <m:d>
            <m:dPr>
              <m:ctrlPr>
                <w:rPr>
                  <w:rFonts w:ascii="Cambria Math" w:hAnsi="Times New Roman" w:cs="Times New Roman"/>
                  <w:bCs/>
                  <w:i/>
                  <w:sz w:val="24"/>
                  <w:szCs w:val="24"/>
                </w:rPr>
              </m:ctrlPr>
            </m:dPr>
            <m:e>
              <m:sSub>
                <m:sSubPr>
                  <m:ctrlPr>
                    <w:rPr>
                      <w:rFonts w:ascii="Cambria Math" w:hAnsi="Times New Roman" w:cs="Times New Roman"/>
                      <w:bCs/>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e>
          </m:d>
          <m:r>
            <w:rPr>
              <w:rFonts w:ascii="Cambria Math" w:hAnsi="Times New Roman" w:cs="Times New Roman"/>
              <w:sz w:val="24"/>
              <w:szCs w:val="24"/>
            </w:rPr>
            <m:t xml:space="preserve">= </m:t>
          </m:r>
          <m:r>
            <w:rPr>
              <w:rFonts w:ascii="Cambria Math" w:hAnsi="Cambria Math" w:cs="Times New Roman"/>
              <w:sz w:val="24"/>
              <w:szCs w:val="24"/>
            </w:rPr>
            <m:t>ln</m:t>
          </m:r>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num>
                <m:den>
                  <m:r>
                    <w:rPr>
                      <w:rFonts w:ascii="Cambria Math" w:hAnsi="Times New Roman" w:cs="Times New Roman"/>
                      <w:sz w:val="24"/>
                      <w:szCs w:val="24"/>
                    </w:rPr>
                    <m:t>1</m:t>
                  </m:r>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den>
              </m:f>
            </m:e>
          </m:d>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Cambria Math" w:cs="Times New Roman"/>
                  <w:sz w:val="24"/>
                  <w:szCs w:val="24"/>
                </w:rPr>
                <m:t>β</m:t>
              </m:r>
            </m:e>
            <m:sub>
              <m:r>
                <w:rPr>
                  <w:rFonts w:ascii="Cambria Math" w:hAnsi="Times New Roman" w:cs="Times New Roman"/>
                  <w:sz w:val="24"/>
                  <w:szCs w:val="24"/>
                </w:rPr>
                <m:t>0</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Cambria Math" w:cs="Times New Roman"/>
                  <w:sz w:val="24"/>
                  <w:szCs w:val="24"/>
                </w:rPr>
                <m:t>β</m:t>
              </m:r>
            </m:e>
            <m:sub>
              <m:r>
                <w:rPr>
                  <w:rFonts w:ascii="Cambria Math" w:hAnsi="Times New Roman" w:cs="Times New Roman"/>
                  <w:sz w:val="24"/>
                  <w:szCs w:val="24"/>
                </w:rPr>
                <m:t>1</m:t>
              </m:r>
            </m:sub>
          </m:sSub>
          <m:sSub>
            <m:sSubPr>
              <m:ctrlPr>
                <w:rPr>
                  <w:rFonts w:ascii="Cambria Math" w:hAnsi="Times New Roman" w:cs="Times New Roman"/>
                  <w:bCs/>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m</m:t>
              </m:r>
            </m:sub>
          </m:sSub>
          <m:sSub>
            <m:sSubPr>
              <m:ctrlPr>
                <w:rPr>
                  <w:rFonts w:ascii="Cambria Math" w:hAnsi="Times New Roman"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mi</m:t>
              </m:r>
            </m:sub>
          </m:sSub>
          <m:r>
            <w:rPr>
              <w:rFonts w:ascii="Cambria Math" w:hAnsi="Times New Roman" w:cs="Times New Roman"/>
              <w:sz w:val="24"/>
              <w:szCs w:val="24"/>
            </w:rPr>
            <m:t>…………………</m:t>
          </m:r>
          <m:r>
            <w:rPr>
              <w:rFonts w:ascii="Cambria Math" w:hAnsi="Times New Roman" w:cs="Times New Roman"/>
              <w:sz w:val="24"/>
              <w:szCs w:val="24"/>
            </w:rPr>
            <m:t>..(3.2)</m:t>
          </m:r>
        </m:oMath>
      </m:oMathPara>
    </w:p>
    <w:p w:rsidR="005F6450" w:rsidRPr="00142A85" w:rsidRDefault="005F6450" w:rsidP="005F6450">
      <w:pPr>
        <w:autoSpaceDE w:val="0"/>
        <w:autoSpaceDN w:val="0"/>
        <w:adjustRightInd w:val="0"/>
        <w:spacing w:line="480" w:lineRule="auto"/>
        <w:rPr>
          <w:rFonts w:ascii="Times New Roman" w:hAnsi="Times New Roman" w:cs="Times New Roman"/>
          <w:b/>
          <w:bCs/>
          <w:sz w:val="26"/>
          <w:szCs w:val="26"/>
        </w:rPr>
      </w:pPr>
      <w:r w:rsidRPr="00142A85">
        <w:rPr>
          <w:rFonts w:ascii="Times New Roman" w:hAnsi="Times New Roman" w:cs="Times New Roman"/>
          <w:sz w:val="24"/>
        </w:rPr>
        <w:t>The probability of success can be expressed as</w:t>
      </w:r>
    </w:p>
    <w:p w:rsidR="005F6450" w:rsidRPr="00142A85" w:rsidRDefault="00B51F7F" w:rsidP="005F6450">
      <w:pPr>
        <w:autoSpaceDE w:val="0"/>
        <w:autoSpaceDN w:val="0"/>
        <w:adjustRightInd w:val="0"/>
        <w:spacing w:line="480" w:lineRule="auto"/>
        <w:rPr>
          <w:rFonts w:ascii="Times New Roman" w:hAnsi="Times New Roman" w:cs="Times New Roman"/>
          <w:b/>
          <w:bCs/>
          <w:sz w:val="26"/>
          <w:szCs w:val="26"/>
        </w:rPr>
      </w:pPr>
      <m:oMathPara>
        <m:oMath>
          <m:sSub>
            <m:sSubPr>
              <m:ctrlPr>
                <w:rPr>
                  <w:rFonts w:ascii="Cambria Math" w:hAnsi="Times New Roman" w:cs="Times New Roman"/>
                  <w:bCs/>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r>
            <m:rPr>
              <m:sty m:val="bi"/>
            </m:rPr>
            <w:rPr>
              <w:rFonts w:ascii="Cambria Math" w:hAnsi="Times New Roman" w:cs="Times New Roman"/>
              <w:sz w:val="24"/>
              <w:szCs w:val="24"/>
            </w:rPr>
            <m:t>=</m:t>
          </m:r>
          <m:r>
            <w:rPr>
              <w:rFonts w:ascii="Cambria Math" w:hAnsi="Cambria Math" w:cs="Times New Roman"/>
              <w:sz w:val="24"/>
              <w:szCs w:val="24"/>
            </w:rPr>
            <m:t>P</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num>
                <m:den>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r>
                        <w:rPr>
                          <w:rFonts w:ascii="Cambria Math" w:hAnsi="Cambria Math" w:cs="Times New Roman"/>
                          <w:sz w:val="24"/>
                          <w:szCs w:val="24"/>
                        </w:rPr>
                        <m:t>i</m:t>
                      </m:r>
                    </m:sub>
                  </m:sSub>
                  <m:ctrlPr>
                    <w:rPr>
                      <w:rFonts w:ascii="Cambria Math" w:hAnsi="Times New Roman" w:cs="Times New Roman"/>
                      <w:b/>
                      <w:bCs/>
                      <w:i/>
                      <w:sz w:val="24"/>
                      <w:szCs w:val="24"/>
                    </w:rPr>
                  </m:ctrlP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mi</m:t>
                  </m:r>
                </m:sub>
              </m:sSub>
              <m:ctrlPr>
                <w:rPr>
                  <w:rFonts w:ascii="Cambria Math" w:hAnsi="Times New Roman" w:cs="Times New Roman"/>
                  <w:b/>
                  <w:i/>
                  <w:sz w:val="24"/>
                  <w:szCs w:val="24"/>
                </w:rPr>
              </m:ctrlPr>
            </m:e>
          </m:d>
          <m:r>
            <m:rPr>
              <m:sty m:val="bi"/>
            </m:rPr>
            <w:rPr>
              <w:rFonts w:ascii="Cambria Math" w:hAnsi="Times New Roman" w:cs="Times New Roman"/>
              <w:sz w:val="24"/>
              <w:szCs w:val="24"/>
            </w:rPr>
            <m:t>=</m:t>
          </m:r>
          <m:f>
            <m:fPr>
              <m:ctrlPr>
                <w:rPr>
                  <w:rFonts w:ascii="Cambria Math" w:hAnsi="Times New Roman" w:cs="Times New Roman"/>
                  <w:b/>
                  <w:bCs/>
                  <w:i/>
                  <w:sz w:val="24"/>
                  <w:szCs w:val="24"/>
                </w:rPr>
              </m:ctrlPr>
            </m:fPr>
            <m:num>
              <m:r>
                <w:rPr>
                  <w:rFonts w:ascii="Cambria Math" w:hAnsi="Cambria Math" w:cs="Times New Roman"/>
                  <w:sz w:val="24"/>
                  <w:szCs w:val="24"/>
                </w:rPr>
                <m:t>exp</m:t>
              </m:r>
              <m:r>
                <m:rPr>
                  <m:sty m:val="bi"/>
                </m:rP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Cambria Math" w:cs="Times New Roman"/>
                      <w:sz w:val="24"/>
                      <w:szCs w:val="24"/>
                    </w:rPr>
                    <m:t>β</m:t>
                  </m:r>
                </m:e>
                <m:sub>
                  <m:r>
                    <w:rPr>
                      <w:rFonts w:ascii="Cambria Math" w:hAnsi="Times New Roman" w:cs="Times New Roman"/>
                      <w:sz w:val="24"/>
                      <w:szCs w:val="24"/>
                    </w:rPr>
                    <m:t>0</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Cambria Math" w:cs="Times New Roman"/>
                      <w:sz w:val="24"/>
                      <w:szCs w:val="24"/>
                    </w:rPr>
                    <m:t>β</m:t>
                  </m:r>
                </m:e>
                <m:sub>
                  <m:r>
                    <w:rPr>
                      <w:rFonts w:ascii="Cambria Math" w:hAnsi="Times New Roman" w:cs="Times New Roman"/>
                      <w:sz w:val="24"/>
                      <w:szCs w:val="24"/>
                    </w:rPr>
                    <m:t>1</m:t>
                  </m:r>
                </m:sub>
              </m:sSub>
              <m:sSub>
                <m:sSubPr>
                  <m:ctrlPr>
                    <w:rPr>
                      <w:rFonts w:ascii="Cambria Math" w:hAnsi="Times New Roman" w:cs="Times New Roman"/>
                      <w:bCs/>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m</m:t>
                  </m:r>
                </m:sub>
              </m:sSub>
              <m:sSub>
                <m:sSubPr>
                  <m:ctrlPr>
                    <w:rPr>
                      <w:rFonts w:ascii="Cambria Math" w:hAnsi="Times New Roman"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mi</m:t>
                  </m:r>
                </m:sub>
              </m:sSub>
              <m:r>
                <w:rPr>
                  <w:rFonts w:ascii="Cambria Math" w:hAnsi="Times New Roman" w:cs="Times New Roman"/>
                  <w:sz w:val="24"/>
                  <w:szCs w:val="24"/>
                </w:rPr>
                <m:t>)</m:t>
              </m:r>
            </m:num>
            <m:den>
              <m:sSub>
                <m:sSubPr>
                  <m:ctrlPr>
                    <w:rPr>
                      <w:rFonts w:ascii="Cambria Math" w:hAnsi="Times New Roman" w:cs="Times New Roman"/>
                      <w:bCs/>
                      <w:i/>
                      <w:sz w:val="24"/>
                      <w:szCs w:val="24"/>
                    </w:rPr>
                  </m:ctrlPr>
                </m:sSubPr>
                <m:e>
                  <m:r>
                    <w:rPr>
                      <w:rFonts w:ascii="Cambria Math" w:hAnsi="Times New Roman" w:cs="Times New Roman"/>
                      <w:sz w:val="24"/>
                      <w:szCs w:val="24"/>
                    </w:rPr>
                    <m:t>1</m:t>
                  </m:r>
                  <m:r>
                    <w:rPr>
                      <w:rFonts w:ascii="Cambria Math" w:hAnsi="Times New Roman" w:cs="Times New Roman"/>
                      <w:sz w:val="24"/>
                      <w:szCs w:val="24"/>
                    </w:rPr>
                    <m:t>-</m:t>
                  </m:r>
                  <m:r>
                    <w:rPr>
                      <w:rFonts w:ascii="Cambria Math" w:hAnsi="Cambria Math" w:cs="Times New Roman"/>
                      <w:sz w:val="24"/>
                      <w:szCs w:val="24"/>
                    </w:rPr>
                    <m:t>exp</m:t>
                  </m:r>
                  <m:r>
                    <w:rPr>
                      <w:rFonts w:ascii="Cambria Math" w:hAnsi="Times New Roman" w:cs="Times New Roman"/>
                      <w:sz w:val="24"/>
                      <w:szCs w:val="24"/>
                    </w:rPr>
                    <m:t>(</m:t>
                  </m:r>
                  <m:r>
                    <w:rPr>
                      <w:rFonts w:ascii="Cambria Math" w:hAnsi="Cambria Math" w:cs="Times New Roman"/>
                      <w:sz w:val="24"/>
                      <w:szCs w:val="24"/>
                    </w:rPr>
                    <m:t>β</m:t>
                  </m:r>
                </m:e>
                <m:sub>
                  <m:r>
                    <w:rPr>
                      <w:rFonts w:ascii="Cambria Math" w:hAnsi="Times New Roman" w:cs="Times New Roman"/>
                      <w:sz w:val="24"/>
                      <w:szCs w:val="24"/>
                    </w:rPr>
                    <m:t>0</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Cambria Math" w:cs="Times New Roman"/>
                      <w:sz w:val="24"/>
                      <w:szCs w:val="24"/>
                    </w:rPr>
                    <m:t>β</m:t>
                  </m:r>
                </m:e>
                <m:sub>
                  <m:r>
                    <w:rPr>
                      <w:rFonts w:ascii="Cambria Math" w:hAnsi="Times New Roman" w:cs="Times New Roman"/>
                      <w:sz w:val="24"/>
                      <w:szCs w:val="24"/>
                    </w:rPr>
                    <m:t>1</m:t>
                  </m:r>
                </m:sub>
              </m:sSub>
              <m:sSub>
                <m:sSubPr>
                  <m:ctrlPr>
                    <w:rPr>
                      <w:rFonts w:ascii="Cambria Math" w:hAnsi="Times New Roman" w:cs="Times New Roman"/>
                      <w:bCs/>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m</m:t>
                  </m:r>
                </m:sub>
              </m:sSub>
              <m:sSub>
                <m:sSubPr>
                  <m:ctrlPr>
                    <w:rPr>
                      <w:rFonts w:ascii="Cambria Math" w:hAnsi="Times New Roman"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mi</m:t>
                  </m:r>
                </m:sub>
              </m:sSub>
              <m:r>
                <w:rPr>
                  <w:rFonts w:ascii="Cambria Math" w:hAnsi="Times New Roman" w:cs="Times New Roman"/>
                  <w:sz w:val="24"/>
                  <w:szCs w:val="24"/>
                </w:rPr>
                <m:t>)</m:t>
              </m:r>
            </m:den>
          </m:f>
          <m:r>
            <m:rPr>
              <m:sty m:val="bi"/>
            </m:rPr>
            <w:rPr>
              <w:rFonts w:ascii="Cambria Math" w:hAnsi="Times New Roman" w:cs="Times New Roman"/>
              <w:sz w:val="24"/>
              <w:szCs w:val="24"/>
            </w:rPr>
            <m:t>……………</m:t>
          </m:r>
          <m:r>
            <m:rPr>
              <m:sty m:val="bi"/>
            </m:rPr>
            <w:rPr>
              <w:rFonts w:ascii="Cambria Math" w:hAnsi="Times New Roman" w:cs="Times New Roman"/>
              <w:sz w:val="24"/>
              <w:szCs w:val="24"/>
            </w:rPr>
            <m:t>..(</m:t>
          </m:r>
          <m:r>
            <w:rPr>
              <w:rFonts w:ascii="Cambria Math" w:hAnsi="Times New Roman" w:cs="Times New Roman"/>
              <w:sz w:val="24"/>
              <w:szCs w:val="24"/>
            </w:rPr>
            <m:t>3.2</m:t>
          </m:r>
          <m:r>
            <m:rPr>
              <m:sty m:val="bi"/>
            </m:rPr>
            <w:rPr>
              <w:rFonts w:ascii="Cambria Math" w:hAnsi="Times New Roman" w:cs="Times New Roman"/>
              <w:sz w:val="24"/>
              <w:szCs w:val="24"/>
            </w:rPr>
            <m:t>)</m:t>
          </m:r>
        </m:oMath>
      </m:oMathPara>
    </w:p>
    <w:p w:rsidR="005F6450" w:rsidRPr="00142A85" w:rsidRDefault="005F6450" w:rsidP="005F6450">
      <w:pPr>
        <w:autoSpaceDE w:val="0"/>
        <w:autoSpaceDN w:val="0"/>
        <w:adjustRightInd w:val="0"/>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Where the parameter </w:t>
      </w: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oMath>
      <w:r w:rsidRPr="00142A85">
        <w:rPr>
          <w:rFonts w:ascii="Times New Roman" w:hAnsi="Times New Roman" w:cs="Times New Roman"/>
          <w:sz w:val="24"/>
          <w:szCs w:val="24"/>
        </w:rPr>
        <w:t xml:space="preserve"> determines the rate of increase or decrease of </w:t>
      </w: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oMath>
      <w:r w:rsidRPr="00142A85">
        <w:rPr>
          <w:rFonts w:ascii="Times New Roman" w:hAnsi="Times New Roman" w:cs="Times New Roman"/>
          <w:sz w:val="24"/>
          <w:szCs w:val="24"/>
        </w:rPr>
        <w:t>on the log of odds that</w:t>
      </w:r>
      <m:oMath>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Times New Roman" w:cs="Times New Roman"/>
            <w:sz w:val="24"/>
            <w:szCs w:val="24"/>
          </w:rPr>
          <m:t xml:space="preserve">=1 </m:t>
        </m:r>
      </m:oMath>
      <w:r w:rsidRPr="00142A85">
        <w:rPr>
          <w:rFonts w:ascii="Times New Roman" w:hAnsi="Times New Roman" w:cs="Times New Roman"/>
          <w:sz w:val="24"/>
          <w:szCs w:val="24"/>
        </w:rPr>
        <w:t xml:space="preserve">, controlling for other variables.Furthermore, </w:t>
      </w:r>
      <m:oMath>
        <m:r>
          <m:rPr>
            <m:sty m:val="p"/>
          </m:rPr>
          <w:rPr>
            <w:rFonts w:ascii="Cambria Math" w:hAnsi="Times New Roman" w:cs="Times New Roman"/>
            <w:sz w:val="24"/>
            <w:szCs w:val="24"/>
          </w:rPr>
          <m:t>exp</m:t>
        </m:r>
        <m:r>
          <m:rPr>
            <m:sty m:val="p"/>
          </m:rPr>
          <w:rPr>
            <w:rFonts w:ascii="Cambria Math" w:hAnsi="Cambria Math"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r>
          <w:rPr>
            <w:rFonts w:ascii="Cambria Math" w:hAnsi="Times New Roman" w:cs="Times New Roman"/>
            <w:sz w:val="24"/>
            <w:szCs w:val="24"/>
          </w:rPr>
          <m:t>)</m:t>
        </m:r>
      </m:oMath>
      <w:r w:rsidRPr="00142A85">
        <w:rPr>
          <w:rFonts w:ascii="Times New Roman" w:hAnsi="Times New Roman" w:cs="Times New Roman"/>
          <w:sz w:val="24"/>
          <w:szCs w:val="24"/>
        </w:rPr>
        <w:t xml:space="preserve">is the multiplicativeeffect on the odds of </w:t>
      </w:r>
      <w:r w:rsidR="001179EF">
        <w:rPr>
          <w:rFonts w:ascii="Times New Roman" w:hAnsi="Times New Roman" w:cs="Times New Roman"/>
          <w:sz w:val="24"/>
          <w:szCs w:val="24"/>
        </w:rPr>
        <w:t xml:space="preserve">a </w:t>
      </w:r>
      <w:r w:rsidRPr="00142A85">
        <w:rPr>
          <w:rFonts w:ascii="Times New Roman" w:hAnsi="Times New Roman" w:cs="Times New Roman"/>
          <w:sz w:val="24"/>
          <w:szCs w:val="24"/>
        </w:rPr>
        <w:t xml:space="preserve">unit increase in </w:t>
      </w: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ji</m:t>
            </m:r>
          </m:sub>
        </m:sSub>
      </m:oMath>
      <w:r w:rsidRPr="00142A85">
        <w:rPr>
          <w:rFonts w:ascii="Times New Roman" w:eastAsiaTheme="minorEastAsia" w:hAnsi="Times New Roman" w:cs="Times New Roman"/>
          <w:sz w:val="24"/>
          <w:szCs w:val="24"/>
        </w:rPr>
        <w:t xml:space="preserve"> , at </w:t>
      </w:r>
      <w:r w:rsidR="001179EF">
        <w:rPr>
          <w:rFonts w:ascii="Times New Roman" w:eastAsiaTheme="minorEastAsia" w:hAnsi="Times New Roman" w:cs="Times New Roman"/>
          <w:sz w:val="24"/>
          <w:szCs w:val="24"/>
        </w:rPr>
        <w:t xml:space="preserve">a </w:t>
      </w:r>
      <w:r w:rsidRPr="00142A85">
        <w:rPr>
          <w:rFonts w:ascii="Times New Roman" w:eastAsiaTheme="minorEastAsia" w:hAnsi="Times New Roman" w:cs="Times New Roman"/>
          <w:sz w:val="24"/>
          <w:szCs w:val="24"/>
        </w:rPr>
        <w:t xml:space="preserve">fixed level of other Xs </w:t>
      </w:r>
      <w:r w:rsidRPr="00142A85">
        <w:rPr>
          <w:rFonts w:ascii="Times New Roman" w:hAnsi="Times New Roman" w:cs="Times New Roman"/>
          <w:sz w:val="24"/>
          <w:szCs w:val="24"/>
        </w:rPr>
        <w:t>(John and Forrest,1984).</w:t>
      </w:r>
    </w:p>
    <w:p w:rsidR="005F6450" w:rsidRPr="00142A85" w:rsidRDefault="005F6450" w:rsidP="005F6450">
      <w:pPr>
        <w:autoSpaceDE w:val="0"/>
        <w:autoSpaceDN w:val="0"/>
        <w:adjustRightInd w:val="0"/>
        <w:spacing w:line="480" w:lineRule="auto"/>
        <w:jc w:val="both"/>
        <w:rPr>
          <w:rFonts w:ascii="Times New Roman" w:hAnsi="Times New Roman" w:cs="Times New Roman"/>
          <w:sz w:val="24"/>
        </w:rPr>
      </w:pPr>
      <w:r w:rsidRPr="00142A85">
        <w:rPr>
          <w:rFonts w:ascii="Times New Roman" w:hAnsi="Times New Roman" w:cs="Times New Roman"/>
          <w:sz w:val="24"/>
        </w:rPr>
        <w:t>With further rearrangement</w:t>
      </w:r>
      <w:r w:rsidR="001179EF">
        <w:rPr>
          <w:rFonts w:ascii="Times New Roman" w:hAnsi="Times New Roman" w:cs="Times New Roman"/>
          <w:sz w:val="24"/>
        </w:rPr>
        <w:t>,</w:t>
      </w:r>
      <w:r w:rsidRPr="00142A85">
        <w:rPr>
          <w:rFonts w:ascii="Times New Roman" w:hAnsi="Times New Roman" w:cs="Times New Roman"/>
          <w:sz w:val="24"/>
        </w:rPr>
        <w:t xml:space="preserve"> we obtain the odds of success.</w:t>
      </w:r>
    </w:p>
    <w:p w:rsidR="005F6450" w:rsidRPr="00142A85" w:rsidRDefault="005F6450" w:rsidP="005F6450">
      <w:pPr>
        <w:autoSpaceDE w:val="0"/>
        <w:autoSpaceDN w:val="0"/>
        <w:adjustRightInd w:val="0"/>
        <w:spacing w:line="480" w:lineRule="auto"/>
        <w:jc w:val="both"/>
        <w:rPr>
          <w:rFonts w:ascii="Times New Roman" w:hAnsi="Times New Roman" w:cs="Times New Roman"/>
          <w:bCs/>
          <w:sz w:val="24"/>
          <w:szCs w:val="24"/>
        </w:rPr>
      </w:pPr>
      <m:oMathPara>
        <m:oMath>
          <m:r>
            <m:rPr>
              <m:sty m:val="p"/>
            </m:rPr>
            <w:rPr>
              <w:rFonts w:ascii="Cambria Math" w:hAnsi="Times New Roman" w:cs="Times New Roman"/>
              <w:sz w:val="24"/>
              <w:szCs w:val="24"/>
            </w:rPr>
            <w:lastRenderedPageBreak/>
            <m:t>Odds</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1i</m:t>
                  </m:r>
                </m:sub>
              </m:sSub>
              <m:r>
                <m:rPr>
                  <m:sty m:val="p"/>
                </m:rPr>
                <w:rPr>
                  <w:rFonts w:ascii="Cambria Math" w:hAnsi="Times New Roman" w:cs="Times New Roman"/>
                  <w:sz w:val="24"/>
                  <w:szCs w:val="24"/>
                </w:rPr>
                <m:t>=1</m:t>
              </m:r>
            </m:e>
          </m:d>
          <m:r>
            <m:rPr>
              <m:sty m:val="p"/>
            </m:rPr>
            <w:rPr>
              <w:rFonts w:ascii="Cambria Math" w:hAnsi="Times New Roman" w:cs="Times New Roman"/>
              <w:sz w:val="24"/>
              <w:szCs w:val="24"/>
            </w:rPr>
            <m:t>=</m:t>
          </m:r>
          <m:f>
            <m:fPr>
              <m:ctrlPr>
                <w:rPr>
                  <w:rFonts w:ascii="Cambria Math" w:hAnsi="Times New Roman" w:cs="Times New Roman"/>
                  <w:bCs/>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π</m:t>
                  </m:r>
                </m:e>
                <m:sub>
                  <m:r>
                    <m:rPr>
                      <m:sty m:val="p"/>
                    </m:rPr>
                    <w:rPr>
                      <w:rFonts w:ascii="Cambria Math" w:hAnsi="Times New Roman" w:cs="Times New Roman"/>
                      <w:sz w:val="24"/>
                      <w:szCs w:val="24"/>
                    </w:rPr>
                    <m:t>i</m:t>
                  </m:r>
                </m:sub>
              </m:sSub>
            </m:num>
            <m:den>
              <m:r>
                <m:rPr>
                  <m:sty m:val="p"/>
                </m:rPr>
                <w:rPr>
                  <w:rFonts w:ascii="Cambria Math" w:hAnsi="Times New Roman" w:cs="Times New Roman"/>
                  <w:sz w:val="24"/>
                  <w:szCs w:val="24"/>
                </w:rPr>
                <m:t>1</m:t>
              </m:r>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π</m:t>
                  </m:r>
                </m:e>
                <m:sub>
                  <m:r>
                    <m:rPr>
                      <m:sty m:val="p"/>
                    </m:rPr>
                    <w:rPr>
                      <w:rFonts w:ascii="Cambria Math" w:hAnsi="Times New Roman" w:cs="Times New Roman"/>
                      <w:sz w:val="24"/>
                      <w:szCs w:val="24"/>
                    </w:rPr>
                    <m:t>i</m:t>
                  </m:r>
                </m:sub>
              </m:sSub>
            </m:den>
          </m:f>
          <m:r>
            <m:rPr>
              <m:sty m:val="p"/>
            </m:rPr>
            <w:rPr>
              <w:rFonts w:ascii="Cambria Math" w:hAnsi="Times New Roman" w:cs="Times New Roman"/>
              <w:sz w:val="24"/>
              <w:szCs w:val="24"/>
            </w:rPr>
            <m:t>=</m:t>
          </m:r>
          <m:func>
            <m:funcPr>
              <m:ctrlPr>
                <w:rPr>
                  <w:rFonts w:ascii="Cambria Math" w:hAnsi="Times New Roman" w:cs="Times New Roman"/>
                  <w:bCs/>
                  <w:sz w:val="24"/>
                  <w:szCs w:val="24"/>
                </w:rPr>
              </m:ctrlPr>
            </m:funcPr>
            <m:fName>
              <m:r>
                <m:rPr>
                  <m:sty m:val="p"/>
                </m:rPr>
                <w:rPr>
                  <w:rFonts w:ascii="Cambria Math" w:hAnsi="Times New Roman" w:cs="Times New Roman"/>
                  <w:sz w:val="24"/>
                  <w:szCs w:val="24"/>
                </w:rPr>
                <m:t>exp</m:t>
              </m:r>
            </m:fName>
            <m:e>
              <m:d>
                <m:dPr>
                  <m:ctrlPr>
                    <w:rPr>
                      <w:rFonts w:ascii="Cambria Math" w:hAnsi="Times New Roman" w:cs="Times New Roman"/>
                      <w:bCs/>
                      <w:sz w:val="24"/>
                      <w:szCs w:val="24"/>
                    </w:rPr>
                  </m:ctrlPr>
                </m:dPr>
                <m:e>
                  <m:sSup>
                    <m:sSupPr>
                      <m:ctrlPr>
                        <w:rPr>
                          <w:rFonts w:ascii="Cambria Math" w:hAnsi="Times New Roman" w:cs="Times New Roman"/>
                          <w:bCs/>
                          <w:sz w:val="24"/>
                          <w:szCs w:val="24"/>
                        </w:rPr>
                      </m:ctrlPr>
                    </m:sSupPr>
                    <m:e>
                      <m:r>
                        <m:rPr>
                          <m:sty m:val="p"/>
                        </m:rPr>
                        <w:rPr>
                          <w:rFonts w:ascii="Cambria Math" w:hAnsi="Times New Roman" w:cs="Times New Roman"/>
                          <w:sz w:val="24"/>
                          <w:szCs w:val="24"/>
                        </w:rPr>
                        <m:t>X</m:t>
                      </m:r>
                    </m:e>
                    <m:sup>
                      <m:r>
                        <m:rPr>
                          <m:sty m:val="p"/>
                        </m:rPr>
                        <w:rPr>
                          <w:rFonts w:ascii="Times New Roman" w:hAnsi="Times New Roman" w:cs="Times New Roman"/>
                          <w:sz w:val="24"/>
                          <w:szCs w:val="24"/>
                        </w:rPr>
                        <m:t>'</m:t>
                      </m:r>
                    </m:sup>
                  </m:sSup>
                  <m:r>
                    <m:rPr>
                      <m:sty m:val="p"/>
                    </m:rPr>
                    <w:rPr>
                      <w:rFonts w:ascii="Cambria Math" w:hAnsi="Times New Roman" w:cs="Times New Roman"/>
                      <w:sz w:val="24"/>
                      <w:szCs w:val="24"/>
                    </w:rPr>
                    <m:t>β</m:t>
                  </m:r>
                </m:e>
              </m:d>
              <m:ctrlPr>
                <w:rPr>
                  <w:rFonts w:ascii="Cambria Math" w:hAnsi="Times New Roman" w:cs="Times New Roman"/>
                  <w:bCs/>
                  <w:i/>
                  <w:sz w:val="24"/>
                  <w:szCs w:val="24"/>
                </w:rPr>
              </m:ctrlPr>
            </m:e>
          </m:func>
          <m:r>
            <w:rPr>
              <w:rFonts w:ascii="Cambria Math" w:hAnsi="Times New Roman" w:cs="Times New Roman"/>
              <w:sz w:val="24"/>
              <w:szCs w:val="24"/>
            </w:rPr>
            <m:t>…………………………</m:t>
          </m:r>
          <m:r>
            <w:rPr>
              <w:rFonts w:ascii="Cambria Math" w:hAnsi="Times New Roman" w:cs="Times New Roman"/>
              <w:sz w:val="24"/>
              <w:szCs w:val="24"/>
            </w:rPr>
            <m:t>(3.3)</m:t>
          </m:r>
        </m:oMath>
      </m:oMathPara>
    </w:p>
    <w:p w:rsidR="005F6450" w:rsidRDefault="005F6450" w:rsidP="005F6450">
      <w:pPr>
        <w:autoSpaceDE w:val="0"/>
        <w:autoSpaceDN w:val="0"/>
        <w:adjustRightInd w:val="0"/>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The above three equations give suitable representations of log-odds, the success probability, and</w:t>
      </w:r>
      <w:r w:rsidRPr="00142A85">
        <w:rPr>
          <w:rFonts w:ascii="Times New Roman" w:hAnsi="Times New Roman" w:cs="Times New Roman"/>
          <w:sz w:val="24"/>
          <w:szCs w:val="24"/>
        </w:rPr>
        <w:br/>
        <w:t>odds, respectively. Indeed, these representations facilitate interpretations of parameter estimates.</w:t>
      </w:r>
      <w:r w:rsidRPr="00142A85">
        <w:rPr>
          <w:rFonts w:ascii="Times New Roman" w:hAnsi="Times New Roman" w:cs="Times New Roman"/>
          <w:sz w:val="24"/>
          <w:szCs w:val="24"/>
        </w:rPr>
        <w:br/>
        <w:t>The parameter refers to the effect of xi on the log odds that Y = 1, controlling the other X's.</w:t>
      </w:r>
    </w:p>
    <w:p w:rsidR="005F6450" w:rsidRPr="00F736ED" w:rsidRDefault="00714236" w:rsidP="00F736ED">
      <w:pPr>
        <w:spacing w:line="480" w:lineRule="auto"/>
        <w:rPr>
          <w:rFonts w:ascii="Times New Roman" w:hAnsi="Times New Roman" w:cs="Times New Roman"/>
          <w:b/>
          <w:sz w:val="24"/>
          <w:szCs w:val="24"/>
        </w:rPr>
      </w:pPr>
      <w:r>
        <w:rPr>
          <w:rFonts w:ascii="Times New Roman" w:hAnsi="Times New Roman" w:cs="Times New Roman"/>
          <w:b/>
          <w:sz w:val="24"/>
          <w:szCs w:val="24"/>
        </w:rPr>
        <w:t>3.6.2.1</w:t>
      </w:r>
      <w:r w:rsidR="005F6450" w:rsidRPr="00F736ED">
        <w:rPr>
          <w:rFonts w:ascii="Times New Roman" w:hAnsi="Times New Roman" w:cs="Times New Roman"/>
          <w:b/>
          <w:sz w:val="24"/>
          <w:szCs w:val="24"/>
        </w:rPr>
        <w:t xml:space="preserve"> Goodness of Fit of the Model</w:t>
      </w:r>
    </w:p>
    <w:p w:rsidR="005F6450" w:rsidRPr="00142A85" w:rsidRDefault="005F6450" w:rsidP="005F6450">
      <w:pPr>
        <w:spacing w:line="480" w:lineRule="auto"/>
        <w:jc w:val="both"/>
        <w:rPr>
          <w:rFonts w:ascii="Times New Roman" w:hAnsi="Times New Roman" w:cs="Times New Roman"/>
          <w:sz w:val="24"/>
        </w:rPr>
      </w:pPr>
      <w:r w:rsidRPr="00142A85">
        <w:rPr>
          <w:rFonts w:ascii="Times New Roman" w:hAnsi="Times New Roman" w:cs="Times New Roman"/>
          <w:sz w:val="24"/>
          <w:szCs w:val="24"/>
        </w:rPr>
        <w:t>The goodness of fit or calibration of a model measures how well the model describes the data.</w:t>
      </w:r>
      <w:r w:rsidRPr="00142A85">
        <w:rPr>
          <w:rFonts w:ascii="Times New Roman" w:hAnsi="Times New Roman" w:cs="Times New Roman"/>
          <w:sz w:val="24"/>
          <w:szCs w:val="24"/>
        </w:rPr>
        <w:br/>
        <w:t xml:space="preserve">Assessing goodness of fit involves investigating how close values predicted by the model are to the observed values. For </w:t>
      </w:r>
      <w:r w:rsidR="001179EF" w:rsidRPr="00142A85">
        <w:rPr>
          <w:rFonts w:ascii="Times New Roman" w:hAnsi="Times New Roman" w:cs="Times New Roman"/>
          <w:sz w:val="24"/>
          <w:szCs w:val="24"/>
        </w:rPr>
        <w:t>likelihood</w:t>
      </w:r>
      <w:r w:rsidR="001179EF">
        <w:rPr>
          <w:rFonts w:ascii="Times New Roman" w:hAnsi="Times New Roman" w:cs="Times New Roman"/>
          <w:sz w:val="24"/>
          <w:szCs w:val="24"/>
        </w:rPr>
        <w:t>-</w:t>
      </w:r>
      <w:r w:rsidRPr="00142A85">
        <w:rPr>
          <w:rFonts w:ascii="Times New Roman" w:hAnsi="Times New Roman" w:cs="Times New Roman"/>
          <w:sz w:val="24"/>
          <w:szCs w:val="24"/>
        </w:rPr>
        <w:t xml:space="preserve">based models, </w:t>
      </w:r>
      <w:r w:rsidRPr="00142A85">
        <w:rPr>
          <w:rFonts w:ascii="Times New Roman" w:hAnsi="Times New Roman" w:cs="Times New Roman"/>
          <w:sz w:val="24"/>
        </w:rPr>
        <w:t xml:space="preserve">the Hosmer and Lemeshow test is one of the most commonly recommended tests for </w:t>
      </w:r>
      <w:r w:rsidR="001179EF">
        <w:rPr>
          <w:rFonts w:ascii="Times New Roman" w:hAnsi="Times New Roman" w:cs="Times New Roman"/>
          <w:sz w:val="24"/>
        </w:rPr>
        <w:t xml:space="preserve">the </w:t>
      </w:r>
      <w:r w:rsidRPr="00142A85">
        <w:rPr>
          <w:rFonts w:ascii="Times New Roman" w:hAnsi="Times New Roman" w:cs="Times New Roman"/>
          <w:sz w:val="24"/>
        </w:rPr>
        <w:t>overall fit of a binary logisticregression model (Hosmer &amp;Lemeshow</w:t>
      </w:r>
      <w:r w:rsidRPr="00142A85">
        <w:rPr>
          <w:rFonts w:ascii="Times New Roman" w:eastAsia="Times-Roman" w:hAnsi="Times New Roman" w:cs="Times New Roman"/>
          <w:sz w:val="24"/>
        </w:rPr>
        <w:t>1980</w:t>
      </w:r>
      <w:r w:rsidRPr="00142A85">
        <w:rPr>
          <w:rFonts w:ascii="Times New Roman" w:hAnsi="Times New Roman" w:cs="Times New Roman"/>
          <w:sz w:val="24"/>
        </w:rPr>
        <w:t xml:space="preserve">). </w:t>
      </w:r>
    </w:p>
    <w:p w:rsidR="005F6450" w:rsidRPr="00F736ED" w:rsidRDefault="005F6450" w:rsidP="00F736ED">
      <w:pPr>
        <w:spacing w:line="480" w:lineRule="auto"/>
        <w:rPr>
          <w:rFonts w:ascii="Times New Roman" w:hAnsi="Times New Roman" w:cs="Times New Roman"/>
          <w:b/>
          <w:sz w:val="24"/>
          <w:szCs w:val="24"/>
        </w:rPr>
      </w:pPr>
      <w:r w:rsidRPr="00F736ED">
        <w:rPr>
          <w:rFonts w:ascii="Times New Roman" w:hAnsi="Times New Roman" w:cs="Times New Roman"/>
          <w:b/>
          <w:sz w:val="24"/>
          <w:szCs w:val="24"/>
        </w:rPr>
        <w:t>3.6.</w:t>
      </w:r>
      <w:r w:rsidR="009D1935">
        <w:rPr>
          <w:rFonts w:ascii="Times New Roman" w:hAnsi="Times New Roman" w:cs="Times New Roman"/>
          <w:b/>
          <w:sz w:val="24"/>
          <w:szCs w:val="24"/>
        </w:rPr>
        <w:t>2.2</w:t>
      </w:r>
      <w:r w:rsidRPr="00F736ED">
        <w:rPr>
          <w:rFonts w:ascii="Times New Roman" w:hAnsi="Times New Roman" w:cs="Times New Roman"/>
          <w:b/>
          <w:sz w:val="24"/>
          <w:szCs w:val="24"/>
        </w:rPr>
        <w:t xml:space="preserve"> Model Diagnostics </w:t>
      </w:r>
    </w:p>
    <w:p w:rsidR="005F6450" w:rsidRPr="00142A85" w:rsidRDefault="005F6450" w:rsidP="005F6450">
      <w:pPr>
        <w:autoSpaceDE w:val="0"/>
        <w:autoSpaceDN w:val="0"/>
        <w:adjustRightInd w:val="0"/>
        <w:spacing w:line="480" w:lineRule="auto"/>
        <w:jc w:val="both"/>
        <w:rPr>
          <w:rFonts w:ascii="Times New Roman" w:eastAsia="Times-Roman" w:hAnsi="Times New Roman" w:cs="Times New Roman"/>
          <w:sz w:val="24"/>
          <w:szCs w:val="24"/>
        </w:rPr>
      </w:pPr>
      <w:r w:rsidRPr="00142A85">
        <w:rPr>
          <w:rFonts w:ascii="Times New Roman" w:eastAsia="Times-Roman" w:hAnsi="Times New Roman" w:cs="Times New Roman"/>
          <w:sz w:val="24"/>
          <w:szCs w:val="24"/>
        </w:rPr>
        <w:t>The model adequacy checking is the main step of regression analysis after a model fit. It can measure based on diagnosing residuals and measure of influence. The most commonly used model d</w:t>
      </w:r>
      <w:r w:rsidR="00062B64" w:rsidRPr="00142A85">
        <w:rPr>
          <w:rFonts w:ascii="Times New Roman" w:eastAsia="Times-Roman" w:hAnsi="Times New Roman" w:cs="Times New Roman"/>
          <w:sz w:val="24"/>
          <w:szCs w:val="24"/>
        </w:rPr>
        <w:t>iagnosis</w:t>
      </w:r>
      <w:r w:rsidRPr="00142A85">
        <w:rPr>
          <w:rFonts w:ascii="Times New Roman" w:eastAsia="Times-Roman" w:hAnsi="Times New Roman" w:cs="Times New Roman"/>
          <w:sz w:val="24"/>
          <w:szCs w:val="24"/>
        </w:rPr>
        <w:t>.</w:t>
      </w:r>
    </w:p>
    <w:p w:rsidR="005F6450" w:rsidRPr="00142A85" w:rsidRDefault="005F6450" w:rsidP="005F6450">
      <w:pPr>
        <w:spacing w:line="480" w:lineRule="auto"/>
        <w:jc w:val="both"/>
        <w:rPr>
          <w:rFonts w:ascii="Times New Roman" w:eastAsia="Times-Roman" w:hAnsi="Times New Roman" w:cs="Times New Roman"/>
          <w:sz w:val="24"/>
          <w:szCs w:val="24"/>
        </w:rPr>
      </w:pPr>
      <w:r w:rsidRPr="00142A85">
        <w:rPr>
          <w:rFonts w:ascii="Times New Roman" w:hAnsi="Times New Roman" w:cs="Times New Roman"/>
          <w:b/>
          <w:bCs/>
          <w:sz w:val="24"/>
        </w:rPr>
        <w:t xml:space="preserve">Leverage Values </w:t>
      </w:r>
      <w:r w:rsidRPr="00142A85">
        <w:rPr>
          <w:rFonts w:ascii="Times New Roman" w:hAnsi="Times New Roman" w:cs="Times New Roman"/>
          <w:b/>
          <w:bCs/>
          <w:sz w:val="24"/>
          <w:szCs w:val="24"/>
        </w:rPr>
        <w:t xml:space="preserve">(Hat Diagonal) </w:t>
      </w:r>
      <w:r w:rsidRPr="00142A85">
        <w:rPr>
          <w:rFonts w:ascii="Times New Roman" w:hAnsi="Times New Roman" w:cs="Times New Roman"/>
          <w:bCs/>
          <w:sz w:val="24"/>
        </w:rPr>
        <w:t>is</w:t>
      </w:r>
      <w:r w:rsidRPr="00142A85">
        <w:rPr>
          <w:rFonts w:ascii="Times New Roman" w:eastAsia="Times-Roman" w:hAnsi="Times New Roman" w:cs="Times New Roman"/>
          <w:sz w:val="24"/>
          <w:szCs w:val="24"/>
        </w:rPr>
        <w:t xml:space="preserve"> a measure of how far an observation is from the others in terms of the levels of the independent variables (not the dependent variable). Observations with leverage values larger than one are considered to be potentially highly influential (Belsley et al., 1980).</w:t>
      </w:r>
    </w:p>
    <w:p w:rsidR="005F6450" w:rsidRPr="00142A85" w:rsidRDefault="005F6450" w:rsidP="005F6450">
      <w:pPr>
        <w:spacing w:line="480" w:lineRule="auto"/>
        <w:jc w:val="both"/>
        <w:rPr>
          <w:rFonts w:ascii="Times New Roman" w:eastAsia="Times-Roman" w:hAnsi="Times New Roman" w:cs="Times New Roman"/>
          <w:sz w:val="24"/>
          <w:szCs w:val="24"/>
        </w:rPr>
      </w:pPr>
      <w:r w:rsidRPr="00142A85">
        <w:rPr>
          <w:rFonts w:ascii="Times New Roman" w:hAnsi="Times New Roman" w:cs="Times New Roman"/>
          <w:b/>
          <w:bCs/>
          <w:sz w:val="24"/>
        </w:rPr>
        <w:t xml:space="preserve">DFBETAS </w:t>
      </w:r>
      <w:r w:rsidRPr="00142A85">
        <w:rPr>
          <w:rFonts w:ascii="Times New Roman" w:hAnsi="Times New Roman" w:cs="Times New Roman"/>
          <w:sz w:val="24"/>
        </w:rPr>
        <w:t>measure</w:t>
      </w:r>
      <w:r w:rsidR="001179EF">
        <w:rPr>
          <w:rFonts w:ascii="Times New Roman" w:hAnsi="Times New Roman" w:cs="Times New Roman"/>
          <w:sz w:val="24"/>
        </w:rPr>
        <w:t>s</w:t>
      </w:r>
      <w:r w:rsidRPr="00142A85">
        <w:rPr>
          <w:rFonts w:ascii="Times New Roman" w:hAnsi="Times New Roman" w:cs="Times New Roman"/>
          <w:sz w:val="24"/>
        </w:rPr>
        <w:t xml:space="preserve"> how much observation has affected the estimate of a regressioncoefficient (there is one DFBETA for each regression coefficient, including the intercept). IfDFBETAs is less than unity, this implies no specific impact of an observation on thecoefficient of a particular predictor variable, while DFBETA of a case greater than 1.0, andimplies the observation is an outlier (Cook and Weisberg, 1982).</w:t>
      </w:r>
    </w:p>
    <w:p w:rsidR="005F6450" w:rsidRPr="00142A85" w:rsidRDefault="005F6450" w:rsidP="005F6450">
      <w:pPr>
        <w:autoSpaceDE w:val="0"/>
        <w:autoSpaceDN w:val="0"/>
        <w:adjustRightInd w:val="0"/>
        <w:spacing w:line="480" w:lineRule="auto"/>
        <w:jc w:val="both"/>
        <w:rPr>
          <w:rFonts w:ascii="Times New Roman" w:hAnsi="Times New Roman" w:cs="Times New Roman"/>
          <w:sz w:val="24"/>
        </w:rPr>
      </w:pPr>
      <w:r w:rsidRPr="00142A85">
        <w:rPr>
          <w:rFonts w:ascii="Times New Roman" w:hAnsi="Times New Roman" w:cs="Times New Roman"/>
          <w:b/>
          <w:bCs/>
          <w:sz w:val="24"/>
          <w:szCs w:val="24"/>
        </w:rPr>
        <w:lastRenderedPageBreak/>
        <w:t xml:space="preserve">Cook’s D </w:t>
      </w:r>
      <w:r w:rsidRPr="00142A85">
        <w:rPr>
          <w:rFonts w:ascii="Times New Roman" w:hAnsi="Times New Roman" w:cs="Times New Roman"/>
          <w:sz w:val="24"/>
        </w:rPr>
        <w:t xml:space="preserve">is a measure of </w:t>
      </w:r>
      <w:r w:rsidR="001179EF">
        <w:rPr>
          <w:rFonts w:ascii="Times New Roman" w:hAnsi="Times New Roman" w:cs="Times New Roman"/>
          <w:sz w:val="24"/>
        </w:rPr>
        <w:t xml:space="preserve">the </w:t>
      </w:r>
      <w:r w:rsidRPr="00142A85">
        <w:rPr>
          <w:rFonts w:ascii="Times New Roman" w:hAnsi="Times New Roman" w:cs="Times New Roman"/>
          <w:sz w:val="24"/>
        </w:rPr>
        <w:t>aggregate impact of each observation on the group of regression coefficients, as well as the group of fitted values. In logistic regression, a case is identified as influential if its Cook's distance is greater than 1.0 (</w:t>
      </w:r>
      <w:r w:rsidRPr="00142A85">
        <w:rPr>
          <w:rFonts w:ascii="TimesNewRoman" w:hAnsi="TimesNewRoman"/>
          <w:sz w:val="24"/>
        </w:rPr>
        <w:t>Cook, R. D., 1998)</w:t>
      </w:r>
    </w:p>
    <w:p w:rsidR="005F6450" w:rsidRPr="00B96409" w:rsidRDefault="005F6450" w:rsidP="0029213F">
      <w:pPr>
        <w:pStyle w:val="Heading2"/>
        <w:numPr>
          <w:ilvl w:val="0"/>
          <w:numId w:val="22"/>
        </w:numPr>
        <w:spacing w:line="480" w:lineRule="auto"/>
        <w:jc w:val="both"/>
        <w:rPr>
          <w:rFonts w:ascii="Times New Roman" w:hAnsi="Times New Roman" w:cs="Times New Roman"/>
          <w:color w:val="auto"/>
        </w:rPr>
      </w:pPr>
      <w:bookmarkStart w:id="46" w:name="_Toc86845219"/>
      <w:bookmarkStart w:id="47" w:name="_Toc89632660"/>
      <w:bookmarkStart w:id="48" w:name="_Toc110432458"/>
      <w:r w:rsidRPr="00B96409">
        <w:rPr>
          <w:rFonts w:ascii="Times New Roman" w:hAnsi="Times New Roman" w:cs="Times New Roman"/>
          <w:color w:val="auto"/>
        </w:rPr>
        <w:t>Study Variables</w:t>
      </w:r>
      <w:bookmarkEnd w:id="46"/>
      <w:bookmarkEnd w:id="47"/>
      <w:bookmarkEnd w:id="48"/>
    </w:p>
    <w:p w:rsidR="005F6450" w:rsidRPr="00142A85" w:rsidRDefault="0057665D" w:rsidP="005F6450">
      <w:pPr>
        <w:pStyle w:val="Heading3"/>
        <w:spacing w:line="480" w:lineRule="auto"/>
        <w:rPr>
          <w:rFonts w:ascii="Times New Roman" w:eastAsiaTheme="minorHAnsi" w:hAnsi="Times New Roman" w:cs="Times New Roman"/>
          <w:color w:val="auto"/>
          <w:sz w:val="24"/>
          <w:szCs w:val="24"/>
        </w:rPr>
      </w:pPr>
      <w:bookmarkStart w:id="49" w:name="_Toc86845220"/>
      <w:bookmarkStart w:id="50" w:name="_Toc89632661"/>
      <w:bookmarkStart w:id="51" w:name="_Toc110432459"/>
      <w:r>
        <w:rPr>
          <w:rFonts w:ascii="Times New Roman" w:eastAsiaTheme="minorHAnsi" w:hAnsi="Times New Roman" w:cs="Times New Roman"/>
          <w:color w:val="auto"/>
          <w:sz w:val="24"/>
          <w:szCs w:val="24"/>
        </w:rPr>
        <w:t>3.7</w:t>
      </w:r>
      <w:r w:rsidR="005F6450" w:rsidRPr="00142A85">
        <w:rPr>
          <w:rFonts w:ascii="Times New Roman" w:eastAsiaTheme="minorHAnsi" w:hAnsi="Times New Roman" w:cs="Times New Roman"/>
          <w:color w:val="auto"/>
          <w:sz w:val="24"/>
          <w:szCs w:val="24"/>
        </w:rPr>
        <w:t>.1 Response Variable</w:t>
      </w:r>
      <w:bookmarkEnd w:id="49"/>
      <w:bookmarkEnd w:id="50"/>
      <w:bookmarkEnd w:id="51"/>
    </w:p>
    <w:p w:rsidR="005F6450" w:rsidRPr="00142A85" w:rsidRDefault="005F6450" w:rsidP="005F6450">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The dependent variable of this study is the milk market participation of the small dairy farmers. That represents the probability of milk market participation of the household. The variable takes </w:t>
      </w:r>
      <w:r w:rsidR="00675E63" w:rsidRPr="00142A85">
        <w:rPr>
          <w:rFonts w:ascii="Times New Roman" w:hAnsi="Times New Roman" w:cs="Times New Roman"/>
          <w:sz w:val="24"/>
          <w:szCs w:val="24"/>
        </w:rPr>
        <w:t>value 1</w:t>
      </w:r>
      <w:r w:rsidRPr="00142A85">
        <w:rPr>
          <w:rFonts w:ascii="Times New Roman" w:hAnsi="Times New Roman" w:cs="Times New Roman"/>
          <w:sz w:val="24"/>
          <w:szCs w:val="24"/>
        </w:rPr>
        <w:t xml:space="preserve"> for household </w:t>
      </w:r>
      <w:r w:rsidR="00BE534C">
        <w:rPr>
          <w:rFonts w:ascii="Times New Roman" w:hAnsi="Times New Roman" w:cs="Times New Roman"/>
          <w:sz w:val="24"/>
          <w:szCs w:val="24"/>
        </w:rPr>
        <w:t>that</w:t>
      </w:r>
      <w:r w:rsidRPr="00142A85">
        <w:rPr>
          <w:rFonts w:ascii="Times New Roman" w:hAnsi="Times New Roman" w:cs="Times New Roman"/>
          <w:sz w:val="24"/>
          <w:szCs w:val="24"/>
        </w:rPr>
        <w:t xml:space="preserve">participates in milk market whereas it takes the value zero for </w:t>
      </w:r>
      <w:r w:rsidR="00675E63" w:rsidRPr="00142A85">
        <w:rPr>
          <w:rFonts w:ascii="Times New Roman" w:hAnsi="Times New Roman" w:cs="Times New Roman"/>
          <w:sz w:val="24"/>
          <w:szCs w:val="24"/>
        </w:rPr>
        <w:t>household does</w:t>
      </w:r>
      <w:r w:rsidRPr="00142A85">
        <w:rPr>
          <w:rFonts w:ascii="Times New Roman" w:hAnsi="Times New Roman" w:cs="Times New Roman"/>
          <w:sz w:val="24"/>
          <w:szCs w:val="24"/>
        </w:rPr>
        <w:t xml:space="preserve"> not participate in milk market</w:t>
      </w:r>
      <w:r w:rsidR="00BE534C">
        <w:rPr>
          <w:rFonts w:ascii="Times New Roman" w:hAnsi="Times New Roman" w:cs="Times New Roman"/>
          <w:sz w:val="24"/>
          <w:szCs w:val="24"/>
        </w:rPr>
        <w:t xml:space="preserve">. Why you make participation as dummy (participate or not)? Why not you measure it in Likert scale? </w:t>
      </w:r>
    </w:p>
    <w:p w:rsidR="005F6450" w:rsidRPr="00142A85" w:rsidRDefault="00B51F7F" w:rsidP="00FE79F0">
      <w:pPr>
        <w:spacing w:line="480" w:lineRule="auto"/>
        <w:rPr>
          <w:b/>
          <w:sz w:val="24"/>
          <w:szCs w:val="24"/>
        </w:rPr>
      </w:pPr>
      <m:oMathPara>
        <m:oMath>
          <m:sSub>
            <m:sSubPr>
              <m:ctrlPr>
                <w:rPr>
                  <w:rFonts w:ascii="Cambria Math" w:hAnsi="Cambria Math"/>
                  <w:b/>
                  <w:i/>
                  <w:sz w:val="24"/>
                  <w:szCs w:val="24"/>
                </w:rPr>
              </m:ctrlPr>
            </m:sSubPr>
            <m:e>
              <m:r>
                <w:rPr>
                  <w:rFonts w:ascii="Cambria Math" w:hAnsi="Cambria Math"/>
                  <w:sz w:val="24"/>
                  <w:szCs w:val="24"/>
                </w:rPr>
                <m:t>Y</m:t>
              </m:r>
            </m:e>
            <m:sub>
              <m:r>
                <w:rPr>
                  <w:rFonts w:ascii="Cambria Math" w:hAnsi="Cambria Math"/>
                  <w:sz w:val="24"/>
                  <w:szCs w:val="24"/>
                </w:rPr>
                <m:t>i</m:t>
              </m:r>
            </m:sub>
          </m:sSub>
          <m:r>
            <m:rPr>
              <m:sty m:val="p"/>
            </m:rPr>
            <w:rPr>
              <w:rFonts w:ascii="Cambria Math" w:hAnsi="Cambria Math"/>
              <w:sz w:val="24"/>
              <w:szCs w:val="24"/>
            </w:rPr>
            <m:t>=</m:t>
          </m:r>
          <m:d>
            <m:dPr>
              <m:begChr m:val="{"/>
              <m:endChr m:val=""/>
              <m:ctrlPr>
                <w:rPr>
                  <w:rFonts w:ascii="Cambria Math" w:hAnsi="Cambria Math"/>
                  <w:b/>
                  <w:sz w:val="24"/>
                  <w:szCs w:val="24"/>
                </w:rPr>
              </m:ctrlPr>
            </m:dPr>
            <m:e>
              <m:m>
                <m:mPr>
                  <m:mcs>
                    <m:mc>
                      <m:mcPr>
                        <m:count m:val="1"/>
                        <m:mcJc m:val="center"/>
                      </m:mcPr>
                    </m:mc>
                  </m:mcs>
                  <m:ctrlPr>
                    <w:rPr>
                      <w:rFonts w:ascii="Cambria Math" w:hAnsi="Cambria Math"/>
                      <w:b/>
                      <w:sz w:val="24"/>
                      <w:szCs w:val="24"/>
                    </w:rPr>
                  </m:ctrlPr>
                </m:mPr>
                <m:mr>
                  <m:e>
                    <m:r>
                      <m:rPr>
                        <m:sty m:val="p"/>
                      </m:rPr>
                      <w:rPr>
                        <w:rFonts w:ascii="Cambria Math" w:hAnsi="Cambria Math"/>
                        <w:sz w:val="24"/>
                        <w:szCs w:val="24"/>
                      </w:rPr>
                      <m:t xml:space="preserve">1,    If  participate in milk market    </m:t>
                    </m:r>
                  </m:e>
                </m:mr>
                <m:mr>
                  <m:e>
                    <m:r>
                      <m:rPr>
                        <m:sty m:val="p"/>
                      </m:rPr>
                      <w:rPr>
                        <w:rFonts w:ascii="Cambria Math" w:hAnsi="Cambria Math"/>
                        <w:sz w:val="24"/>
                        <w:szCs w:val="24"/>
                      </w:rPr>
                      <m:t xml:space="preserve">  0,   If not participate in milk market</m:t>
                    </m:r>
                  </m:e>
                </m:mr>
              </m:m>
            </m:e>
          </m:d>
        </m:oMath>
      </m:oMathPara>
    </w:p>
    <w:p w:rsidR="005F6450" w:rsidRPr="00FA6C92" w:rsidRDefault="00160693" w:rsidP="00FA6C92">
      <w:pPr>
        <w:pStyle w:val="Heading3"/>
        <w:spacing w:line="480" w:lineRule="auto"/>
        <w:rPr>
          <w:rFonts w:ascii="Times New Roman" w:eastAsiaTheme="minorHAnsi" w:hAnsi="Times New Roman" w:cs="Times New Roman"/>
          <w:color w:val="auto"/>
          <w:sz w:val="24"/>
          <w:szCs w:val="24"/>
        </w:rPr>
      </w:pPr>
      <w:bookmarkStart w:id="52" w:name="_Toc110432460"/>
      <w:r w:rsidRPr="00FA6C92">
        <w:rPr>
          <w:rFonts w:ascii="Times New Roman" w:eastAsiaTheme="minorHAnsi" w:hAnsi="Times New Roman" w:cs="Times New Roman"/>
          <w:color w:val="auto"/>
          <w:sz w:val="24"/>
          <w:szCs w:val="24"/>
        </w:rPr>
        <w:t>3.7</w:t>
      </w:r>
      <w:r w:rsidR="005F6450" w:rsidRPr="00FA6C92">
        <w:rPr>
          <w:rFonts w:ascii="Times New Roman" w:eastAsiaTheme="minorHAnsi" w:hAnsi="Times New Roman" w:cs="Times New Roman"/>
          <w:color w:val="auto"/>
          <w:sz w:val="24"/>
          <w:szCs w:val="24"/>
        </w:rPr>
        <w:t>.2 Explanatory Variables</w:t>
      </w:r>
      <w:bookmarkEnd w:id="52"/>
    </w:p>
    <w:p w:rsidR="005F6450" w:rsidRPr="00142A85" w:rsidRDefault="005F6450" w:rsidP="00FE79F0">
      <w:pPr>
        <w:tabs>
          <w:tab w:val="left" w:pos="5850"/>
        </w:tabs>
        <w:autoSpaceDE w:val="0"/>
        <w:autoSpaceDN w:val="0"/>
        <w:adjustRightInd w:val="0"/>
        <w:spacing w:line="480" w:lineRule="auto"/>
        <w:jc w:val="both"/>
        <w:rPr>
          <w:rFonts w:ascii="Times New Roman" w:hAnsi="Times New Roman" w:cs="Times New Roman"/>
          <w:sz w:val="24"/>
        </w:rPr>
      </w:pPr>
      <w:r w:rsidRPr="00142A85">
        <w:rPr>
          <w:rFonts w:ascii="Times New Roman" w:hAnsi="Times New Roman" w:cs="Times New Roman"/>
          <w:sz w:val="24"/>
        </w:rPr>
        <w:t xml:space="preserve">The predictor variables expected todetermine milk market participation of the small dairy </w:t>
      </w:r>
      <w:r w:rsidR="00FE79F0" w:rsidRPr="00142A85">
        <w:rPr>
          <w:rFonts w:ascii="Times New Roman" w:hAnsi="Times New Roman" w:cs="Times New Roman"/>
          <w:sz w:val="24"/>
        </w:rPr>
        <w:t>farmer</w:t>
      </w:r>
      <w:r w:rsidR="00FE79F0">
        <w:rPr>
          <w:rFonts w:ascii="Times New Roman" w:hAnsi="Times New Roman" w:cs="Times New Roman"/>
          <w:sz w:val="24"/>
        </w:rPr>
        <w:t>s</w:t>
      </w:r>
      <w:r w:rsidR="00FE79F0" w:rsidRPr="00142A85">
        <w:rPr>
          <w:rFonts w:ascii="Times New Roman" w:hAnsi="Times New Roman" w:cs="Times New Roman"/>
          <w:sz w:val="24"/>
        </w:rPr>
        <w:t xml:space="preserve"> are</w:t>
      </w:r>
      <w:r w:rsidRPr="00142A85">
        <w:rPr>
          <w:rFonts w:ascii="Times New Roman" w:hAnsi="Times New Roman" w:cs="Times New Roman"/>
          <w:sz w:val="24"/>
        </w:rPr>
        <w:t xml:space="preserve"> listed in the below table.</w:t>
      </w:r>
    </w:p>
    <w:p w:rsidR="005F6450" w:rsidRPr="00142A85" w:rsidRDefault="0021351D" w:rsidP="004324BF">
      <w:pPr>
        <w:pStyle w:val="Caption"/>
      </w:pPr>
      <w:bookmarkStart w:id="53" w:name="_Toc110431587"/>
      <w:r>
        <w:t>Table 3.</w:t>
      </w:r>
      <w:r w:rsidR="00B51F7F">
        <w:fldChar w:fldCharType="begin"/>
      </w:r>
      <w:r w:rsidR="00CE3776">
        <w:instrText xml:space="preserve"> SEQ Table_3. \* ARABIC </w:instrText>
      </w:r>
      <w:r w:rsidR="00B51F7F">
        <w:fldChar w:fldCharType="separate"/>
      </w:r>
      <w:r>
        <w:rPr>
          <w:noProof/>
        </w:rPr>
        <w:t>1</w:t>
      </w:r>
      <w:r w:rsidR="00B51F7F">
        <w:rPr>
          <w:noProof/>
        </w:rPr>
        <w:fldChar w:fldCharType="end"/>
      </w:r>
      <w:r w:rsidR="005F6450" w:rsidRPr="0021351D">
        <w:t>Description and Measurement Types of Explanatory Variables</w:t>
      </w:r>
      <w:bookmarkEnd w:id="53"/>
    </w:p>
    <w:tbl>
      <w:tblPr>
        <w:tblW w:w="9843" w:type="dxa"/>
        <w:tblInd w:w="93" w:type="dxa"/>
        <w:tblLook w:val="04A0"/>
      </w:tblPr>
      <w:tblGrid>
        <w:gridCol w:w="645"/>
        <w:gridCol w:w="3509"/>
        <w:gridCol w:w="4580"/>
        <w:gridCol w:w="1109"/>
      </w:tblGrid>
      <w:tr w:rsidR="005F6450" w:rsidRPr="00142A85" w:rsidTr="009D20B4">
        <w:trPr>
          <w:trHeight w:val="31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 xml:space="preserve">     No</w:t>
            </w:r>
          </w:p>
        </w:tc>
        <w:tc>
          <w:tcPr>
            <w:tcW w:w="3509" w:type="dxa"/>
            <w:tcBorders>
              <w:top w:val="single" w:sz="4" w:space="0" w:color="auto"/>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Explanatory Variables</w:t>
            </w:r>
          </w:p>
        </w:tc>
        <w:tc>
          <w:tcPr>
            <w:tcW w:w="4580" w:type="dxa"/>
            <w:tcBorders>
              <w:top w:val="single" w:sz="4" w:space="0" w:color="auto"/>
              <w:left w:val="nil"/>
              <w:bottom w:val="single" w:sz="4" w:space="0" w:color="auto"/>
              <w:right w:val="single" w:sz="4" w:space="0" w:color="auto"/>
            </w:tcBorders>
            <w:shd w:val="clear" w:color="auto" w:fill="auto"/>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Measurement Type</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Expected Sign</w:t>
            </w:r>
          </w:p>
        </w:tc>
      </w:tr>
      <w:tr w:rsidR="005F6450" w:rsidRPr="00142A85" w:rsidTr="009D20B4">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1</w:t>
            </w:r>
          </w:p>
        </w:tc>
        <w:tc>
          <w:tcPr>
            <w:tcW w:w="3509"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GB"/>
              </w:rPr>
              <w:t>Sex of Household Head</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Dummy( 0= Female , 1= Male)</w:t>
            </w:r>
          </w:p>
        </w:tc>
        <w:tc>
          <w:tcPr>
            <w:tcW w:w="1109"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 +/-</w:t>
            </w:r>
          </w:p>
        </w:tc>
      </w:tr>
      <w:tr w:rsidR="005F6450" w:rsidRPr="00142A85" w:rsidTr="009D20B4">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2</w:t>
            </w:r>
          </w:p>
        </w:tc>
        <w:tc>
          <w:tcPr>
            <w:tcW w:w="3509"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GB"/>
              </w:rPr>
              <w:t>Age of Household Head</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lang w:val="en-CA"/>
              </w:rPr>
            </w:pPr>
            <w:r w:rsidRPr="00142A85">
              <w:rPr>
                <w:rFonts w:ascii="Times New Roman" w:eastAsia="Times New Roman" w:hAnsi="Times New Roman" w:cs="Times New Roman"/>
                <w:sz w:val="24"/>
                <w:szCs w:val="24"/>
                <w:lang w:val="en-CA"/>
              </w:rPr>
              <w:t>Categorical (0= 15-24 years</w:t>
            </w:r>
            <w:r w:rsidR="00253A7A">
              <w:rPr>
                <w:rFonts w:ascii="Times New Roman" w:eastAsia="Times New Roman" w:hAnsi="Times New Roman" w:cs="Times New Roman"/>
                <w:sz w:val="24"/>
                <w:szCs w:val="24"/>
                <w:lang w:val="en-CA"/>
              </w:rPr>
              <w:t>(Ref.)</w:t>
            </w:r>
            <w:r w:rsidRPr="00142A85">
              <w:rPr>
                <w:rFonts w:ascii="Times New Roman" w:eastAsia="Times New Roman" w:hAnsi="Times New Roman" w:cs="Times New Roman"/>
                <w:sz w:val="24"/>
                <w:szCs w:val="24"/>
                <w:lang w:val="en-CA"/>
              </w:rPr>
              <w:t>, 1= 25-34 years, 2 = 35-44 years, 3 = 45-54 years,  4 = 55 - 64 years , and 5 =  65 years and above)</w:t>
            </w:r>
            <w:r w:rsidR="00BE534C">
              <w:rPr>
                <w:rFonts w:ascii="Times New Roman" w:eastAsia="Times New Roman" w:hAnsi="Times New Roman" w:cs="Times New Roman"/>
                <w:sz w:val="24"/>
                <w:szCs w:val="24"/>
                <w:lang w:val="en-CA"/>
              </w:rPr>
              <w:t xml:space="preserve"> </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 +/-</w:t>
            </w:r>
          </w:p>
        </w:tc>
      </w:tr>
      <w:tr w:rsidR="005F6450" w:rsidRPr="00142A85" w:rsidTr="009D20B4">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3</w:t>
            </w:r>
          </w:p>
        </w:tc>
        <w:tc>
          <w:tcPr>
            <w:tcW w:w="3509"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Marital status of  Household Head</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Categorical ( 0= unmarried</w:t>
            </w:r>
            <w:r w:rsidR="00253A7A">
              <w:rPr>
                <w:rFonts w:ascii="Times New Roman" w:eastAsia="Times New Roman" w:hAnsi="Times New Roman" w:cs="Times New Roman"/>
                <w:sz w:val="24"/>
                <w:szCs w:val="24"/>
                <w:lang w:val="en-CA"/>
              </w:rPr>
              <w:t>(Ref.)</w:t>
            </w:r>
            <w:r w:rsidRPr="00142A85">
              <w:rPr>
                <w:rFonts w:ascii="Times New Roman" w:eastAsia="Times New Roman" w:hAnsi="Times New Roman" w:cs="Times New Roman"/>
                <w:sz w:val="24"/>
                <w:szCs w:val="24"/>
                <w:lang w:val="en-CA"/>
              </w:rPr>
              <w:t xml:space="preserve"> , 1= Married, 2=divorced/widowed)</w:t>
            </w:r>
            <w:r w:rsidR="00BE534C">
              <w:rPr>
                <w:rFonts w:ascii="Times New Roman" w:eastAsia="Times New Roman" w:hAnsi="Times New Roman" w:cs="Times New Roman"/>
                <w:sz w:val="24"/>
                <w:szCs w:val="24"/>
                <w:lang w:val="en-CA"/>
              </w:rPr>
              <w:t xml:space="preserve"> which one is your reference category</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 +/-</w:t>
            </w:r>
          </w:p>
        </w:tc>
      </w:tr>
      <w:tr w:rsidR="005F6450" w:rsidRPr="00142A85" w:rsidTr="009D20B4">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4</w:t>
            </w:r>
          </w:p>
        </w:tc>
        <w:tc>
          <w:tcPr>
            <w:tcW w:w="3509"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GB"/>
              </w:rPr>
              <w:t>Education Status of Household Head</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Categorical ( 1= illiterate</w:t>
            </w:r>
            <w:r w:rsidR="00253A7A">
              <w:rPr>
                <w:rFonts w:ascii="Times New Roman" w:eastAsia="Times New Roman" w:hAnsi="Times New Roman" w:cs="Times New Roman"/>
                <w:sz w:val="24"/>
                <w:szCs w:val="24"/>
              </w:rPr>
              <w:t>(Ref.)</w:t>
            </w:r>
            <w:r w:rsidRPr="00142A85">
              <w:rPr>
                <w:rFonts w:ascii="Times New Roman" w:eastAsia="Times New Roman" w:hAnsi="Times New Roman" w:cs="Times New Roman"/>
                <w:sz w:val="24"/>
                <w:szCs w:val="24"/>
              </w:rPr>
              <w:t xml:space="preserve"> , 2= Grade 1-8</w:t>
            </w:r>
            <w:r w:rsidR="00253A7A">
              <w:rPr>
                <w:rFonts w:ascii="Times New Roman" w:eastAsia="Times New Roman" w:hAnsi="Times New Roman" w:cs="Times New Roman"/>
                <w:sz w:val="24"/>
                <w:szCs w:val="24"/>
              </w:rPr>
              <w:t xml:space="preserve">, </w:t>
            </w:r>
            <w:r w:rsidRPr="00142A85">
              <w:rPr>
                <w:rFonts w:ascii="Times New Roman" w:eastAsia="Times New Roman" w:hAnsi="Times New Roman" w:cs="Times New Roman"/>
                <w:sz w:val="24"/>
                <w:szCs w:val="24"/>
              </w:rPr>
              <w:t xml:space="preserve">3 = Grade 9-12 , 4= Certificate , 5= </w:t>
            </w:r>
            <w:r w:rsidRPr="00142A85">
              <w:rPr>
                <w:rFonts w:ascii="Times New Roman" w:eastAsia="Times New Roman" w:hAnsi="Times New Roman" w:cs="Times New Roman"/>
                <w:sz w:val="24"/>
                <w:szCs w:val="24"/>
              </w:rPr>
              <w:lastRenderedPageBreak/>
              <w:t>Diploma</w:t>
            </w:r>
            <w:r w:rsidR="00253A7A">
              <w:rPr>
                <w:rFonts w:ascii="Times New Roman" w:eastAsia="Times New Roman" w:hAnsi="Times New Roman" w:cs="Times New Roman"/>
                <w:sz w:val="24"/>
                <w:szCs w:val="24"/>
              </w:rPr>
              <w:t>,</w:t>
            </w:r>
            <w:r w:rsidRPr="00142A85">
              <w:rPr>
                <w:rFonts w:ascii="Times New Roman" w:eastAsia="Times New Roman" w:hAnsi="Times New Roman" w:cs="Times New Roman"/>
                <w:sz w:val="24"/>
                <w:szCs w:val="24"/>
              </w:rPr>
              <w:t>6 = Degree  and 7= Masters and above)</w:t>
            </w:r>
            <w:r w:rsidR="00BE534C">
              <w:rPr>
                <w:rFonts w:ascii="Times New Roman" w:eastAsia="Times New Roman" w:hAnsi="Times New Roman" w:cs="Times New Roman"/>
                <w:sz w:val="24"/>
                <w:szCs w:val="24"/>
                <w:lang w:val="en-CA"/>
              </w:rPr>
              <w:t xml:space="preserve"> which one is your reference category</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lastRenderedPageBreak/>
              <w:t> </w:t>
            </w:r>
          </w:p>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w:t>
            </w:r>
          </w:p>
        </w:tc>
      </w:tr>
      <w:tr w:rsidR="005F6450" w:rsidRPr="00142A85" w:rsidTr="009D20B4">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lastRenderedPageBreak/>
              <w:t>5</w:t>
            </w:r>
          </w:p>
        </w:tc>
        <w:tc>
          <w:tcPr>
            <w:tcW w:w="3509"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Experience in dairy farming in years</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lang w:val="en-CA"/>
              </w:rPr>
            </w:pPr>
            <w:r w:rsidRPr="00142A85">
              <w:rPr>
                <w:rFonts w:ascii="Times New Roman" w:eastAsia="Times New Roman" w:hAnsi="Times New Roman" w:cs="Times New Roman"/>
                <w:sz w:val="24"/>
                <w:szCs w:val="24"/>
                <w:lang w:val="en-CA"/>
              </w:rPr>
              <w:t>Continues variable</w:t>
            </w:r>
          </w:p>
        </w:tc>
        <w:tc>
          <w:tcPr>
            <w:tcW w:w="1109"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 +/-</w:t>
            </w:r>
          </w:p>
        </w:tc>
      </w:tr>
      <w:tr w:rsidR="005F6450" w:rsidRPr="00142A85" w:rsidTr="009D20B4">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6</w:t>
            </w:r>
          </w:p>
        </w:tc>
        <w:tc>
          <w:tcPr>
            <w:tcW w:w="3509"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GB"/>
              </w:rPr>
              <w:t>Household Size</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253A7A"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Continues variable</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w:t>
            </w:r>
          </w:p>
        </w:tc>
      </w:tr>
      <w:tr w:rsidR="005F6450" w:rsidRPr="00142A85" w:rsidTr="009D20B4">
        <w:trPr>
          <w:trHeight w:val="63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7</w:t>
            </w:r>
          </w:p>
        </w:tc>
        <w:tc>
          <w:tcPr>
            <w:tcW w:w="3509" w:type="dxa"/>
            <w:tcBorders>
              <w:top w:val="nil"/>
              <w:left w:val="nil"/>
              <w:bottom w:val="single" w:sz="4" w:space="0" w:color="auto"/>
              <w:right w:val="single" w:sz="4" w:space="0" w:color="auto"/>
            </w:tcBorders>
            <w:shd w:val="clear" w:color="auto" w:fill="auto"/>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Number of Milk Cows</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Discrete</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w:t>
            </w:r>
          </w:p>
        </w:tc>
      </w:tr>
      <w:tr w:rsidR="005F6450" w:rsidRPr="00142A85" w:rsidTr="009D20B4">
        <w:trPr>
          <w:trHeight w:val="63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8</w:t>
            </w:r>
          </w:p>
        </w:tc>
        <w:tc>
          <w:tcPr>
            <w:tcW w:w="3509" w:type="dxa"/>
            <w:tcBorders>
              <w:top w:val="nil"/>
              <w:left w:val="nil"/>
              <w:bottom w:val="single" w:sz="4" w:space="0" w:color="auto"/>
              <w:right w:val="single" w:sz="4" w:space="0" w:color="auto"/>
            </w:tcBorders>
            <w:shd w:val="clear" w:color="auto" w:fill="auto"/>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Number of Cross breed cow</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Discrete</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143452"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w:t>
            </w:r>
          </w:p>
        </w:tc>
      </w:tr>
      <w:tr w:rsidR="005F6450" w:rsidRPr="00142A85" w:rsidTr="009D20B4">
        <w:trPr>
          <w:trHeight w:val="63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9</w:t>
            </w:r>
          </w:p>
        </w:tc>
        <w:tc>
          <w:tcPr>
            <w:tcW w:w="3509" w:type="dxa"/>
            <w:tcBorders>
              <w:top w:val="nil"/>
              <w:left w:val="nil"/>
              <w:bottom w:val="single" w:sz="4" w:space="0" w:color="auto"/>
              <w:right w:val="single" w:sz="4" w:space="0" w:color="auto"/>
            </w:tcBorders>
            <w:shd w:val="clear" w:color="auto" w:fill="auto"/>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Number of local breed cow</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Discrete</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143452"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w:t>
            </w:r>
          </w:p>
        </w:tc>
      </w:tr>
      <w:tr w:rsidR="005F6450" w:rsidRPr="00142A85" w:rsidTr="009D20B4">
        <w:trPr>
          <w:trHeight w:val="63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10</w:t>
            </w:r>
          </w:p>
        </w:tc>
        <w:tc>
          <w:tcPr>
            <w:tcW w:w="3509" w:type="dxa"/>
            <w:tcBorders>
              <w:top w:val="nil"/>
              <w:left w:val="nil"/>
              <w:bottom w:val="single" w:sz="4" w:space="0" w:color="auto"/>
              <w:right w:val="single" w:sz="4" w:space="0" w:color="auto"/>
            </w:tcBorders>
            <w:shd w:val="clear" w:color="auto" w:fill="auto"/>
            <w:vAlign w:val="bottom"/>
            <w:hideMark/>
          </w:tcPr>
          <w:p w:rsidR="005F6450" w:rsidRPr="00142A85" w:rsidRDefault="005F6450" w:rsidP="004E2FF9">
            <w:pPr>
              <w:spacing w:line="276" w:lineRule="auto"/>
              <w:jc w:val="both"/>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Total milk production in liters   per day</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Continues variable</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143452"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w:t>
            </w:r>
          </w:p>
        </w:tc>
      </w:tr>
      <w:tr w:rsidR="005F6450" w:rsidRPr="00142A85" w:rsidTr="009D20B4">
        <w:trPr>
          <w:trHeight w:val="63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11</w:t>
            </w:r>
          </w:p>
        </w:tc>
        <w:tc>
          <w:tcPr>
            <w:tcW w:w="3509" w:type="dxa"/>
            <w:tcBorders>
              <w:top w:val="nil"/>
              <w:left w:val="nil"/>
              <w:bottom w:val="single" w:sz="4" w:space="0" w:color="auto"/>
              <w:right w:val="single" w:sz="4" w:space="0" w:color="auto"/>
            </w:tcBorders>
            <w:shd w:val="clear" w:color="auto" w:fill="auto"/>
            <w:vAlign w:val="bottom"/>
            <w:hideMark/>
          </w:tcPr>
          <w:p w:rsidR="005F6450" w:rsidRPr="00142A85" w:rsidRDefault="005F6450" w:rsidP="004E2FF9">
            <w:pPr>
              <w:spacing w:line="276" w:lineRule="auto"/>
              <w:jc w:val="both"/>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Total milk Sold in liters per   day</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CA"/>
              </w:rPr>
              <w:t>Continues variable</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5F6450" w:rsidP="004E2FF9">
            <w:pPr>
              <w:spacing w:line="276" w:lineRule="auto"/>
              <w:rPr>
                <w:rFonts w:ascii="Times New Roman" w:eastAsia="Times New Roman" w:hAnsi="Times New Roman" w:cs="Times New Roman"/>
                <w:sz w:val="24"/>
                <w:szCs w:val="24"/>
              </w:rPr>
            </w:pPr>
          </w:p>
        </w:tc>
      </w:tr>
      <w:tr w:rsidR="005F6450" w:rsidRPr="00142A85" w:rsidTr="009D20B4">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12</w:t>
            </w:r>
          </w:p>
        </w:tc>
        <w:tc>
          <w:tcPr>
            <w:tcW w:w="3509"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lang w:val="en-GB"/>
              </w:rPr>
              <w:t>Access to Market Information</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Dummy( 0 = No</w:t>
            </w:r>
            <w:r w:rsidR="00B73ABF">
              <w:rPr>
                <w:rFonts w:ascii="Times New Roman" w:eastAsia="Times New Roman" w:hAnsi="Times New Roman" w:cs="Times New Roman"/>
                <w:sz w:val="24"/>
                <w:szCs w:val="24"/>
              </w:rPr>
              <w:t>(Ref)</w:t>
            </w:r>
            <w:r w:rsidRPr="00142A85">
              <w:rPr>
                <w:rFonts w:ascii="Times New Roman" w:eastAsia="Times New Roman" w:hAnsi="Times New Roman" w:cs="Times New Roman"/>
                <w:sz w:val="24"/>
                <w:szCs w:val="24"/>
              </w:rPr>
              <w:t xml:space="preserve">  , 1=Yes)</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w:t>
            </w:r>
          </w:p>
        </w:tc>
      </w:tr>
      <w:tr w:rsidR="005F6450" w:rsidRPr="00142A85" w:rsidTr="009D20B4">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13</w:t>
            </w:r>
          </w:p>
        </w:tc>
        <w:tc>
          <w:tcPr>
            <w:tcW w:w="3509"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lang w:val="en-GB"/>
              </w:rPr>
            </w:pPr>
            <w:r w:rsidRPr="00142A85">
              <w:rPr>
                <w:rFonts w:ascii="Times New Roman" w:eastAsia="Times New Roman" w:hAnsi="Times New Roman" w:cs="Times New Roman"/>
                <w:sz w:val="24"/>
                <w:szCs w:val="24"/>
                <w:lang w:val="en-GB"/>
              </w:rPr>
              <w:t>Access to dairy extension services</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Dummy( 0 = No</w:t>
            </w:r>
            <w:r w:rsidR="00B73ABF">
              <w:rPr>
                <w:rFonts w:ascii="Times New Roman" w:eastAsia="Times New Roman" w:hAnsi="Times New Roman" w:cs="Times New Roman"/>
                <w:sz w:val="24"/>
                <w:szCs w:val="24"/>
              </w:rPr>
              <w:t>(Ref)</w:t>
            </w:r>
            <w:r w:rsidRPr="00142A85">
              <w:rPr>
                <w:rFonts w:ascii="Times New Roman" w:eastAsia="Times New Roman" w:hAnsi="Times New Roman" w:cs="Times New Roman"/>
                <w:sz w:val="24"/>
                <w:szCs w:val="24"/>
              </w:rPr>
              <w:t xml:space="preserve">  , 1=Yes)</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w:t>
            </w:r>
          </w:p>
        </w:tc>
      </w:tr>
      <w:tr w:rsidR="005F6450" w:rsidRPr="00142A85" w:rsidTr="009D20B4">
        <w:trPr>
          <w:trHeight w:val="3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10</w:t>
            </w:r>
          </w:p>
        </w:tc>
        <w:tc>
          <w:tcPr>
            <w:tcW w:w="3509"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lang w:val="en-GB"/>
              </w:rPr>
            </w:pPr>
            <w:r w:rsidRPr="00142A85">
              <w:rPr>
                <w:rFonts w:ascii="Times New Roman" w:eastAsia="Times New Roman" w:hAnsi="Times New Roman" w:cs="Times New Roman"/>
                <w:sz w:val="24"/>
                <w:szCs w:val="24"/>
                <w:lang w:val="en-GB"/>
              </w:rPr>
              <w:t>Non-farm income</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1 if a farmer participate in nondairy farm income, 0 otherwise</w:t>
            </w:r>
            <w:r w:rsidR="00BE534C">
              <w:rPr>
                <w:rFonts w:ascii="Times New Roman" w:eastAsia="Times New Roman" w:hAnsi="Times New Roman" w:cs="Times New Roman"/>
                <w:sz w:val="24"/>
                <w:szCs w:val="24"/>
              </w:rPr>
              <w:t xml:space="preserve"> Participation in that particular year or all the time?</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w:t>
            </w:r>
          </w:p>
        </w:tc>
      </w:tr>
      <w:tr w:rsidR="005F6450" w:rsidRPr="00142A85" w:rsidTr="009D20B4">
        <w:trPr>
          <w:trHeight w:val="701"/>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jc w:val="right"/>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11</w:t>
            </w:r>
          </w:p>
        </w:tc>
        <w:tc>
          <w:tcPr>
            <w:tcW w:w="3509"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lang w:val="en-GB"/>
              </w:rPr>
            </w:pPr>
            <w:r w:rsidRPr="00142A85">
              <w:rPr>
                <w:rFonts w:ascii="Times New Roman" w:eastAsia="Times New Roman" w:hAnsi="Times New Roman" w:cs="Times New Roman"/>
                <w:sz w:val="24"/>
                <w:szCs w:val="24"/>
                <w:lang w:val="en-GB"/>
              </w:rPr>
              <w:t>Market Linkage</w:t>
            </w:r>
          </w:p>
        </w:tc>
        <w:tc>
          <w:tcPr>
            <w:tcW w:w="4580" w:type="dxa"/>
            <w:tcBorders>
              <w:top w:val="nil"/>
              <w:left w:val="nil"/>
              <w:bottom w:val="single" w:sz="4" w:space="0" w:color="auto"/>
              <w:right w:val="single" w:sz="4" w:space="0" w:color="auto"/>
            </w:tcBorders>
            <w:shd w:val="clear" w:color="auto" w:fill="auto"/>
            <w:noWrap/>
            <w:vAlign w:val="bottom"/>
            <w:hideMark/>
          </w:tcPr>
          <w:p w:rsidR="005F6450" w:rsidRPr="00142A85" w:rsidRDefault="005F6450"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Dummy( 0 = No</w:t>
            </w:r>
            <w:r w:rsidR="00B73ABF">
              <w:rPr>
                <w:rFonts w:ascii="Times New Roman" w:eastAsia="Times New Roman" w:hAnsi="Times New Roman" w:cs="Times New Roman"/>
                <w:sz w:val="24"/>
                <w:szCs w:val="24"/>
              </w:rPr>
              <w:t>(Ref)</w:t>
            </w:r>
            <w:r w:rsidRPr="00142A85">
              <w:rPr>
                <w:rFonts w:ascii="Times New Roman" w:eastAsia="Times New Roman" w:hAnsi="Times New Roman" w:cs="Times New Roman"/>
                <w:sz w:val="24"/>
                <w:szCs w:val="24"/>
              </w:rPr>
              <w:t xml:space="preserve">  , 1=Yes)</w:t>
            </w:r>
          </w:p>
        </w:tc>
        <w:tc>
          <w:tcPr>
            <w:tcW w:w="1109" w:type="dxa"/>
            <w:tcBorders>
              <w:top w:val="nil"/>
              <w:left w:val="nil"/>
              <w:bottom w:val="single" w:sz="4" w:space="0" w:color="auto"/>
              <w:right w:val="single" w:sz="4" w:space="0" w:color="auto"/>
            </w:tcBorders>
            <w:shd w:val="clear" w:color="auto" w:fill="auto"/>
            <w:noWrap/>
            <w:hideMark/>
          </w:tcPr>
          <w:p w:rsidR="005F6450" w:rsidRPr="00142A85" w:rsidRDefault="00143452" w:rsidP="004E2FF9">
            <w:pPr>
              <w:spacing w:line="276" w:lineRule="auto"/>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w:t>
            </w:r>
          </w:p>
        </w:tc>
      </w:tr>
    </w:tbl>
    <w:p w:rsidR="000740DB" w:rsidRDefault="005F6450" w:rsidP="000740DB">
      <w:pPr>
        <w:rPr>
          <w:rFonts w:ascii="Times New Roman" w:hAnsi="Times New Roman" w:cs="Times New Roman"/>
          <w:sz w:val="24"/>
          <w:szCs w:val="24"/>
        </w:rPr>
      </w:pPr>
      <w:r w:rsidRPr="00142A85">
        <w:rPr>
          <w:rFonts w:ascii="Times New Roman" w:hAnsi="Times New Roman" w:cs="Times New Roman"/>
          <w:sz w:val="24"/>
          <w:szCs w:val="24"/>
        </w:rPr>
        <w:t>Source (Own Survey, 2021)</w:t>
      </w:r>
    </w:p>
    <w:p w:rsidR="000740DB" w:rsidRDefault="000740DB" w:rsidP="000740DB">
      <w:pPr>
        <w:rPr>
          <w:rFonts w:ascii="Times New Roman" w:hAnsi="Times New Roman" w:cs="Times New Roman"/>
          <w:sz w:val="24"/>
          <w:szCs w:val="24"/>
        </w:rPr>
      </w:pPr>
    </w:p>
    <w:p w:rsidR="000740DB" w:rsidRPr="00E413CE" w:rsidRDefault="00E413CE" w:rsidP="00E413CE">
      <w:pPr>
        <w:pStyle w:val="Heading2"/>
        <w:numPr>
          <w:ilvl w:val="0"/>
          <w:numId w:val="22"/>
        </w:numPr>
        <w:spacing w:line="480" w:lineRule="auto"/>
        <w:jc w:val="both"/>
        <w:rPr>
          <w:rFonts w:ascii="Times New Roman" w:hAnsi="Times New Roman" w:cs="Times New Roman"/>
          <w:color w:val="auto"/>
        </w:rPr>
      </w:pPr>
      <w:bookmarkStart w:id="54" w:name="_Toc110432461"/>
      <w:r w:rsidRPr="00E413CE">
        <w:rPr>
          <w:rFonts w:ascii="Times New Roman" w:hAnsi="Times New Roman" w:cs="Times New Roman"/>
          <w:color w:val="auto"/>
        </w:rPr>
        <w:t>Multicollinearity Assumption</w:t>
      </w:r>
      <w:bookmarkEnd w:id="54"/>
    </w:p>
    <w:p w:rsidR="00E413CE" w:rsidRDefault="00E413CE" w:rsidP="00E413CE">
      <w:pPr>
        <w:spacing w:line="480" w:lineRule="auto"/>
        <w:jc w:val="both"/>
        <w:rPr>
          <w:rFonts w:ascii="Times New Roman" w:hAnsi="Times New Roman" w:cs="Times New Roman"/>
          <w:color w:val="000000"/>
          <w:sz w:val="24"/>
        </w:rPr>
      </w:pPr>
      <w:r w:rsidRPr="00AB4DB6">
        <w:rPr>
          <w:rFonts w:ascii="Times New Roman" w:hAnsi="Times New Roman" w:cs="Times New Roman"/>
          <w:color w:val="000000"/>
          <w:sz w:val="24"/>
        </w:rPr>
        <w:t>In this study, the</w:t>
      </w:r>
      <w:r w:rsidRPr="00AB4DB6">
        <w:rPr>
          <w:rFonts w:ascii="Times New Roman" w:hAnsi="Times New Roman" w:cs="Times New Roman"/>
          <w:color w:val="000000"/>
        </w:rPr>
        <w:t xml:space="preserve"> </w:t>
      </w:r>
      <w:r>
        <w:rPr>
          <w:rFonts w:ascii="Times New Roman" w:hAnsi="Times New Roman" w:cs="Times New Roman"/>
          <w:color w:val="000000"/>
          <w:sz w:val="24"/>
        </w:rPr>
        <w:t xml:space="preserve">multicollinearity of the </w:t>
      </w:r>
      <w:r w:rsidRPr="00AB4DB6">
        <w:rPr>
          <w:rFonts w:ascii="Times New Roman" w:hAnsi="Times New Roman" w:cs="Times New Roman"/>
          <w:color w:val="000000"/>
          <w:sz w:val="24"/>
        </w:rPr>
        <w:t>independent variables were assessed based on, tolerance and variance inflation factor (VIF) index. If the tolerance value is less than some</w:t>
      </w:r>
      <w:r w:rsidRPr="00AB4DB6">
        <w:rPr>
          <w:rFonts w:ascii="Times New Roman" w:hAnsi="Times New Roman" w:cs="Times New Roman"/>
          <w:color w:val="000000"/>
        </w:rPr>
        <w:t xml:space="preserve"> </w:t>
      </w:r>
      <w:r w:rsidRPr="00AB4DB6">
        <w:rPr>
          <w:rFonts w:ascii="Times New Roman" w:hAnsi="Times New Roman" w:cs="Times New Roman"/>
          <w:color w:val="000000"/>
          <w:sz w:val="24"/>
        </w:rPr>
        <w:t>cutoff value, usually 0.2, the independent should be dropped from the analysis due to</w:t>
      </w:r>
      <w:r w:rsidRPr="00AB4DB6">
        <w:rPr>
          <w:rFonts w:ascii="Times New Roman" w:hAnsi="Times New Roman" w:cs="Times New Roman"/>
          <w:color w:val="000000"/>
        </w:rPr>
        <w:t xml:space="preserve"> </w:t>
      </w:r>
      <w:r w:rsidRPr="00AB4DB6">
        <w:rPr>
          <w:rFonts w:ascii="Times New Roman" w:hAnsi="Times New Roman" w:cs="Times New Roman"/>
          <w:color w:val="000000"/>
          <w:sz w:val="24"/>
        </w:rPr>
        <w:t>multicollienarity</w:t>
      </w:r>
      <w:r>
        <w:rPr>
          <w:rFonts w:ascii="Times New Roman" w:hAnsi="Times New Roman" w:cs="Times New Roman"/>
          <w:color w:val="000000"/>
          <w:sz w:val="24"/>
        </w:rPr>
        <w:t>.</w:t>
      </w:r>
      <w:r w:rsidRPr="00E413CE">
        <w:rPr>
          <w:rFonts w:ascii="Times New Roman" w:hAnsi="Times New Roman" w:cs="Times New Roman"/>
          <w:color w:val="000000"/>
          <w:sz w:val="24"/>
        </w:rPr>
        <w:t xml:space="preserve"> </w:t>
      </w:r>
      <w:r w:rsidRPr="00AB4DB6">
        <w:rPr>
          <w:rFonts w:ascii="Times New Roman" w:hAnsi="Times New Roman" w:cs="Times New Roman"/>
          <w:color w:val="000000"/>
          <w:sz w:val="24"/>
        </w:rPr>
        <w:t>The</w:t>
      </w:r>
      <w:r w:rsidRPr="00AB4DB6">
        <w:rPr>
          <w:rFonts w:ascii="Times New Roman" w:hAnsi="Times New Roman" w:cs="Times New Roman"/>
          <w:color w:val="000000"/>
        </w:rPr>
        <w:t xml:space="preserve"> </w:t>
      </w:r>
      <w:r w:rsidRPr="00AB4DB6">
        <w:rPr>
          <w:rFonts w:ascii="Times New Roman" w:hAnsi="Times New Roman" w:cs="Times New Roman"/>
          <w:color w:val="000000"/>
          <w:sz w:val="24"/>
        </w:rPr>
        <w:t>VIF is the reciprocal of tolerance and when the values of VIF &gt;10, then there is a</w:t>
      </w:r>
      <w:r w:rsidRPr="00AB4DB6">
        <w:rPr>
          <w:rFonts w:ascii="Times New Roman" w:hAnsi="Times New Roman" w:cs="Times New Roman"/>
          <w:color w:val="000000"/>
        </w:rPr>
        <w:t xml:space="preserve"> </w:t>
      </w:r>
      <w:r w:rsidRPr="00AB4DB6">
        <w:rPr>
          <w:rFonts w:ascii="Times New Roman" w:hAnsi="Times New Roman" w:cs="Times New Roman"/>
          <w:color w:val="000000"/>
          <w:sz w:val="24"/>
        </w:rPr>
        <w:t>problem of multicollinearity</w:t>
      </w:r>
      <w:r>
        <w:rPr>
          <w:rFonts w:ascii="Times New Roman" w:hAnsi="Times New Roman" w:cs="Times New Roman"/>
          <w:color w:val="000000"/>
          <w:sz w:val="24"/>
        </w:rPr>
        <w:t>.</w:t>
      </w:r>
    </w:p>
    <w:p w:rsidR="00E413CE" w:rsidRPr="00E413CE" w:rsidRDefault="00E413CE" w:rsidP="00E413CE">
      <w:pPr>
        <w:pStyle w:val="Heading2"/>
        <w:numPr>
          <w:ilvl w:val="0"/>
          <w:numId w:val="22"/>
        </w:numPr>
        <w:spacing w:line="480" w:lineRule="auto"/>
        <w:jc w:val="both"/>
        <w:rPr>
          <w:rFonts w:ascii="Times New Roman" w:hAnsi="Times New Roman" w:cs="Times New Roman"/>
          <w:color w:val="auto"/>
        </w:rPr>
      </w:pPr>
      <w:bookmarkStart w:id="55" w:name="_Toc110432462"/>
      <w:r w:rsidRPr="00E413CE">
        <w:rPr>
          <w:rFonts w:ascii="Times New Roman" w:hAnsi="Times New Roman" w:cs="Times New Roman"/>
          <w:color w:val="auto"/>
        </w:rPr>
        <w:t>Homoscedasticity Assumption</w:t>
      </w:r>
      <w:bookmarkEnd w:id="55"/>
    </w:p>
    <w:p w:rsidR="00E413CE" w:rsidRPr="00AB4DB6" w:rsidRDefault="00E413CE" w:rsidP="004E2FF9">
      <w:pPr>
        <w:spacing w:line="480" w:lineRule="auto"/>
        <w:rPr>
          <w:rFonts w:ascii="Times New Roman" w:eastAsiaTheme="minorEastAsia" w:hAnsi="Times New Roman" w:cs="Times New Roman"/>
          <w:sz w:val="24"/>
          <w:szCs w:val="24"/>
        </w:rPr>
      </w:pPr>
      <w:r w:rsidRPr="00AB4DB6">
        <w:rPr>
          <w:rFonts w:ascii="Times New Roman" w:hAnsi="Times New Roman" w:cs="Times New Roman"/>
          <w:color w:val="000000"/>
          <w:sz w:val="24"/>
        </w:rPr>
        <w:t>Homoscedasticity describes a situation in which the error</w:t>
      </w:r>
      <w:r w:rsidR="004E2FF9">
        <w:rPr>
          <w:rFonts w:ascii="Times New Roman" w:hAnsi="Times New Roman" w:cs="Times New Roman"/>
          <w:color w:val="000000"/>
        </w:rPr>
        <w:t xml:space="preserve"> </w:t>
      </w:r>
      <w:r w:rsidRPr="00AB4DB6">
        <w:rPr>
          <w:rFonts w:ascii="Times New Roman" w:hAnsi="Times New Roman" w:cs="Times New Roman"/>
          <w:color w:val="000000"/>
          <w:sz w:val="24"/>
        </w:rPr>
        <w:t>term that is the “noise” or random disturbance in the relationship between the</w:t>
      </w:r>
      <w:r w:rsidRPr="00AB4DB6">
        <w:rPr>
          <w:rFonts w:ascii="Times New Roman" w:hAnsi="Times New Roman" w:cs="Times New Roman"/>
          <w:color w:val="000000"/>
        </w:rPr>
        <w:t xml:space="preserve"> </w:t>
      </w:r>
      <w:r w:rsidRPr="00AB4DB6">
        <w:rPr>
          <w:rFonts w:ascii="Times New Roman" w:hAnsi="Times New Roman" w:cs="Times New Roman"/>
          <w:color w:val="000000"/>
          <w:sz w:val="24"/>
        </w:rPr>
        <w:t xml:space="preserve">independent variables and the dependent variable is </w:t>
      </w:r>
      <w:r w:rsidRPr="00AB4DB6">
        <w:rPr>
          <w:rFonts w:ascii="Times New Roman" w:hAnsi="Times New Roman" w:cs="Times New Roman"/>
          <w:color w:val="000000"/>
          <w:sz w:val="24"/>
        </w:rPr>
        <w:lastRenderedPageBreak/>
        <w:t>the same across all values of the</w:t>
      </w:r>
      <w:r w:rsidRPr="00AB4DB6">
        <w:rPr>
          <w:rFonts w:ascii="Times New Roman" w:hAnsi="Times New Roman" w:cs="Times New Roman"/>
          <w:color w:val="000000"/>
        </w:rPr>
        <w:t xml:space="preserve"> </w:t>
      </w:r>
      <w:r w:rsidRPr="00AB4DB6">
        <w:rPr>
          <w:rFonts w:ascii="Times New Roman" w:hAnsi="Times New Roman" w:cs="Times New Roman"/>
          <w:color w:val="000000"/>
          <w:sz w:val="24"/>
        </w:rPr>
        <w:t>independent variables The violation of this assumption called</w:t>
      </w:r>
      <w:r w:rsidRPr="00AB4DB6">
        <w:rPr>
          <w:rFonts w:ascii="Times New Roman" w:hAnsi="Times New Roman" w:cs="Times New Roman"/>
          <w:color w:val="000000"/>
        </w:rPr>
        <w:t xml:space="preserve"> </w:t>
      </w:r>
      <w:r w:rsidRPr="00AB4DB6">
        <w:rPr>
          <w:rFonts w:ascii="Times New Roman" w:hAnsi="Times New Roman" w:cs="Times New Roman"/>
          <w:color w:val="000000"/>
          <w:sz w:val="24"/>
        </w:rPr>
        <w:t>heteroscedasticity.</w:t>
      </w:r>
      <w:r w:rsidR="0048557E" w:rsidRPr="0048557E">
        <w:rPr>
          <w:rFonts w:ascii="Times New Roman" w:hAnsi="Times New Roman" w:cs="Times New Roman"/>
          <w:color w:val="000000"/>
          <w:sz w:val="24"/>
        </w:rPr>
        <w:t xml:space="preserve"> </w:t>
      </w:r>
      <w:r w:rsidR="0048557E" w:rsidRPr="00AB4DB6">
        <w:rPr>
          <w:rFonts w:ascii="Times New Roman" w:hAnsi="Times New Roman" w:cs="Times New Roman"/>
          <w:color w:val="000000"/>
          <w:sz w:val="24"/>
        </w:rPr>
        <w:t xml:space="preserve"> </w:t>
      </w:r>
      <w:r w:rsidR="0048557E">
        <w:rPr>
          <w:rFonts w:ascii="Times New Roman" w:hAnsi="Times New Roman" w:cs="Times New Roman"/>
          <w:color w:val="000000"/>
          <w:sz w:val="24"/>
        </w:rPr>
        <w:t>However, l</w:t>
      </w:r>
      <w:r w:rsidR="0048557E" w:rsidRPr="0048557E">
        <w:rPr>
          <w:rFonts w:ascii="Times New Roman" w:hAnsi="Times New Roman" w:cs="Times New Roman"/>
          <w:color w:val="000000"/>
          <w:sz w:val="24"/>
        </w:rPr>
        <w:t>ogistic regression does not assume homoscedasticity</w:t>
      </w:r>
      <w:r w:rsidR="0048557E">
        <w:rPr>
          <w:rFonts w:ascii="Times New Roman" w:hAnsi="Times New Roman" w:cs="Times New Roman"/>
          <w:color w:val="000000"/>
          <w:sz w:val="24"/>
        </w:rPr>
        <w:t>. Thus t</w:t>
      </w:r>
      <w:r w:rsidRPr="00AB4DB6">
        <w:rPr>
          <w:rFonts w:ascii="Times New Roman" w:hAnsi="Times New Roman" w:cs="Times New Roman"/>
          <w:color w:val="000000"/>
          <w:sz w:val="24"/>
        </w:rPr>
        <w:t xml:space="preserve">he researcher </w:t>
      </w:r>
      <w:r w:rsidR="0048557E">
        <w:rPr>
          <w:rFonts w:ascii="Times New Roman" w:hAnsi="Times New Roman" w:cs="Times New Roman"/>
          <w:color w:val="000000"/>
          <w:sz w:val="24"/>
        </w:rPr>
        <w:t xml:space="preserve">doesnot </w:t>
      </w:r>
      <w:r w:rsidRPr="00AB4DB6">
        <w:rPr>
          <w:rFonts w:ascii="Times New Roman" w:hAnsi="Times New Roman" w:cs="Times New Roman"/>
          <w:color w:val="000000"/>
          <w:sz w:val="24"/>
        </w:rPr>
        <w:t>employed heteroscedasticity</w:t>
      </w:r>
      <w:r w:rsidR="0048557E">
        <w:rPr>
          <w:rFonts w:ascii="Times New Roman" w:hAnsi="Times New Roman" w:cs="Times New Roman"/>
          <w:color w:val="000000"/>
          <w:sz w:val="24"/>
        </w:rPr>
        <w:t xml:space="preserve"> test</w:t>
      </w:r>
    </w:p>
    <w:p w:rsidR="00E413CE" w:rsidRDefault="00E413CE" w:rsidP="000740DB">
      <w:pPr>
        <w:rPr>
          <w:rFonts w:ascii="Times New Roman" w:hAnsi="Times New Roman" w:cs="Times New Roman"/>
          <w:b/>
          <w:bCs/>
          <w:color w:val="000000"/>
          <w:sz w:val="28"/>
          <w:szCs w:val="28"/>
        </w:rPr>
      </w:pPr>
    </w:p>
    <w:p w:rsidR="00E413CE" w:rsidRDefault="00E413CE" w:rsidP="0048557E">
      <w:pPr>
        <w:spacing w:line="480" w:lineRule="auto"/>
        <w:jc w:val="both"/>
        <w:rPr>
          <w:rFonts w:ascii="Times New Roman" w:hAnsi="Times New Roman" w:cs="Times New Roman"/>
          <w:b/>
          <w:bCs/>
          <w:color w:val="000000"/>
          <w:sz w:val="28"/>
          <w:szCs w:val="28"/>
        </w:rPr>
      </w:pPr>
    </w:p>
    <w:p w:rsidR="00E413CE" w:rsidRDefault="00E413CE" w:rsidP="000740DB">
      <w:pPr>
        <w:rPr>
          <w:rFonts w:ascii="Times New Roman" w:hAnsi="Times New Roman" w:cs="Times New Roman"/>
          <w:sz w:val="24"/>
          <w:szCs w:val="24"/>
        </w:rPr>
      </w:pPr>
    </w:p>
    <w:p w:rsidR="000740DB" w:rsidRDefault="000740DB" w:rsidP="000740DB">
      <w:pPr>
        <w:rPr>
          <w:rFonts w:ascii="Times New Roman" w:hAnsi="Times New Roman" w:cs="Times New Roman"/>
          <w:sz w:val="24"/>
          <w:szCs w:val="24"/>
        </w:rPr>
      </w:pPr>
    </w:p>
    <w:p w:rsidR="00603202" w:rsidRDefault="00603202" w:rsidP="00F6545F">
      <w:pPr>
        <w:rPr>
          <w:rFonts w:eastAsiaTheme="minorHAnsi"/>
          <w:b/>
          <w:bCs/>
          <w:sz w:val="24"/>
          <w:szCs w:val="22"/>
        </w:rPr>
      </w:pPr>
      <w:bookmarkStart w:id="56" w:name="_Toc87468956"/>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E413CE" w:rsidRDefault="00E413CE"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Default="00334D68" w:rsidP="00F6545F">
      <w:pPr>
        <w:rPr>
          <w:rFonts w:eastAsiaTheme="minorHAnsi"/>
          <w:b/>
          <w:bCs/>
          <w:sz w:val="24"/>
          <w:szCs w:val="22"/>
        </w:rPr>
      </w:pPr>
    </w:p>
    <w:p w:rsidR="00334D68" w:rsidRPr="00274518" w:rsidRDefault="00334D68" w:rsidP="00F6545F">
      <w:pPr>
        <w:rPr>
          <w:rFonts w:eastAsiaTheme="minorHAnsi"/>
          <w:b/>
          <w:bCs/>
          <w:sz w:val="24"/>
          <w:szCs w:val="22"/>
        </w:rPr>
      </w:pPr>
    </w:p>
    <w:p w:rsidR="001D2713" w:rsidRPr="0099605E" w:rsidRDefault="001D2713" w:rsidP="001D2713">
      <w:pPr>
        <w:pStyle w:val="Heading1"/>
        <w:spacing w:line="360" w:lineRule="auto"/>
        <w:jc w:val="center"/>
        <w:rPr>
          <w:sz w:val="28"/>
          <w:szCs w:val="28"/>
        </w:rPr>
      </w:pPr>
      <w:bookmarkStart w:id="57" w:name="_Toc110432463"/>
      <w:r w:rsidRPr="0099605E">
        <w:rPr>
          <w:rFonts w:eastAsiaTheme="minorHAnsi"/>
          <w:sz w:val="28"/>
          <w:szCs w:val="28"/>
        </w:rPr>
        <w:t>CHAPTER FOUR</w:t>
      </w:r>
      <w:bookmarkEnd w:id="56"/>
      <w:bookmarkEnd w:id="57"/>
    </w:p>
    <w:p w:rsidR="001D2713" w:rsidRPr="0099605E" w:rsidRDefault="00670EDE" w:rsidP="00670EDE">
      <w:pPr>
        <w:pStyle w:val="Heading1"/>
        <w:spacing w:before="0" w:beforeAutospacing="0" w:line="360" w:lineRule="auto"/>
        <w:jc w:val="center"/>
        <w:rPr>
          <w:rFonts w:eastAsiaTheme="minorHAnsi"/>
          <w:sz w:val="28"/>
          <w:szCs w:val="28"/>
        </w:rPr>
      </w:pPr>
      <w:bookmarkStart w:id="58" w:name="_Toc88161776"/>
      <w:bookmarkStart w:id="59" w:name="_Toc87468957"/>
      <w:bookmarkStart w:id="60" w:name="_Toc91854267"/>
      <w:bookmarkStart w:id="61" w:name="_Toc110432464"/>
      <w:r w:rsidRPr="0099605E">
        <w:rPr>
          <w:rFonts w:eastAsiaTheme="minorHAnsi"/>
          <w:sz w:val="28"/>
          <w:szCs w:val="28"/>
        </w:rPr>
        <w:t xml:space="preserve">DATA PRESENTATION, ANALYSIS AND </w:t>
      </w:r>
      <w:bookmarkEnd w:id="58"/>
      <w:r w:rsidRPr="0099605E">
        <w:rPr>
          <w:rFonts w:eastAsiaTheme="minorHAnsi"/>
          <w:sz w:val="28"/>
          <w:szCs w:val="28"/>
        </w:rPr>
        <w:t>INTERPRETATION</w:t>
      </w:r>
      <w:bookmarkEnd w:id="59"/>
      <w:bookmarkEnd w:id="60"/>
      <w:bookmarkEnd w:id="61"/>
    </w:p>
    <w:p w:rsidR="0040522C" w:rsidRPr="00142A85" w:rsidRDefault="0040522C" w:rsidP="00FC4E9A">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This chapter is divided into three subsections. Section 4.1 presents the descriptive statistics,</w:t>
      </w:r>
      <w:r w:rsidRPr="00142A85">
        <w:rPr>
          <w:rFonts w:ascii="Times New Roman" w:hAnsi="Times New Roman" w:cs="Times New Roman"/>
          <w:sz w:val="24"/>
          <w:szCs w:val="24"/>
        </w:rPr>
        <w:br/>
        <w:t>section 4.2 presents econometric results of  logistic regression model and its diagnostic test results and  finally section 4.3 presents discussion of the results of the econometric model.</w:t>
      </w:r>
    </w:p>
    <w:p w:rsidR="00303001" w:rsidRPr="00421F93" w:rsidRDefault="00303001" w:rsidP="00421F93">
      <w:pPr>
        <w:pStyle w:val="Heading2"/>
        <w:numPr>
          <w:ilvl w:val="0"/>
          <w:numId w:val="25"/>
        </w:numPr>
        <w:spacing w:line="600" w:lineRule="auto"/>
        <w:rPr>
          <w:rFonts w:ascii="Times New Roman" w:eastAsia="Calibri" w:hAnsi="Times New Roman" w:cs="Times New Roman"/>
          <w:color w:val="auto"/>
        </w:rPr>
      </w:pPr>
      <w:bookmarkStart w:id="62" w:name="_Toc152627707"/>
      <w:bookmarkStart w:id="63" w:name="_Toc110432465"/>
      <w:r w:rsidRPr="00421F93">
        <w:rPr>
          <w:rFonts w:ascii="Times New Roman" w:eastAsia="Calibri" w:hAnsi="Times New Roman" w:cs="Times New Roman"/>
          <w:color w:val="auto"/>
        </w:rPr>
        <w:t>Descriptive Analysis</w:t>
      </w:r>
      <w:bookmarkEnd w:id="62"/>
      <w:bookmarkEnd w:id="63"/>
    </w:p>
    <w:p w:rsidR="00064F63" w:rsidRPr="00142A85" w:rsidRDefault="00303001" w:rsidP="003013F3">
      <w:pPr>
        <w:tabs>
          <w:tab w:val="left" w:pos="2790"/>
        </w:tabs>
        <w:spacing w:line="480" w:lineRule="auto"/>
        <w:rPr>
          <w:rFonts w:ascii="Times New Roman" w:hAnsi="Times New Roman" w:cs="Times New Roman"/>
          <w:sz w:val="24"/>
          <w:szCs w:val="24"/>
        </w:rPr>
      </w:pPr>
      <w:r w:rsidRPr="00142A85">
        <w:rPr>
          <w:rFonts w:ascii="Times New Roman" w:hAnsi="Times New Roman" w:cs="Times New Roman"/>
          <w:sz w:val="24"/>
          <w:szCs w:val="24"/>
        </w:rPr>
        <w:t>In this section, data obtained from 95 small</w:t>
      </w:r>
      <w:r w:rsidRPr="00142A85">
        <w:rPr>
          <w:rFonts w:ascii="Times New Roman" w:hAnsi="Times New Roman" w:cs="Times New Roman"/>
          <w:bCs/>
          <w:sz w:val="24"/>
          <w:szCs w:val="24"/>
        </w:rPr>
        <w:t xml:space="preserve"> dairy farmers</w:t>
      </w:r>
      <w:r w:rsidRPr="00142A85">
        <w:rPr>
          <w:rFonts w:ascii="Times New Roman" w:hAnsi="Times New Roman" w:cs="Times New Roman"/>
          <w:sz w:val="24"/>
          <w:szCs w:val="24"/>
        </w:rPr>
        <w:t>for the study is summarized</w:t>
      </w:r>
    </w:p>
    <w:p w:rsidR="00924276" w:rsidRDefault="00926285" w:rsidP="003013F3">
      <w:pPr>
        <w:tabs>
          <w:tab w:val="left" w:pos="2790"/>
        </w:tabs>
        <w:spacing w:line="480" w:lineRule="auto"/>
        <w:rPr>
          <w:rFonts w:ascii="Times New Roman" w:hAnsi="Times New Roman" w:cs="Times New Roman"/>
          <w:b/>
          <w:sz w:val="24"/>
          <w:szCs w:val="24"/>
        </w:rPr>
      </w:pPr>
      <w:r w:rsidRPr="00142A85">
        <w:rPr>
          <w:rFonts w:ascii="Times New Roman" w:hAnsi="Times New Roman" w:cs="Times New Roman"/>
          <w:b/>
          <w:sz w:val="24"/>
          <w:szCs w:val="24"/>
        </w:rPr>
        <w:t xml:space="preserve">4.1.1 Descriptive Analysis of Categorical </w:t>
      </w:r>
      <w:r w:rsidR="00C130EE" w:rsidRPr="00142A85">
        <w:rPr>
          <w:rFonts w:ascii="Times New Roman" w:hAnsi="Times New Roman" w:cs="Times New Roman"/>
          <w:b/>
          <w:sz w:val="24"/>
          <w:szCs w:val="24"/>
        </w:rPr>
        <w:t xml:space="preserve">Independent </w:t>
      </w:r>
      <w:r w:rsidRPr="00142A85">
        <w:rPr>
          <w:rFonts w:ascii="Times New Roman" w:hAnsi="Times New Roman" w:cs="Times New Roman"/>
          <w:b/>
          <w:sz w:val="24"/>
          <w:szCs w:val="24"/>
        </w:rPr>
        <w:t xml:space="preserve">Variables </w:t>
      </w:r>
      <w:bookmarkStart w:id="64" w:name="_Toc87468958"/>
    </w:p>
    <w:p w:rsidR="00421F93" w:rsidRPr="00421F93" w:rsidRDefault="00421F93" w:rsidP="003013F3">
      <w:pPr>
        <w:tabs>
          <w:tab w:val="left" w:pos="2790"/>
        </w:tabs>
        <w:spacing w:line="480" w:lineRule="auto"/>
        <w:rPr>
          <w:rFonts w:ascii="Times New Roman" w:hAnsi="Times New Roman" w:cs="Times New Roman"/>
          <w:sz w:val="24"/>
          <w:szCs w:val="24"/>
        </w:rPr>
      </w:pPr>
      <w:r w:rsidRPr="00421F93">
        <w:rPr>
          <w:rFonts w:ascii="Times New Roman" w:hAnsi="Times New Roman" w:cs="Times New Roman"/>
          <w:sz w:val="24"/>
          <w:szCs w:val="24"/>
        </w:rPr>
        <w:t xml:space="preserve">The result </w:t>
      </w:r>
      <w:r w:rsidR="008031E7">
        <w:rPr>
          <w:rFonts w:ascii="Times New Roman" w:hAnsi="Times New Roman" w:cs="Times New Roman"/>
          <w:sz w:val="24"/>
          <w:szCs w:val="24"/>
        </w:rPr>
        <w:t xml:space="preserve">and discussion of </w:t>
      </w:r>
      <w:r w:rsidRPr="00421F93">
        <w:rPr>
          <w:rFonts w:ascii="Times New Roman" w:hAnsi="Times New Roman" w:cs="Times New Roman"/>
          <w:sz w:val="24"/>
          <w:szCs w:val="24"/>
        </w:rPr>
        <w:t>descriptive statistics of the categorical i</w:t>
      </w:r>
      <w:r>
        <w:rPr>
          <w:rFonts w:ascii="Times New Roman" w:hAnsi="Times New Roman" w:cs="Times New Roman"/>
          <w:sz w:val="24"/>
          <w:szCs w:val="24"/>
        </w:rPr>
        <w:t>ndependent</w:t>
      </w:r>
      <w:r w:rsidRPr="00421F93">
        <w:rPr>
          <w:rFonts w:ascii="Times New Roman" w:hAnsi="Times New Roman" w:cs="Times New Roman"/>
          <w:sz w:val="24"/>
          <w:szCs w:val="24"/>
        </w:rPr>
        <w:t xml:space="preserve"> variables are </w:t>
      </w:r>
      <w:r>
        <w:rPr>
          <w:rFonts w:ascii="Times New Roman" w:hAnsi="Times New Roman" w:cs="Times New Roman"/>
          <w:sz w:val="24"/>
          <w:szCs w:val="24"/>
        </w:rPr>
        <w:t>presented as follows</w:t>
      </w:r>
    </w:p>
    <w:p w:rsidR="0023625F" w:rsidRDefault="0021351D" w:rsidP="004A12E6">
      <w:pPr>
        <w:pStyle w:val="Caption"/>
      </w:pPr>
      <w:bookmarkStart w:id="65" w:name="_Toc92267693"/>
      <w:r w:rsidRPr="0021351D">
        <w:t xml:space="preserve">Table 4. </w:t>
      </w:r>
      <w:r w:rsidR="00B51F7F">
        <w:fldChar w:fldCharType="begin"/>
      </w:r>
      <w:r w:rsidR="00CE3776">
        <w:instrText xml:space="preserve"> SEQ Table_4. \* ARABIC </w:instrText>
      </w:r>
      <w:r w:rsidR="00B51F7F">
        <w:fldChar w:fldCharType="separate"/>
      </w:r>
      <w:r w:rsidR="001C7E42">
        <w:rPr>
          <w:noProof/>
        </w:rPr>
        <w:t>1</w:t>
      </w:r>
      <w:r w:rsidR="00B51F7F">
        <w:rPr>
          <w:noProof/>
        </w:rPr>
        <w:fldChar w:fldCharType="end"/>
      </w:r>
      <w:r w:rsidR="004A12E6">
        <w:rPr>
          <w:noProof/>
        </w:rPr>
        <w:t xml:space="preserve"> </w:t>
      </w:r>
      <w:r w:rsidR="001D2713" w:rsidRPr="0021351D">
        <w:t xml:space="preserve">Descriptive Analysis of </w:t>
      </w:r>
      <w:bookmarkEnd w:id="64"/>
      <w:r w:rsidR="00AD40E0" w:rsidRPr="0021351D">
        <w:t>C</w:t>
      </w:r>
      <w:r w:rsidR="005C68BA" w:rsidRPr="0021351D">
        <w:t>ategorical variables</w:t>
      </w:r>
      <w:bookmarkEnd w:id="65"/>
    </w:p>
    <w:tbl>
      <w:tblPr>
        <w:tblW w:w="8745" w:type="dxa"/>
        <w:tblInd w:w="93" w:type="dxa"/>
        <w:tblLook w:val="04A0"/>
      </w:tblPr>
      <w:tblGrid>
        <w:gridCol w:w="1728"/>
        <w:gridCol w:w="1110"/>
        <w:gridCol w:w="1497"/>
        <w:gridCol w:w="1363"/>
        <w:gridCol w:w="1202"/>
        <w:gridCol w:w="1845"/>
      </w:tblGrid>
      <w:tr w:rsidR="0023625F" w:rsidRPr="0023625F" w:rsidTr="0023625F">
        <w:trPr>
          <w:trHeight w:val="300"/>
        </w:trPr>
        <w:tc>
          <w:tcPr>
            <w:tcW w:w="172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3625F" w:rsidRPr="0023625F" w:rsidRDefault="0023625F" w:rsidP="0023625F">
            <w:pPr>
              <w:rPr>
                <w:rFonts w:ascii="Arial" w:eastAsia="Times New Roman" w:hAnsi="Arial"/>
                <w:b/>
                <w:bCs/>
                <w:color w:val="000000"/>
                <w:sz w:val="18"/>
                <w:szCs w:val="18"/>
              </w:rPr>
            </w:pPr>
            <w:r w:rsidRPr="0023625F">
              <w:rPr>
                <w:rFonts w:ascii="Arial" w:eastAsia="Times New Roman" w:hAnsi="Arial"/>
                <w:b/>
                <w:bCs/>
                <w:color w:val="000000"/>
                <w:sz w:val="18"/>
                <w:szCs w:val="18"/>
              </w:rPr>
              <w:t>Variables</w:t>
            </w:r>
          </w:p>
        </w:tc>
        <w:tc>
          <w:tcPr>
            <w:tcW w:w="111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3625F" w:rsidRPr="0023625F" w:rsidRDefault="0023625F" w:rsidP="0023625F">
            <w:pPr>
              <w:rPr>
                <w:rFonts w:ascii="Arial" w:eastAsia="Times New Roman" w:hAnsi="Arial"/>
                <w:b/>
                <w:bCs/>
                <w:color w:val="000000"/>
                <w:sz w:val="18"/>
                <w:szCs w:val="18"/>
              </w:rPr>
            </w:pPr>
            <w:r w:rsidRPr="0023625F">
              <w:rPr>
                <w:rFonts w:ascii="Arial" w:eastAsia="Times New Roman" w:hAnsi="Arial"/>
                <w:b/>
                <w:bCs/>
                <w:color w:val="000000"/>
                <w:sz w:val="18"/>
                <w:szCs w:val="18"/>
              </w:rPr>
              <w:t>Category</w:t>
            </w:r>
          </w:p>
        </w:tc>
        <w:tc>
          <w:tcPr>
            <w:tcW w:w="2860" w:type="dxa"/>
            <w:gridSpan w:val="2"/>
            <w:tcBorders>
              <w:top w:val="single" w:sz="4" w:space="0" w:color="auto"/>
              <w:left w:val="nil"/>
              <w:bottom w:val="single" w:sz="4" w:space="0" w:color="auto"/>
              <w:right w:val="single" w:sz="4" w:space="0" w:color="auto"/>
            </w:tcBorders>
            <w:shd w:val="clear" w:color="auto" w:fill="auto"/>
            <w:vAlign w:val="bottom"/>
            <w:hideMark/>
          </w:tcPr>
          <w:p w:rsidR="0023625F" w:rsidRPr="0023625F" w:rsidRDefault="0023625F" w:rsidP="0023625F">
            <w:pPr>
              <w:rPr>
                <w:rFonts w:ascii="Arial" w:eastAsia="Times New Roman" w:hAnsi="Arial"/>
                <w:b/>
                <w:bCs/>
                <w:color w:val="000000"/>
                <w:sz w:val="18"/>
                <w:szCs w:val="18"/>
              </w:rPr>
            </w:pPr>
            <w:r w:rsidRPr="0023625F">
              <w:rPr>
                <w:rFonts w:ascii="Arial" w:eastAsia="Times New Roman" w:hAnsi="Arial"/>
                <w:b/>
                <w:bCs/>
                <w:color w:val="000000"/>
                <w:sz w:val="18"/>
                <w:szCs w:val="18"/>
              </w:rPr>
              <w:t xml:space="preserve"> Participating in Milk Market</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3625F" w:rsidRPr="0023625F" w:rsidRDefault="0023625F" w:rsidP="0023625F">
            <w:pPr>
              <w:rPr>
                <w:rFonts w:ascii="Arial" w:eastAsia="Times New Roman" w:hAnsi="Arial"/>
                <w:b/>
                <w:bCs/>
                <w:color w:val="000000"/>
                <w:sz w:val="18"/>
                <w:szCs w:val="18"/>
              </w:rPr>
            </w:pPr>
            <w:r w:rsidRPr="0023625F">
              <w:rPr>
                <w:rFonts w:ascii="Arial" w:eastAsia="Times New Roman" w:hAnsi="Arial"/>
                <w:b/>
                <w:bCs/>
                <w:color w:val="000000"/>
                <w:sz w:val="18"/>
                <w:szCs w:val="18"/>
              </w:rPr>
              <w:t>Total(N=95)</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3625F" w:rsidRPr="0023625F" w:rsidRDefault="0023625F" w:rsidP="0023625F">
            <w:pPr>
              <w:rPr>
                <w:rFonts w:ascii="Arial" w:eastAsia="Times New Roman" w:hAnsi="Arial"/>
                <w:b/>
                <w:bCs/>
              </w:rPr>
            </w:pPr>
            <w:r>
              <w:rPr>
                <w:rFonts w:ascii="Arial" w:eastAsia="Times New Roman" w:hAnsi="Arial"/>
                <w:b/>
                <w:bCs/>
              </w:rPr>
              <w:t xml:space="preserve">Chi-square </w:t>
            </w:r>
            <w:r w:rsidRPr="0023625F">
              <w:rPr>
                <w:rFonts w:ascii="Arial" w:eastAsia="Times New Roman" w:hAnsi="Arial"/>
                <w:b/>
                <w:bCs/>
              </w:rPr>
              <w:t>test</w:t>
            </w:r>
            <w:r w:rsidRPr="0023625F">
              <w:rPr>
                <w:rFonts w:ascii="Arial" w:eastAsia="Times New Roman" w:hAnsi="Arial"/>
                <w:b/>
                <w:bCs/>
              </w:rPr>
              <w:br/>
              <w:t xml:space="preserve"> P-value</w:t>
            </w:r>
          </w:p>
        </w:tc>
      </w:tr>
      <w:tr w:rsidR="0023625F" w:rsidRPr="0023625F" w:rsidTr="0023625F">
        <w:trPr>
          <w:trHeight w:val="495"/>
        </w:trPr>
        <w:tc>
          <w:tcPr>
            <w:tcW w:w="1728" w:type="dxa"/>
            <w:vMerge/>
            <w:tcBorders>
              <w:top w:val="single" w:sz="4" w:space="0" w:color="auto"/>
              <w:left w:val="single" w:sz="4" w:space="0" w:color="auto"/>
              <w:bottom w:val="single" w:sz="4" w:space="0" w:color="000000"/>
              <w:right w:val="single" w:sz="4" w:space="0" w:color="auto"/>
            </w:tcBorders>
            <w:vAlign w:val="center"/>
            <w:hideMark/>
          </w:tcPr>
          <w:p w:rsidR="0023625F" w:rsidRPr="0023625F" w:rsidRDefault="0023625F" w:rsidP="0023625F">
            <w:pPr>
              <w:rPr>
                <w:rFonts w:ascii="Arial" w:eastAsia="Times New Roman" w:hAnsi="Arial"/>
                <w:b/>
                <w:bCs/>
                <w:color w:val="000000"/>
                <w:sz w:val="18"/>
                <w:szCs w:val="18"/>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23625F" w:rsidRPr="0023625F" w:rsidRDefault="0023625F" w:rsidP="0023625F">
            <w:pPr>
              <w:rPr>
                <w:rFonts w:ascii="Arial" w:eastAsia="Times New Roman" w:hAnsi="Arial"/>
                <w:b/>
                <w:bCs/>
                <w:color w:val="000000"/>
                <w:sz w:val="18"/>
                <w:szCs w:val="18"/>
              </w:rPr>
            </w:pPr>
          </w:p>
        </w:tc>
        <w:tc>
          <w:tcPr>
            <w:tcW w:w="1497" w:type="dxa"/>
            <w:tcBorders>
              <w:top w:val="nil"/>
              <w:left w:val="nil"/>
              <w:bottom w:val="single" w:sz="4" w:space="0" w:color="auto"/>
              <w:right w:val="single" w:sz="4" w:space="0" w:color="auto"/>
            </w:tcBorders>
            <w:shd w:val="clear" w:color="auto" w:fill="auto"/>
            <w:vAlign w:val="bottom"/>
            <w:hideMark/>
          </w:tcPr>
          <w:p w:rsidR="0023625F" w:rsidRPr="0023625F" w:rsidRDefault="0023625F" w:rsidP="0023625F">
            <w:pPr>
              <w:jc w:val="center"/>
              <w:rPr>
                <w:rFonts w:ascii="Arial" w:eastAsia="Times New Roman" w:hAnsi="Arial"/>
                <w:b/>
                <w:bCs/>
                <w:color w:val="000000"/>
                <w:sz w:val="18"/>
                <w:szCs w:val="18"/>
              </w:rPr>
            </w:pPr>
            <w:r w:rsidRPr="0023625F">
              <w:rPr>
                <w:rFonts w:ascii="Arial" w:eastAsia="Times New Roman" w:hAnsi="Arial"/>
                <w:b/>
                <w:bCs/>
                <w:color w:val="000000"/>
                <w:sz w:val="18"/>
                <w:szCs w:val="18"/>
              </w:rPr>
              <w:t>No(N=42)</w:t>
            </w:r>
          </w:p>
        </w:tc>
        <w:tc>
          <w:tcPr>
            <w:tcW w:w="1363" w:type="dxa"/>
            <w:tcBorders>
              <w:top w:val="nil"/>
              <w:left w:val="nil"/>
              <w:bottom w:val="single" w:sz="4" w:space="0" w:color="auto"/>
              <w:right w:val="single" w:sz="4" w:space="0" w:color="auto"/>
            </w:tcBorders>
            <w:shd w:val="clear" w:color="auto" w:fill="auto"/>
            <w:vAlign w:val="bottom"/>
            <w:hideMark/>
          </w:tcPr>
          <w:p w:rsidR="0023625F" w:rsidRPr="0023625F" w:rsidRDefault="0023625F" w:rsidP="0023625F">
            <w:pPr>
              <w:jc w:val="center"/>
              <w:rPr>
                <w:rFonts w:ascii="Arial" w:eastAsia="Times New Roman" w:hAnsi="Arial"/>
                <w:b/>
                <w:bCs/>
                <w:color w:val="000000"/>
                <w:sz w:val="18"/>
                <w:szCs w:val="18"/>
              </w:rPr>
            </w:pPr>
            <w:r w:rsidRPr="0023625F">
              <w:rPr>
                <w:rFonts w:ascii="Arial" w:eastAsia="Times New Roman" w:hAnsi="Arial"/>
                <w:b/>
                <w:bCs/>
                <w:color w:val="000000"/>
                <w:sz w:val="18"/>
                <w:szCs w:val="18"/>
              </w:rPr>
              <w:t>Yes(N=53)</w:t>
            </w: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23625F" w:rsidRPr="0023625F" w:rsidRDefault="0023625F" w:rsidP="0023625F">
            <w:pPr>
              <w:rPr>
                <w:rFonts w:ascii="Arial" w:eastAsia="Times New Roman" w:hAnsi="Arial"/>
                <w:b/>
                <w:bCs/>
                <w:color w:val="000000"/>
                <w:sz w:val="18"/>
                <w:szCs w:val="18"/>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23625F" w:rsidRPr="0023625F" w:rsidRDefault="0023625F" w:rsidP="0023625F">
            <w:pPr>
              <w:rPr>
                <w:rFonts w:ascii="Arial" w:eastAsia="Times New Roman" w:hAnsi="Arial"/>
                <w:b/>
                <w:bCs/>
              </w:rPr>
            </w:pPr>
          </w:p>
        </w:tc>
      </w:tr>
      <w:tr w:rsidR="0023625F" w:rsidRPr="0023625F" w:rsidTr="0023625F">
        <w:trPr>
          <w:trHeight w:val="300"/>
        </w:trPr>
        <w:tc>
          <w:tcPr>
            <w:tcW w:w="1728" w:type="dxa"/>
            <w:vMerge w:val="restart"/>
            <w:tcBorders>
              <w:top w:val="nil"/>
              <w:left w:val="single" w:sz="4" w:space="0" w:color="auto"/>
              <w:bottom w:val="single" w:sz="4" w:space="0" w:color="000000"/>
              <w:right w:val="single" w:sz="4" w:space="0" w:color="auto"/>
            </w:tcBorders>
            <w:shd w:val="clear" w:color="auto" w:fill="auto"/>
            <w:vAlign w:val="center"/>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Sex of Household Head</w:t>
            </w:r>
          </w:p>
        </w:tc>
        <w:tc>
          <w:tcPr>
            <w:tcW w:w="1110" w:type="dxa"/>
            <w:tcBorders>
              <w:top w:val="nil"/>
              <w:left w:val="nil"/>
              <w:bottom w:val="single" w:sz="4" w:space="0" w:color="auto"/>
              <w:right w:val="single" w:sz="4" w:space="0" w:color="auto"/>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Female</w:t>
            </w:r>
          </w:p>
        </w:tc>
        <w:tc>
          <w:tcPr>
            <w:tcW w:w="1497"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7(16.7%)</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13(24.5%)</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20(21.7%)</w:t>
            </w:r>
          </w:p>
        </w:tc>
        <w:tc>
          <w:tcPr>
            <w:tcW w:w="184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3625F" w:rsidRPr="0023625F" w:rsidRDefault="0023625F" w:rsidP="0023625F">
            <w:pPr>
              <w:jc w:val="center"/>
              <w:rPr>
                <w:rFonts w:ascii="Arial" w:eastAsia="Times New Roman" w:hAnsi="Arial"/>
              </w:rPr>
            </w:pPr>
            <w:r w:rsidRPr="0023625F">
              <w:rPr>
                <w:rFonts w:ascii="Arial" w:eastAsia="Times New Roman" w:hAnsi="Arial"/>
              </w:rPr>
              <w:t>0.25</w:t>
            </w:r>
          </w:p>
        </w:tc>
      </w:tr>
      <w:tr w:rsidR="0023625F" w:rsidRPr="0023625F" w:rsidTr="0023625F">
        <w:trPr>
          <w:trHeight w:val="300"/>
        </w:trPr>
        <w:tc>
          <w:tcPr>
            <w:tcW w:w="1728" w:type="dxa"/>
            <w:vMerge/>
            <w:tcBorders>
              <w:top w:val="nil"/>
              <w:left w:val="single" w:sz="4" w:space="0" w:color="auto"/>
              <w:bottom w:val="single" w:sz="4" w:space="0" w:color="000000"/>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Male</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35(83.3%)</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40(75.5%)</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75(78.9%)</w:t>
            </w:r>
          </w:p>
        </w:tc>
        <w:tc>
          <w:tcPr>
            <w:tcW w:w="1845" w:type="dxa"/>
            <w:vMerge/>
            <w:tcBorders>
              <w:top w:val="nil"/>
              <w:left w:val="single" w:sz="4" w:space="0" w:color="auto"/>
              <w:bottom w:val="single" w:sz="4" w:space="0" w:color="000000"/>
              <w:right w:val="single" w:sz="4" w:space="0" w:color="auto"/>
            </w:tcBorders>
            <w:vAlign w:val="center"/>
            <w:hideMark/>
          </w:tcPr>
          <w:p w:rsidR="0023625F" w:rsidRPr="0023625F" w:rsidRDefault="0023625F" w:rsidP="0023625F">
            <w:pPr>
              <w:rPr>
                <w:rFonts w:ascii="Arial" w:eastAsia="Times New Roman" w:hAnsi="Arial"/>
              </w:rPr>
            </w:pPr>
          </w:p>
        </w:tc>
      </w:tr>
      <w:tr w:rsidR="0023625F" w:rsidRPr="0023625F" w:rsidTr="0023625F">
        <w:trPr>
          <w:trHeight w:val="300"/>
        </w:trPr>
        <w:tc>
          <w:tcPr>
            <w:tcW w:w="1728" w:type="dxa"/>
            <w:vMerge w:val="restart"/>
            <w:tcBorders>
              <w:top w:val="nil"/>
              <w:left w:val="single" w:sz="4" w:space="0" w:color="auto"/>
              <w:bottom w:val="nil"/>
              <w:right w:val="single" w:sz="4" w:space="0" w:color="auto"/>
            </w:tcBorders>
            <w:shd w:val="clear" w:color="auto" w:fill="auto"/>
            <w:vAlign w:val="center"/>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Marital Status of Household Head</w:t>
            </w: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Unmarried</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8(19%)</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7(13.2%)</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15(15.8%)</w:t>
            </w:r>
          </w:p>
        </w:tc>
        <w:tc>
          <w:tcPr>
            <w:tcW w:w="184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3625F" w:rsidRPr="0023625F" w:rsidRDefault="0023625F" w:rsidP="0023625F">
            <w:pPr>
              <w:jc w:val="center"/>
              <w:rPr>
                <w:rFonts w:eastAsia="Times New Roman" w:cs="Times New Roman"/>
                <w:color w:val="000000"/>
                <w:sz w:val="22"/>
                <w:szCs w:val="22"/>
              </w:rPr>
            </w:pPr>
            <w:r w:rsidRPr="0023625F">
              <w:rPr>
                <w:rFonts w:eastAsia="Times New Roman" w:cs="Times New Roman"/>
                <w:color w:val="000000"/>
                <w:sz w:val="22"/>
                <w:szCs w:val="22"/>
              </w:rPr>
              <w:t>0.38</w:t>
            </w:r>
          </w:p>
        </w:tc>
      </w:tr>
      <w:tr w:rsidR="0023625F" w:rsidRPr="0023625F" w:rsidTr="0023625F">
        <w:trPr>
          <w:trHeight w:val="300"/>
        </w:trPr>
        <w:tc>
          <w:tcPr>
            <w:tcW w:w="1728" w:type="dxa"/>
            <w:vMerge/>
            <w:tcBorders>
              <w:top w:val="nil"/>
              <w:left w:val="single" w:sz="4" w:space="0" w:color="auto"/>
              <w:bottom w:val="nil"/>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Married</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33(78.6%)</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41(77.4%)</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74(77.9%)</w:t>
            </w:r>
          </w:p>
        </w:tc>
        <w:tc>
          <w:tcPr>
            <w:tcW w:w="1845" w:type="dxa"/>
            <w:vMerge/>
            <w:tcBorders>
              <w:top w:val="nil"/>
              <w:left w:val="single" w:sz="4" w:space="0" w:color="auto"/>
              <w:bottom w:val="single" w:sz="4" w:space="0" w:color="000000"/>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tcBorders>
              <w:top w:val="nil"/>
              <w:left w:val="single" w:sz="4" w:space="0" w:color="auto"/>
              <w:bottom w:val="nil"/>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Divorced</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1(2.4%)</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5(9.4%)</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6(6.3%0</w:t>
            </w:r>
          </w:p>
        </w:tc>
        <w:tc>
          <w:tcPr>
            <w:tcW w:w="1845" w:type="dxa"/>
            <w:vMerge/>
            <w:tcBorders>
              <w:top w:val="nil"/>
              <w:left w:val="single" w:sz="4" w:space="0" w:color="auto"/>
              <w:bottom w:val="single" w:sz="4" w:space="0" w:color="000000"/>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Age of Household Head</w:t>
            </w:r>
          </w:p>
        </w:tc>
        <w:tc>
          <w:tcPr>
            <w:tcW w:w="1110" w:type="dxa"/>
            <w:tcBorders>
              <w:top w:val="nil"/>
              <w:left w:val="nil"/>
              <w:bottom w:val="single" w:sz="4" w:space="0" w:color="auto"/>
              <w:right w:val="single" w:sz="4" w:space="0" w:color="auto"/>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18-30</w:t>
            </w:r>
          </w:p>
        </w:tc>
        <w:tc>
          <w:tcPr>
            <w:tcW w:w="1497"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21(50%)</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25(47.2%)</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46(48.4%)</w:t>
            </w:r>
          </w:p>
        </w:tc>
        <w:tc>
          <w:tcPr>
            <w:tcW w:w="184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jc w:val="center"/>
              <w:rPr>
                <w:rFonts w:eastAsia="Times New Roman" w:cs="Times New Roman"/>
                <w:color w:val="000000"/>
                <w:sz w:val="22"/>
                <w:szCs w:val="22"/>
              </w:rPr>
            </w:pPr>
            <w:r w:rsidRPr="0023625F">
              <w:rPr>
                <w:rFonts w:eastAsia="Times New Roman" w:cs="Times New Roman"/>
                <w:color w:val="000000"/>
                <w:sz w:val="22"/>
                <w:szCs w:val="22"/>
              </w:rPr>
              <w:t>0.546</w:t>
            </w:r>
          </w:p>
        </w:tc>
      </w:tr>
      <w:tr w:rsidR="0023625F" w:rsidRPr="0023625F" w:rsidTr="0023625F">
        <w:trPr>
          <w:trHeight w:val="300"/>
        </w:trPr>
        <w:tc>
          <w:tcPr>
            <w:tcW w:w="1728" w:type="dxa"/>
            <w:vMerge/>
            <w:tcBorders>
              <w:top w:val="single" w:sz="4" w:space="0" w:color="auto"/>
              <w:left w:val="single" w:sz="4" w:space="0" w:color="auto"/>
              <w:bottom w:val="single" w:sz="4" w:space="0" w:color="000000"/>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single" w:sz="4" w:space="0" w:color="auto"/>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31-40</w:t>
            </w:r>
          </w:p>
        </w:tc>
        <w:tc>
          <w:tcPr>
            <w:tcW w:w="1497"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15(35.7%)</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16(30.2%)</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31(32.6%)</w:t>
            </w:r>
          </w:p>
        </w:tc>
        <w:tc>
          <w:tcPr>
            <w:tcW w:w="1845" w:type="dxa"/>
            <w:vMerge/>
            <w:tcBorders>
              <w:top w:val="nil"/>
              <w:left w:val="single" w:sz="4" w:space="0" w:color="auto"/>
              <w:bottom w:val="single" w:sz="4" w:space="0" w:color="auto"/>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tcBorders>
              <w:top w:val="single" w:sz="4" w:space="0" w:color="auto"/>
              <w:left w:val="single" w:sz="4" w:space="0" w:color="auto"/>
              <w:bottom w:val="single" w:sz="4" w:space="0" w:color="000000"/>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single" w:sz="4" w:space="0" w:color="auto"/>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41-50</w:t>
            </w:r>
          </w:p>
        </w:tc>
        <w:tc>
          <w:tcPr>
            <w:tcW w:w="1497"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5(11.9%)</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7(13.2%)</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12(12.6%)</w:t>
            </w:r>
          </w:p>
        </w:tc>
        <w:tc>
          <w:tcPr>
            <w:tcW w:w="1845" w:type="dxa"/>
            <w:vMerge/>
            <w:tcBorders>
              <w:top w:val="nil"/>
              <w:left w:val="single" w:sz="4" w:space="0" w:color="auto"/>
              <w:bottom w:val="single" w:sz="4" w:space="0" w:color="auto"/>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tcBorders>
              <w:top w:val="single" w:sz="4" w:space="0" w:color="auto"/>
              <w:left w:val="single" w:sz="4" w:space="0" w:color="auto"/>
              <w:bottom w:val="single" w:sz="4" w:space="0" w:color="000000"/>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&gt; 50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1(2.4%)</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5(9.4%)</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6(6.3%)</w:t>
            </w:r>
          </w:p>
        </w:tc>
        <w:tc>
          <w:tcPr>
            <w:tcW w:w="1845" w:type="dxa"/>
            <w:vMerge/>
            <w:tcBorders>
              <w:top w:val="nil"/>
              <w:left w:val="single" w:sz="4" w:space="0" w:color="auto"/>
              <w:bottom w:val="single" w:sz="4" w:space="0" w:color="auto"/>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val="restart"/>
            <w:tcBorders>
              <w:top w:val="nil"/>
              <w:left w:val="single" w:sz="4" w:space="0" w:color="auto"/>
              <w:bottom w:val="nil"/>
              <w:right w:val="single" w:sz="4" w:space="0" w:color="auto"/>
            </w:tcBorders>
            <w:shd w:val="clear" w:color="auto" w:fill="auto"/>
            <w:vAlign w:val="center"/>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Education Status of Household Head</w:t>
            </w: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Illiterate</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13(31.0%)</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14(26.4%)</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27(28.4%)</w:t>
            </w:r>
          </w:p>
        </w:tc>
        <w:tc>
          <w:tcPr>
            <w:tcW w:w="184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jc w:val="center"/>
              <w:rPr>
                <w:rFonts w:eastAsia="Times New Roman" w:cs="Times New Roman"/>
                <w:color w:val="000000"/>
                <w:sz w:val="22"/>
                <w:szCs w:val="22"/>
              </w:rPr>
            </w:pPr>
            <w:r w:rsidRPr="0023625F">
              <w:rPr>
                <w:rFonts w:eastAsia="Times New Roman" w:cs="Times New Roman"/>
                <w:color w:val="000000"/>
                <w:sz w:val="22"/>
                <w:szCs w:val="22"/>
              </w:rPr>
              <w:t>0.045</w:t>
            </w:r>
          </w:p>
        </w:tc>
      </w:tr>
      <w:tr w:rsidR="0023625F" w:rsidRPr="0023625F" w:rsidTr="0023625F">
        <w:trPr>
          <w:trHeight w:val="300"/>
        </w:trPr>
        <w:tc>
          <w:tcPr>
            <w:tcW w:w="1728" w:type="dxa"/>
            <w:vMerge/>
            <w:tcBorders>
              <w:top w:val="nil"/>
              <w:left w:val="single" w:sz="4" w:space="0" w:color="auto"/>
              <w:bottom w:val="nil"/>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Grade 1-8</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16(38.1%)</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23(43.4%)</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39(41.1%)</w:t>
            </w:r>
          </w:p>
        </w:tc>
        <w:tc>
          <w:tcPr>
            <w:tcW w:w="1845" w:type="dxa"/>
            <w:vMerge/>
            <w:tcBorders>
              <w:top w:val="nil"/>
              <w:left w:val="single" w:sz="4" w:space="0" w:color="auto"/>
              <w:bottom w:val="single" w:sz="4" w:space="0" w:color="auto"/>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tcBorders>
              <w:top w:val="nil"/>
              <w:left w:val="single" w:sz="4" w:space="0" w:color="auto"/>
              <w:bottom w:val="nil"/>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Grade 9-12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9(21.4%)</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13(24.5%)</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22(23.2%)</w:t>
            </w:r>
          </w:p>
        </w:tc>
        <w:tc>
          <w:tcPr>
            <w:tcW w:w="1845" w:type="dxa"/>
            <w:vMerge/>
            <w:tcBorders>
              <w:top w:val="nil"/>
              <w:left w:val="single" w:sz="4" w:space="0" w:color="auto"/>
              <w:bottom w:val="single" w:sz="4" w:space="0" w:color="auto"/>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tcBorders>
              <w:top w:val="nil"/>
              <w:left w:val="single" w:sz="4" w:space="0" w:color="auto"/>
              <w:bottom w:val="nil"/>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Certificate</w:t>
            </w:r>
          </w:p>
        </w:tc>
        <w:tc>
          <w:tcPr>
            <w:tcW w:w="1497" w:type="dxa"/>
            <w:tcBorders>
              <w:top w:val="nil"/>
              <w:left w:val="single" w:sz="4" w:space="0" w:color="auto"/>
              <w:bottom w:val="nil"/>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4(9.5%)</w:t>
            </w:r>
          </w:p>
        </w:tc>
        <w:tc>
          <w:tcPr>
            <w:tcW w:w="1363" w:type="dxa"/>
            <w:tcBorders>
              <w:top w:val="nil"/>
              <w:left w:val="nil"/>
              <w:bottom w:val="nil"/>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3(5.7%)</w:t>
            </w:r>
          </w:p>
        </w:tc>
        <w:tc>
          <w:tcPr>
            <w:tcW w:w="1202" w:type="dxa"/>
            <w:tcBorders>
              <w:top w:val="nil"/>
              <w:left w:val="nil"/>
              <w:bottom w:val="nil"/>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7(7.4%)</w:t>
            </w:r>
          </w:p>
        </w:tc>
        <w:tc>
          <w:tcPr>
            <w:tcW w:w="1845" w:type="dxa"/>
            <w:vMerge/>
            <w:tcBorders>
              <w:top w:val="nil"/>
              <w:left w:val="single" w:sz="4" w:space="0" w:color="auto"/>
              <w:bottom w:val="single" w:sz="4" w:space="0" w:color="auto"/>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val="restart"/>
            <w:tcBorders>
              <w:top w:val="single" w:sz="4" w:space="0" w:color="auto"/>
              <w:left w:val="single" w:sz="4" w:space="0" w:color="auto"/>
              <w:bottom w:val="nil"/>
              <w:right w:val="single" w:sz="4" w:space="0" w:color="auto"/>
            </w:tcBorders>
            <w:shd w:val="clear" w:color="auto" w:fill="auto"/>
            <w:vAlign w:val="center"/>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 xml:space="preserve">Experience in </w:t>
            </w:r>
            <w:r w:rsidRPr="0023625F">
              <w:rPr>
                <w:rFonts w:ascii="Arial" w:eastAsia="Times New Roman" w:hAnsi="Arial"/>
                <w:color w:val="000000"/>
                <w:sz w:val="18"/>
                <w:szCs w:val="18"/>
              </w:rPr>
              <w:lastRenderedPageBreak/>
              <w:t>Dairy  Farming</w:t>
            </w: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lastRenderedPageBreak/>
              <w:t>1-5 Years</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20(47.6%)</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22(41.5%)</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42(44.2%)</w:t>
            </w:r>
          </w:p>
        </w:tc>
        <w:tc>
          <w:tcPr>
            <w:tcW w:w="184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jc w:val="center"/>
              <w:rPr>
                <w:rFonts w:eastAsia="Times New Roman" w:cs="Times New Roman"/>
                <w:color w:val="000000"/>
                <w:sz w:val="22"/>
                <w:szCs w:val="22"/>
              </w:rPr>
            </w:pPr>
            <w:r w:rsidRPr="0023625F">
              <w:rPr>
                <w:rFonts w:eastAsia="Times New Roman" w:cs="Times New Roman"/>
                <w:color w:val="000000"/>
                <w:sz w:val="22"/>
                <w:szCs w:val="22"/>
              </w:rPr>
              <w:t>0.315</w:t>
            </w:r>
          </w:p>
        </w:tc>
      </w:tr>
      <w:tr w:rsidR="0023625F" w:rsidRPr="0023625F" w:rsidTr="0023625F">
        <w:trPr>
          <w:trHeight w:val="300"/>
        </w:trPr>
        <w:tc>
          <w:tcPr>
            <w:tcW w:w="1728" w:type="dxa"/>
            <w:vMerge/>
            <w:tcBorders>
              <w:top w:val="single" w:sz="4" w:space="0" w:color="auto"/>
              <w:left w:val="single" w:sz="4" w:space="0" w:color="auto"/>
              <w:bottom w:val="nil"/>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6-10 Years</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11(26.2%)</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17(32.1%)</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28(29.5%)</w:t>
            </w:r>
          </w:p>
        </w:tc>
        <w:tc>
          <w:tcPr>
            <w:tcW w:w="1845" w:type="dxa"/>
            <w:vMerge/>
            <w:tcBorders>
              <w:top w:val="nil"/>
              <w:left w:val="single" w:sz="4" w:space="0" w:color="auto"/>
              <w:bottom w:val="single" w:sz="4" w:space="0" w:color="auto"/>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tcBorders>
              <w:top w:val="single" w:sz="4" w:space="0" w:color="auto"/>
              <w:left w:val="single" w:sz="4" w:space="0" w:color="auto"/>
              <w:bottom w:val="nil"/>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11-15 Years</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7(16.7%)</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4(7.5%)</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11(11.6%)</w:t>
            </w:r>
          </w:p>
        </w:tc>
        <w:tc>
          <w:tcPr>
            <w:tcW w:w="1845" w:type="dxa"/>
            <w:vMerge/>
            <w:tcBorders>
              <w:top w:val="nil"/>
              <w:left w:val="single" w:sz="4" w:space="0" w:color="auto"/>
              <w:bottom w:val="single" w:sz="4" w:space="0" w:color="auto"/>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tcBorders>
              <w:top w:val="single" w:sz="4" w:space="0" w:color="auto"/>
              <w:left w:val="single" w:sz="4" w:space="0" w:color="auto"/>
              <w:bottom w:val="nil"/>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&gt; 15 Years</w:t>
            </w:r>
          </w:p>
        </w:tc>
        <w:tc>
          <w:tcPr>
            <w:tcW w:w="1497" w:type="dxa"/>
            <w:tcBorders>
              <w:top w:val="nil"/>
              <w:left w:val="single" w:sz="4" w:space="0" w:color="auto"/>
              <w:bottom w:val="nil"/>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4(9.5%)</w:t>
            </w:r>
          </w:p>
        </w:tc>
        <w:tc>
          <w:tcPr>
            <w:tcW w:w="1363" w:type="dxa"/>
            <w:tcBorders>
              <w:top w:val="nil"/>
              <w:left w:val="nil"/>
              <w:bottom w:val="nil"/>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10(18.9%)</w:t>
            </w:r>
          </w:p>
        </w:tc>
        <w:tc>
          <w:tcPr>
            <w:tcW w:w="1202" w:type="dxa"/>
            <w:tcBorders>
              <w:top w:val="nil"/>
              <w:left w:val="nil"/>
              <w:bottom w:val="nil"/>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14(14.7%)</w:t>
            </w:r>
          </w:p>
        </w:tc>
        <w:tc>
          <w:tcPr>
            <w:tcW w:w="1845" w:type="dxa"/>
            <w:vMerge/>
            <w:tcBorders>
              <w:top w:val="nil"/>
              <w:left w:val="single" w:sz="4" w:space="0" w:color="auto"/>
              <w:bottom w:val="single" w:sz="4" w:space="0" w:color="auto"/>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lang w:val="en-GB"/>
              </w:rPr>
              <w:t>Access to Market Information</w:t>
            </w: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No</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13(31.0%)</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31(58.5%)</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44(46.3%)</w:t>
            </w:r>
          </w:p>
        </w:tc>
        <w:tc>
          <w:tcPr>
            <w:tcW w:w="1845" w:type="dxa"/>
            <w:vMerge w:val="restart"/>
            <w:tcBorders>
              <w:top w:val="nil"/>
              <w:left w:val="nil"/>
              <w:bottom w:val="single" w:sz="4" w:space="0" w:color="000000"/>
              <w:right w:val="single" w:sz="4" w:space="0" w:color="auto"/>
            </w:tcBorders>
            <w:shd w:val="clear" w:color="auto" w:fill="auto"/>
            <w:noWrap/>
            <w:vAlign w:val="bottom"/>
            <w:hideMark/>
          </w:tcPr>
          <w:p w:rsidR="0023625F" w:rsidRPr="0023625F" w:rsidRDefault="0023625F" w:rsidP="0023625F">
            <w:pPr>
              <w:jc w:val="center"/>
              <w:rPr>
                <w:rFonts w:eastAsia="Times New Roman" w:cs="Times New Roman"/>
                <w:color w:val="000000"/>
                <w:sz w:val="22"/>
                <w:szCs w:val="22"/>
              </w:rPr>
            </w:pPr>
            <w:r w:rsidRPr="0023625F">
              <w:rPr>
                <w:rFonts w:eastAsia="Times New Roman" w:cs="Times New Roman"/>
                <w:color w:val="000000"/>
                <w:sz w:val="22"/>
                <w:szCs w:val="22"/>
              </w:rPr>
              <w:t>0.007</w:t>
            </w:r>
          </w:p>
        </w:tc>
      </w:tr>
      <w:tr w:rsidR="0023625F" w:rsidRPr="0023625F" w:rsidTr="0023625F">
        <w:trPr>
          <w:trHeight w:val="300"/>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Yes</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29(69.0%)</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22(41.5%)</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51(53.7%)</w:t>
            </w:r>
          </w:p>
        </w:tc>
        <w:tc>
          <w:tcPr>
            <w:tcW w:w="1845" w:type="dxa"/>
            <w:vMerge/>
            <w:tcBorders>
              <w:top w:val="nil"/>
              <w:left w:val="nil"/>
              <w:bottom w:val="single" w:sz="4" w:space="0" w:color="000000"/>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val="restart"/>
            <w:tcBorders>
              <w:top w:val="nil"/>
              <w:left w:val="single" w:sz="4" w:space="0" w:color="auto"/>
              <w:bottom w:val="single" w:sz="4" w:space="0" w:color="auto"/>
              <w:right w:val="single" w:sz="4" w:space="0" w:color="auto"/>
            </w:tcBorders>
            <w:shd w:val="clear" w:color="auto" w:fill="auto"/>
            <w:vAlign w:val="center"/>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lang w:val="en-GB"/>
              </w:rPr>
              <w:t>Access to dairy extension services</w:t>
            </w: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No</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14(33.3%)</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43(81.1%)</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57(60.0%)</w:t>
            </w:r>
          </w:p>
        </w:tc>
        <w:tc>
          <w:tcPr>
            <w:tcW w:w="1845" w:type="dxa"/>
            <w:vMerge w:val="restart"/>
            <w:tcBorders>
              <w:top w:val="nil"/>
              <w:left w:val="nil"/>
              <w:bottom w:val="single" w:sz="4" w:space="0" w:color="000000"/>
              <w:right w:val="single" w:sz="4" w:space="0" w:color="auto"/>
            </w:tcBorders>
            <w:shd w:val="clear" w:color="auto" w:fill="auto"/>
            <w:noWrap/>
            <w:vAlign w:val="bottom"/>
            <w:hideMark/>
          </w:tcPr>
          <w:p w:rsidR="0023625F" w:rsidRPr="0023625F" w:rsidRDefault="0023625F" w:rsidP="0023625F">
            <w:pPr>
              <w:jc w:val="center"/>
              <w:rPr>
                <w:rFonts w:eastAsia="Times New Roman" w:cs="Times New Roman"/>
                <w:color w:val="000000"/>
                <w:sz w:val="22"/>
                <w:szCs w:val="22"/>
              </w:rPr>
            </w:pPr>
            <w:r w:rsidRPr="0023625F">
              <w:rPr>
                <w:rFonts w:eastAsia="Times New Roman" w:cs="Times New Roman"/>
                <w:color w:val="000000"/>
                <w:sz w:val="22"/>
                <w:szCs w:val="22"/>
              </w:rPr>
              <w:t>0.000</w:t>
            </w:r>
          </w:p>
        </w:tc>
      </w:tr>
      <w:tr w:rsidR="0023625F" w:rsidRPr="0023625F" w:rsidTr="0023625F">
        <w:trPr>
          <w:trHeight w:val="300"/>
        </w:trPr>
        <w:tc>
          <w:tcPr>
            <w:tcW w:w="1728" w:type="dxa"/>
            <w:vMerge/>
            <w:tcBorders>
              <w:top w:val="nil"/>
              <w:left w:val="single" w:sz="4" w:space="0" w:color="auto"/>
              <w:bottom w:val="single" w:sz="4" w:space="0" w:color="auto"/>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Yes</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28(66.7%0</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10(18.9%)</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38(40%)</w:t>
            </w:r>
          </w:p>
        </w:tc>
        <w:tc>
          <w:tcPr>
            <w:tcW w:w="1845" w:type="dxa"/>
            <w:vMerge/>
            <w:tcBorders>
              <w:top w:val="nil"/>
              <w:left w:val="nil"/>
              <w:bottom w:val="single" w:sz="4" w:space="0" w:color="000000"/>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val="restart"/>
            <w:tcBorders>
              <w:top w:val="nil"/>
              <w:left w:val="single" w:sz="4" w:space="0" w:color="auto"/>
              <w:bottom w:val="single" w:sz="4" w:space="0" w:color="auto"/>
              <w:right w:val="single" w:sz="4" w:space="0" w:color="auto"/>
            </w:tcBorders>
            <w:shd w:val="clear" w:color="auto" w:fill="auto"/>
            <w:vAlign w:val="center"/>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lang w:val="en-GB"/>
              </w:rPr>
              <w:t>Non- dairy farm income</w:t>
            </w: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No</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15(35.7%)</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22(41.5%)</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37(38.9%)</w:t>
            </w:r>
          </w:p>
        </w:tc>
        <w:tc>
          <w:tcPr>
            <w:tcW w:w="1845" w:type="dxa"/>
            <w:vMerge w:val="restart"/>
            <w:tcBorders>
              <w:top w:val="nil"/>
              <w:left w:val="nil"/>
              <w:bottom w:val="single" w:sz="4" w:space="0" w:color="000000"/>
              <w:right w:val="single" w:sz="4" w:space="0" w:color="auto"/>
            </w:tcBorders>
            <w:shd w:val="clear" w:color="auto" w:fill="auto"/>
            <w:noWrap/>
            <w:vAlign w:val="bottom"/>
            <w:hideMark/>
          </w:tcPr>
          <w:p w:rsidR="0023625F" w:rsidRPr="0023625F" w:rsidRDefault="0023625F" w:rsidP="0023625F">
            <w:pPr>
              <w:jc w:val="center"/>
              <w:rPr>
                <w:rFonts w:eastAsia="Times New Roman" w:cs="Times New Roman"/>
                <w:color w:val="000000"/>
                <w:sz w:val="22"/>
                <w:szCs w:val="22"/>
              </w:rPr>
            </w:pPr>
            <w:r w:rsidRPr="0023625F">
              <w:rPr>
                <w:rFonts w:eastAsia="Times New Roman" w:cs="Times New Roman"/>
                <w:color w:val="000000"/>
                <w:sz w:val="22"/>
                <w:szCs w:val="22"/>
              </w:rPr>
              <w:t>0.049</w:t>
            </w:r>
          </w:p>
        </w:tc>
      </w:tr>
      <w:tr w:rsidR="0023625F" w:rsidRPr="0023625F" w:rsidTr="0023625F">
        <w:trPr>
          <w:trHeight w:val="300"/>
        </w:trPr>
        <w:tc>
          <w:tcPr>
            <w:tcW w:w="1728" w:type="dxa"/>
            <w:vMerge/>
            <w:tcBorders>
              <w:top w:val="nil"/>
              <w:left w:val="single" w:sz="4" w:space="0" w:color="auto"/>
              <w:bottom w:val="single" w:sz="4" w:space="0" w:color="auto"/>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nil"/>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Yes</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27(64.3%)</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31(58.5%)</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58(61.1%)</w:t>
            </w:r>
          </w:p>
        </w:tc>
        <w:tc>
          <w:tcPr>
            <w:tcW w:w="1845" w:type="dxa"/>
            <w:vMerge/>
            <w:tcBorders>
              <w:top w:val="nil"/>
              <w:left w:val="nil"/>
              <w:bottom w:val="single" w:sz="4" w:space="0" w:color="000000"/>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r w:rsidR="0023625F" w:rsidRPr="0023625F" w:rsidTr="0023625F">
        <w:trPr>
          <w:trHeight w:val="300"/>
        </w:trPr>
        <w:tc>
          <w:tcPr>
            <w:tcW w:w="1728" w:type="dxa"/>
            <w:vMerge w:val="restart"/>
            <w:tcBorders>
              <w:top w:val="nil"/>
              <w:left w:val="single" w:sz="4" w:space="0" w:color="auto"/>
              <w:bottom w:val="single" w:sz="4" w:space="0" w:color="auto"/>
              <w:right w:val="single" w:sz="4" w:space="0" w:color="auto"/>
            </w:tcBorders>
            <w:shd w:val="clear" w:color="auto" w:fill="auto"/>
            <w:vAlign w:val="center"/>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Market Linkage</w:t>
            </w:r>
          </w:p>
        </w:tc>
        <w:tc>
          <w:tcPr>
            <w:tcW w:w="1110" w:type="dxa"/>
            <w:tcBorders>
              <w:top w:val="nil"/>
              <w:left w:val="nil"/>
              <w:bottom w:val="single" w:sz="4" w:space="0" w:color="auto"/>
              <w:right w:val="single" w:sz="4" w:space="0" w:color="auto"/>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No</w:t>
            </w:r>
          </w:p>
        </w:tc>
        <w:tc>
          <w:tcPr>
            <w:tcW w:w="1497"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15(35.7%)</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32(60.4%)</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47(49.5%)</w:t>
            </w:r>
          </w:p>
        </w:tc>
        <w:tc>
          <w:tcPr>
            <w:tcW w:w="184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3625F" w:rsidRPr="0023625F" w:rsidRDefault="0023625F" w:rsidP="0023625F">
            <w:pPr>
              <w:jc w:val="center"/>
              <w:rPr>
                <w:rFonts w:eastAsia="Times New Roman" w:cs="Times New Roman"/>
                <w:color w:val="000000"/>
                <w:sz w:val="22"/>
                <w:szCs w:val="22"/>
              </w:rPr>
            </w:pPr>
            <w:r w:rsidRPr="0023625F">
              <w:rPr>
                <w:rFonts w:eastAsia="Times New Roman" w:cs="Times New Roman"/>
                <w:color w:val="000000"/>
                <w:sz w:val="22"/>
                <w:szCs w:val="22"/>
              </w:rPr>
              <w:t>0.001</w:t>
            </w:r>
          </w:p>
        </w:tc>
      </w:tr>
      <w:tr w:rsidR="0023625F" w:rsidRPr="0023625F" w:rsidTr="0023625F">
        <w:trPr>
          <w:trHeight w:val="300"/>
        </w:trPr>
        <w:tc>
          <w:tcPr>
            <w:tcW w:w="1728" w:type="dxa"/>
            <w:vMerge/>
            <w:tcBorders>
              <w:top w:val="nil"/>
              <w:left w:val="single" w:sz="4" w:space="0" w:color="auto"/>
              <w:bottom w:val="single" w:sz="4" w:space="0" w:color="auto"/>
              <w:right w:val="single" w:sz="4" w:space="0" w:color="auto"/>
            </w:tcBorders>
            <w:vAlign w:val="center"/>
            <w:hideMark/>
          </w:tcPr>
          <w:p w:rsidR="0023625F" w:rsidRPr="0023625F" w:rsidRDefault="0023625F" w:rsidP="0023625F">
            <w:pPr>
              <w:rPr>
                <w:rFonts w:ascii="Arial" w:eastAsia="Times New Roman" w:hAnsi="Arial"/>
                <w:color w:val="000000"/>
                <w:sz w:val="18"/>
                <w:szCs w:val="18"/>
              </w:rPr>
            </w:pPr>
          </w:p>
        </w:tc>
        <w:tc>
          <w:tcPr>
            <w:tcW w:w="1110" w:type="dxa"/>
            <w:tcBorders>
              <w:top w:val="nil"/>
              <w:left w:val="nil"/>
              <w:bottom w:val="single" w:sz="4" w:space="0" w:color="auto"/>
              <w:right w:val="single" w:sz="4" w:space="0" w:color="auto"/>
            </w:tcBorders>
            <w:shd w:val="clear" w:color="auto" w:fill="auto"/>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Yes</w:t>
            </w:r>
          </w:p>
        </w:tc>
        <w:tc>
          <w:tcPr>
            <w:tcW w:w="1497"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27(64.3%)</w:t>
            </w:r>
          </w:p>
        </w:tc>
        <w:tc>
          <w:tcPr>
            <w:tcW w:w="1363"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21(39.6%)</w:t>
            </w:r>
          </w:p>
        </w:tc>
        <w:tc>
          <w:tcPr>
            <w:tcW w:w="1202" w:type="dxa"/>
            <w:tcBorders>
              <w:top w:val="nil"/>
              <w:left w:val="nil"/>
              <w:bottom w:val="single" w:sz="4" w:space="0" w:color="auto"/>
              <w:right w:val="single" w:sz="4" w:space="0" w:color="auto"/>
            </w:tcBorders>
            <w:shd w:val="clear" w:color="auto" w:fill="auto"/>
            <w:noWrap/>
            <w:vAlign w:val="bottom"/>
            <w:hideMark/>
          </w:tcPr>
          <w:p w:rsidR="0023625F" w:rsidRPr="0023625F" w:rsidRDefault="0023625F" w:rsidP="0023625F">
            <w:pPr>
              <w:rPr>
                <w:rFonts w:ascii="Arial" w:eastAsia="Times New Roman" w:hAnsi="Arial"/>
                <w:color w:val="000000"/>
                <w:sz w:val="18"/>
                <w:szCs w:val="18"/>
              </w:rPr>
            </w:pPr>
            <w:r w:rsidRPr="0023625F">
              <w:rPr>
                <w:rFonts w:ascii="Arial" w:eastAsia="Times New Roman" w:hAnsi="Arial"/>
                <w:color w:val="000000"/>
                <w:sz w:val="18"/>
                <w:szCs w:val="18"/>
              </w:rPr>
              <w:t>48(50.5%)</w:t>
            </w:r>
          </w:p>
        </w:tc>
        <w:tc>
          <w:tcPr>
            <w:tcW w:w="1845" w:type="dxa"/>
            <w:vMerge/>
            <w:tcBorders>
              <w:top w:val="nil"/>
              <w:left w:val="single" w:sz="4" w:space="0" w:color="auto"/>
              <w:bottom w:val="single" w:sz="4" w:space="0" w:color="000000"/>
              <w:right w:val="single" w:sz="4" w:space="0" w:color="auto"/>
            </w:tcBorders>
            <w:vAlign w:val="center"/>
            <w:hideMark/>
          </w:tcPr>
          <w:p w:rsidR="0023625F" w:rsidRPr="0023625F" w:rsidRDefault="0023625F" w:rsidP="0023625F">
            <w:pPr>
              <w:rPr>
                <w:rFonts w:eastAsia="Times New Roman" w:cs="Times New Roman"/>
                <w:color w:val="000000"/>
                <w:sz w:val="22"/>
                <w:szCs w:val="22"/>
              </w:rPr>
            </w:pPr>
          </w:p>
        </w:tc>
      </w:tr>
    </w:tbl>
    <w:p w:rsidR="0023625F" w:rsidRDefault="0023625F" w:rsidP="0023625F"/>
    <w:p w:rsidR="0023625F" w:rsidRPr="0023625F" w:rsidRDefault="0023625F" w:rsidP="0023625F"/>
    <w:p w:rsidR="00135B37" w:rsidRPr="00142A85" w:rsidRDefault="009D3003" w:rsidP="00135B37">
      <w:pPr>
        <w:autoSpaceDE w:val="0"/>
        <w:autoSpaceDN w:val="0"/>
        <w:adjustRightInd w:val="0"/>
        <w:spacing w:line="360" w:lineRule="auto"/>
        <w:rPr>
          <w:rFonts w:ascii="Times New Roman" w:hAnsi="Times New Roman" w:cs="Times New Roman"/>
          <w:sz w:val="24"/>
          <w:szCs w:val="24"/>
        </w:rPr>
      </w:pPr>
      <w:r w:rsidRPr="00142A85">
        <w:rPr>
          <w:rFonts w:ascii="Times New Roman" w:hAnsi="Times New Roman" w:cs="Times New Roman"/>
          <w:sz w:val="24"/>
          <w:szCs w:val="24"/>
        </w:rPr>
        <w:t xml:space="preserve">(Source: </w:t>
      </w:r>
      <w:r w:rsidRPr="00142A85">
        <w:rPr>
          <w:rFonts w:ascii="Times New Roman" w:hAnsi="Times New Roman" w:cs="Times New Roman"/>
          <w:sz w:val="24"/>
        </w:rPr>
        <w:t>Own computation</w:t>
      </w:r>
      <w:r w:rsidRPr="00142A85">
        <w:rPr>
          <w:rFonts w:ascii="Times New Roman" w:hAnsi="Times New Roman" w:cs="Times New Roman"/>
          <w:sz w:val="24"/>
          <w:szCs w:val="24"/>
        </w:rPr>
        <w:t>, 2021)</w:t>
      </w:r>
    </w:p>
    <w:p w:rsidR="00D7234D" w:rsidRPr="00142A85" w:rsidRDefault="00D7234D" w:rsidP="005A014E">
      <w:pPr>
        <w:spacing w:line="480" w:lineRule="auto"/>
        <w:jc w:val="both"/>
        <w:rPr>
          <w:rFonts w:ascii="Times New Roman" w:hAnsi="Times New Roman" w:cs="Times New Roman"/>
          <w:b/>
          <w:bCs/>
          <w:sz w:val="24"/>
        </w:rPr>
      </w:pPr>
      <w:r w:rsidRPr="00142A85">
        <w:rPr>
          <w:rFonts w:ascii="Times New Roman" w:hAnsi="Times New Roman" w:cs="Times New Roman"/>
          <w:b/>
          <w:bCs/>
          <w:sz w:val="24"/>
        </w:rPr>
        <w:t>4.1.1</w:t>
      </w:r>
      <w:r w:rsidR="00D46098" w:rsidRPr="00142A85">
        <w:rPr>
          <w:rFonts w:ascii="Times New Roman" w:hAnsi="Times New Roman" w:cs="Times New Roman"/>
          <w:b/>
          <w:bCs/>
          <w:sz w:val="24"/>
        </w:rPr>
        <w:t>.1</w:t>
      </w:r>
      <w:r w:rsidRPr="00142A85">
        <w:rPr>
          <w:rFonts w:ascii="Times New Roman" w:hAnsi="Times New Roman" w:cs="Times New Roman"/>
          <w:b/>
          <w:bCs/>
          <w:sz w:val="24"/>
        </w:rPr>
        <w:t xml:space="preserve"> Sex of the household head</w:t>
      </w:r>
    </w:p>
    <w:p w:rsidR="00D7234D" w:rsidRPr="00142A85" w:rsidRDefault="009D20B4" w:rsidP="005A014E">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Table 4.1 shows that from the total small dairy farm holder, 20 (21.1%) of them are headed by </w:t>
      </w:r>
      <w:r w:rsidR="00BE534C">
        <w:rPr>
          <w:rFonts w:ascii="Times New Roman" w:hAnsi="Times New Roman" w:cs="Times New Roman"/>
          <w:sz w:val="24"/>
          <w:szCs w:val="24"/>
        </w:rPr>
        <w:t xml:space="preserve">a </w:t>
      </w:r>
      <w:r w:rsidRPr="00142A85">
        <w:rPr>
          <w:rFonts w:ascii="Times New Roman" w:hAnsi="Times New Roman" w:cs="Times New Roman"/>
          <w:sz w:val="24"/>
          <w:szCs w:val="24"/>
        </w:rPr>
        <w:t>female household head</w:t>
      </w:r>
      <w:r w:rsidR="00BE534C">
        <w:rPr>
          <w:rFonts w:ascii="Times New Roman" w:hAnsi="Times New Roman" w:cs="Times New Roman"/>
          <w:sz w:val="24"/>
          <w:szCs w:val="24"/>
        </w:rPr>
        <w:t>s</w:t>
      </w:r>
      <w:r w:rsidRPr="00142A85">
        <w:rPr>
          <w:rFonts w:ascii="Times New Roman" w:hAnsi="Times New Roman" w:cs="Times New Roman"/>
          <w:sz w:val="24"/>
          <w:szCs w:val="24"/>
        </w:rPr>
        <w:t xml:space="preserve"> and the remaining 75 (78.9%) households are headed by </w:t>
      </w:r>
      <w:r w:rsidR="00BE534C">
        <w:rPr>
          <w:rFonts w:ascii="Times New Roman" w:hAnsi="Times New Roman" w:cs="Times New Roman"/>
          <w:sz w:val="24"/>
          <w:szCs w:val="24"/>
        </w:rPr>
        <w:t xml:space="preserve">a </w:t>
      </w:r>
      <w:r w:rsidRPr="00142A85">
        <w:rPr>
          <w:rFonts w:ascii="Times New Roman" w:hAnsi="Times New Roman" w:cs="Times New Roman"/>
          <w:sz w:val="24"/>
          <w:szCs w:val="24"/>
        </w:rPr>
        <w:t>male.</w:t>
      </w:r>
      <w:r w:rsidR="00D7234D" w:rsidRPr="00142A85">
        <w:rPr>
          <w:rFonts w:ascii="Times New Roman" w:hAnsi="Times New Roman" w:cs="Times New Roman"/>
          <w:sz w:val="24"/>
          <w:szCs w:val="24"/>
        </w:rPr>
        <w:t xml:space="preserve"> This indicates that the proportion of male household head</w:t>
      </w:r>
      <w:r w:rsidR="00BE534C">
        <w:rPr>
          <w:rFonts w:ascii="Times New Roman" w:hAnsi="Times New Roman" w:cs="Times New Roman"/>
          <w:sz w:val="24"/>
          <w:szCs w:val="24"/>
        </w:rPr>
        <w:t>s</w:t>
      </w:r>
      <w:r w:rsidR="00D7234D" w:rsidRPr="00142A85">
        <w:rPr>
          <w:rFonts w:ascii="Times New Roman" w:hAnsi="Times New Roman" w:cs="Times New Roman"/>
          <w:sz w:val="24"/>
          <w:szCs w:val="24"/>
        </w:rPr>
        <w:t xml:space="preserve"> is larger than </w:t>
      </w:r>
      <w:r w:rsidR="00BE534C">
        <w:rPr>
          <w:rFonts w:ascii="Times New Roman" w:hAnsi="Times New Roman" w:cs="Times New Roman"/>
          <w:sz w:val="24"/>
          <w:szCs w:val="24"/>
        </w:rPr>
        <w:t xml:space="preserve">that </w:t>
      </w:r>
      <w:r w:rsidR="00D7234D" w:rsidRPr="00142A85">
        <w:rPr>
          <w:rFonts w:ascii="Times New Roman" w:hAnsi="Times New Roman" w:cs="Times New Roman"/>
          <w:sz w:val="24"/>
          <w:szCs w:val="24"/>
        </w:rPr>
        <w:t>of female</w:t>
      </w:r>
      <w:r w:rsidR="00BE534C">
        <w:rPr>
          <w:rFonts w:ascii="Times New Roman" w:hAnsi="Times New Roman" w:cs="Times New Roman"/>
          <w:sz w:val="24"/>
          <w:szCs w:val="24"/>
        </w:rPr>
        <w:t>s</w:t>
      </w:r>
      <w:r w:rsidR="00D7234D" w:rsidRPr="00142A85">
        <w:rPr>
          <w:rFonts w:ascii="Times New Roman" w:hAnsi="Times New Roman" w:cs="Times New Roman"/>
          <w:sz w:val="24"/>
          <w:szCs w:val="24"/>
        </w:rPr>
        <w:t>.</w:t>
      </w:r>
    </w:p>
    <w:p w:rsidR="00D7234D" w:rsidRPr="00142A85" w:rsidRDefault="00D7234D" w:rsidP="005A014E">
      <w:pPr>
        <w:spacing w:line="480" w:lineRule="auto"/>
        <w:jc w:val="both"/>
        <w:rPr>
          <w:rFonts w:ascii="Times New Roman" w:hAnsi="Times New Roman" w:cs="Times New Roman"/>
          <w:b/>
          <w:bCs/>
          <w:sz w:val="24"/>
        </w:rPr>
      </w:pPr>
      <w:r w:rsidRPr="00142A85">
        <w:rPr>
          <w:rFonts w:ascii="Times New Roman" w:hAnsi="Times New Roman" w:cs="Times New Roman"/>
          <w:b/>
          <w:bCs/>
          <w:sz w:val="24"/>
        </w:rPr>
        <w:t>4.1.</w:t>
      </w:r>
      <w:r w:rsidR="00D46098" w:rsidRPr="00142A85">
        <w:rPr>
          <w:rFonts w:ascii="Times New Roman" w:hAnsi="Times New Roman" w:cs="Times New Roman"/>
          <w:b/>
          <w:bCs/>
          <w:sz w:val="24"/>
        </w:rPr>
        <w:t>1.</w:t>
      </w:r>
      <w:r w:rsidRPr="00142A85">
        <w:rPr>
          <w:rFonts w:ascii="Times New Roman" w:hAnsi="Times New Roman" w:cs="Times New Roman"/>
          <w:b/>
          <w:bCs/>
          <w:sz w:val="24"/>
        </w:rPr>
        <w:t>2 Marital Status of the household head</w:t>
      </w:r>
    </w:p>
    <w:p w:rsidR="001854D7" w:rsidRPr="00142A85" w:rsidRDefault="00D7234D" w:rsidP="005A014E">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As it can be seen from the above Table 4.1, of</w:t>
      </w:r>
      <w:r w:rsidR="009D20B4" w:rsidRPr="00142A85">
        <w:rPr>
          <w:rFonts w:ascii="Times New Roman" w:hAnsi="Times New Roman" w:cs="Times New Roman"/>
          <w:sz w:val="24"/>
          <w:szCs w:val="24"/>
        </w:rPr>
        <w:t xml:space="preserve"> the sample </w:t>
      </w:r>
      <w:r w:rsidR="00E028EF" w:rsidRPr="00142A85">
        <w:rPr>
          <w:rFonts w:ascii="Times New Roman" w:hAnsi="Times New Roman" w:cs="Times New Roman"/>
          <w:sz w:val="24"/>
          <w:szCs w:val="24"/>
        </w:rPr>
        <w:t>household it</w:t>
      </w:r>
      <w:r w:rsidR="009D20B4" w:rsidRPr="00142A85">
        <w:rPr>
          <w:rFonts w:ascii="Times New Roman" w:hAnsi="Times New Roman" w:cs="Times New Roman"/>
          <w:sz w:val="24"/>
          <w:szCs w:val="24"/>
        </w:rPr>
        <w:t xml:space="preserve"> appears that 77.9% of the household head are married and</w:t>
      </w:r>
      <w:r w:rsidR="0062039C" w:rsidRPr="00142A85">
        <w:rPr>
          <w:rFonts w:ascii="Times New Roman" w:hAnsi="Times New Roman" w:cs="Times New Roman"/>
          <w:sz w:val="24"/>
          <w:szCs w:val="24"/>
        </w:rPr>
        <w:t xml:space="preserve"> the rest 15(</w:t>
      </w:r>
      <w:r w:rsidR="009D20B4" w:rsidRPr="00142A85">
        <w:rPr>
          <w:rFonts w:ascii="Times New Roman" w:hAnsi="Times New Roman" w:cs="Times New Roman"/>
          <w:sz w:val="24"/>
          <w:szCs w:val="24"/>
        </w:rPr>
        <w:t>15.8</w:t>
      </w:r>
      <w:r w:rsidR="0062039C" w:rsidRPr="00142A85">
        <w:rPr>
          <w:rFonts w:ascii="Times New Roman" w:hAnsi="Times New Roman" w:cs="Times New Roman"/>
          <w:sz w:val="24"/>
          <w:szCs w:val="24"/>
        </w:rPr>
        <w:t>%) and 6(6.3%) household</w:t>
      </w:r>
      <w:r w:rsidR="009D20B4" w:rsidRPr="00142A85">
        <w:rPr>
          <w:rFonts w:ascii="Times New Roman" w:hAnsi="Times New Roman" w:cs="Times New Roman"/>
          <w:sz w:val="24"/>
          <w:szCs w:val="24"/>
        </w:rPr>
        <w:t xml:space="preserve"> head</w:t>
      </w:r>
      <w:r w:rsidR="00BE534C">
        <w:rPr>
          <w:rFonts w:ascii="Times New Roman" w:hAnsi="Times New Roman" w:cs="Times New Roman"/>
          <w:sz w:val="24"/>
          <w:szCs w:val="24"/>
        </w:rPr>
        <w:t>s</w:t>
      </w:r>
      <w:r w:rsidR="009D20B4" w:rsidRPr="00142A85">
        <w:rPr>
          <w:rFonts w:ascii="Times New Roman" w:hAnsi="Times New Roman" w:cs="Times New Roman"/>
          <w:sz w:val="24"/>
          <w:szCs w:val="24"/>
        </w:rPr>
        <w:t xml:space="preserve"> were found unmarried </w:t>
      </w:r>
      <w:r w:rsidR="0062039C" w:rsidRPr="00142A85">
        <w:rPr>
          <w:rFonts w:ascii="Times New Roman" w:hAnsi="Times New Roman" w:cs="Times New Roman"/>
          <w:sz w:val="24"/>
          <w:szCs w:val="24"/>
        </w:rPr>
        <w:t>and divorced respectively at the time of the survey.</w:t>
      </w:r>
      <w:r w:rsidR="00C35B54">
        <w:rPr>
          <w:rFonts w:ascii="Times New Roman" w:hAnsi="Times New Roman" w:cs="Times New Roman"/>
          <w:sz w:val="24"/>
          <w:szCs w:val="24"/>
        </w:rPr>
        <w:t xml:space="preserve"> </w:t>
      </w:r>
      <w:r w:rsidR="00C0783D">
        <w:rPr>
          <w:rFonts w:ascii="Times New Roman" w:hAnsi="Times New Roman" w:cs="Times New Roman"/>
          <w:sz w:val="24"/>
          <w:szCs w:val="24"/>
        </w:rPr>
        <w:t>This implies that m</w:t>
      </w:r>
      <w:r w:rsidR="0083675A" w:rsidRPr="0083675A">
        <w:rPr>
          <w:rFonts w:ascii="Times New Roman" w:hAnsi="Times New Roman" w:cs="Times New Roman"/>
          <w:sz w:val="24"/>
          <w:szCs w:val="24"/>
        </w:rPr>
        <w:t>arital status could contribute to</w:t>
      </w:r>
      <w:r w:rsidR="00C35B54">
        <w:rPr>
          <w:rFonts w:ascii="Times New Roman" w:hAnsi="Times New Roman" w:cs="Times New Roman"/>
          <w:sz w:val="24"/>
          <w:szCs w:val="24"/>
        </w:rPr>
        <w:t xml:space="preserve"> </w:t>
      </w:r>
      <w:r w:rsidR="0083675A" w:rsidRPr="0083675A">
        <w:rPr>
          <w:rFonts w:ascii="Times New Roman" w:hAnsi="Times New Roman" w:cs="Times New Roman"/>
          <w:sz w:val="24"/>
          <w:szCs w:val="24"/>
        </w:rPr>
        <w:t>difference in production between the married and unmarried respondents in that, a</w:t>
      </w:r>
      <w:r w:rsidR="00C35B54">
        <w:rPr>
          <w:rFonts w:ascii="Times New Roman" w:hAnsi="Times New Roman" w:cs="Times New Roman"/>
          <w:sz w:val="24"/>
          <w:szCs w:val="24"/>
        </w:rPr>
        <w:t xml:space="preserve"> </w:t>
      </w:r>
      <w:r w:rsidR="0083675A" w:rsidRPr="0083675A">
        <w:rPr>
          <w:rFonts w:ascii="Times New Roman" w:hAnsi="Times New Roman" w:cs="Times New Roman"/>
          <w:sz w:val="24"/>
          <w:szCs w:val="24"/>
        </w:rPr>
        <w:t>household with a married couple tends to have more la</w:t>
      </w:r>
      <w:r w:rsidR="0083675A">
        <w:rPr>
          <w:rFonts w:ascii="Times New Roman" w:hAnsi="Times New Roman" w:cs="Times New Roman"/>
          <w:sz w:val="24"/>
          <w:szCs w:val="24"/>
        </w:rPr>
        <w:t xml:space="preserve">bour capital for dairy farming, </w:t>
      </w:r>
      <w:r w:rsidR="0083675A" w:rsidRPr="0083675A">
        <w:rPr>
          <w:rFonts w:ascii="Times New Roman" w:hAnsi="Times New Roman" w:cs="Times New Roman"/>
          <w:sz w:val="24"/>
          <w:szCs w:val="24"/>
        </w:rPr>
        <w:t>which is mostly a labour intensive activity when p</w:t>
      </w:r>
      <w:r w:rsidR="0083675A">
        <w:rPr>
          <w:rFonts w:ascii="Times New Roman" w:hAnsi="Times New Roman" w:cs="Times New Roman"/>
          <w:sz w:val="24"/>
          <w:szCs w:val="24"/>
        </w:rPr>
        <w:t>racticed in small scale in Ethiopia</w:t>
      </w:r>
      <w:r w:rsidR="0083675A" w:rsidRPr="0083675A">
        <w:rPr>
          <w:rFonts w:ascii="Times New Roman" w:hAnsi="Times New Roman" w:cs="Times New Roman"/>
          <w:sz w:val="24"/>
          <w:szCs w:val="24"/>
        </w:rPr>
        <w:t>.</w:t>
      </w:r>
    </w:p>
    <w:p w:rsidR="00D7234D" w:rsidRPr="00142A85" w:rsidRDefault="00D7234D" w:rsidP="005A014E">
      <w:pPr>
        <w:spacing w:line="480" w:lineRule="auto"/>
        <w:jc w:val="both"/>
        <w:rPr>
          <w:rFonts w:ascii="Times New Roman" w:hAnsi="Times New Roman" w:cs="Times New Roman"/>
          <w:b/>
          <w:bCs/>
          <w:sz w:val="24"/>
        </w:rPr>
      </w:pPr>
      <w:r w:rsidRPr="00142A85">
        <w:rPr>
          <w:rFonts w:ascii="Times New Roman" w:hAnsi="Times New Roman" w:cs="Times New Roman"/>
          <w:b/>
          <w:bCs/>
          <w:sz w:val="24"/>
        </w:rPr>
        <w:t>4.1.</w:t>
      </w:r>
      <w:r w:rsidR="00D56970" w:rsidRPr="00142A85">
        <w:rPr>
          <w:rFonts w:ascii="Times New Roman" w:hAnsi="Times New Roman" w:cs="Times New Roman"/>
          <w:b/>
          <w:bCs/>
          <w:sz w:val="24"/>
        </w:rPr>
        <w:t>1.</w:t>
      </w:r>
      <w:r w:rsidRPr="00142A85">
        <w:rPr>
          <w:rFonts w:ascii="Times New Roman" w:hAnsi="Times New Roman" w:cs="Times New Roman"/>
          <w:b/>
          <w:bCs/>
          <w:sz w:val="24"/>
        </w:rPr>
        <w:t>3 Age of the household head</w:t>
      </w:r>
    </w:p>
    <w:p w:rsidR="00D7234D" w:rsidRPr="00142A85" w:rsidRDefault="00903BFF" w:rsidP="005A014E">
      <w:pPr>
        <w:spacing w:line="480" w:lineRule="auto"/>
        <w:jc w:val="both"/>
        <w:rPr>
          <w:rFonts w:ascii="Times New Roman" w:hAnsi="Times New Roman" w:cs="Times New Roman"/>
          <w:sz w:val="24"/>
        </w:rPr>
      </w:pPr>
      <w:r w:rsidRPr="00142A85">
        <w:rPr>
          <w:rFonts w:ascii="Times New Roman" w:hAnsi="Times New Roman" w:cs="Times New Roman"/>
          <w:sz w:val="24"/>
        </w:rPr>
        <w:t xml:space="preserve">With regards to </w:t>
      </w:r>
      <w:r w:rsidRPr="00142A85">
        <w:rPr>
          <w:rFonts w:ascii="Times New Roman" w:hAnsi="Times New Roman" w:cs="Times New Roman"/>
          <w:sz w:val="24"/>
          <w:szCs w:val="24"/>
        </w:rPr>
        <w:t>household head</w:t>
      </w:r>
      <w:r w:rsidRPr="00142A85">
        <w:rPr>
          <w:rFonts w:ascii="Times New Roman" w:hAnsi="Times New Roman" w:cs="Times New Roman"/>
          <w:sz w:val="24"/>
        </w:rPr>
        <w:t xml:space="preserve"> age, the highest proportion of household head was observed among those whose age group </w:t>
      </w:r>
      <w:r w:rsidR="00396F54" w:rsidRPr="00142A85">
        <w:rPr>
          <w:rFonts w:ascii="Times New Roman" w:hAnsi="Times New Roman" w:cs="Times New Roman"/>
          <w:sz w:val="24"/>
        </w:rPr>
        <w:t xml:space="preserve">was between </w:t>
      </w:r>
      <w:r w:rsidRPr="00142A85">
        <w:rPr>
          <w:rFonts w:ascii="Times New Roman" w:hAnsi="Times New Roman" w:cs="Times New Roman"/>
          <w:sz w:val="24"/>
        </w:rPr>
        <w:t xml:space="preserve">18-30 years </w:t>
      </w:r>
      <w:r w:rsidR="000702B4" w:rsidRPr="00142A85">
        <w:rPr>
          <w:rFonts w:ascii="Times New Roman" w:hAnsi="Times New Roman" w:cs="Times New Roman"/>
          <w:sz w:val="24"/>
        </w:rPr>
        <w:t>46</w:t>
      </w:r>
      <w:r w:rsidRPr="00142A85">
        <w:rPr>
          <w:rFonts w:ascii="Times New Roman" w:hAnsi="Times New Roman" w:cs="Times New Roman"/>
          <w:sz w:val="24"/>
        </w:rPr>
        <w:t xml:space="preserve">(48.4 percent) followed by age group 31-40 years </w:t>
      </w:r>
      <w:r w:rsidR="000702B4" w:rsidRPr="00142A85">
        <w:rPr>
          <w:rFonts w:ascii="Times New Roman" w:hAnsi="Times New Roman" w:cs="Times New Roman"/>
          <w:sz w:val="24"/>
        </w:rPr>
        <w:t>31</w:t>
      </w:r>
      <w:r w:rsidRPr="00142A85">
        <w:rPr>
          <w:rFonts w:ascii="Times New Roman" w:hAnsi="Times New Roman" w:cs="Times New Roman"/>
          <w:sz w:val="24"/>
        </w:rPr>
        <w:t xml:space="preserve">(32.6%) </w:t>
      </w:r>
      <w:r w:rsidR="000702B4" w:rsidRPr="00142A85">
        <w:rPr>
          <w:rFonts w:ascii="Times New Roman" w:hAnsi="Times New Roman" w:cs="Times New Roman"/>
          <w:sz w:val="24"/>
        </w:rPr>
        <w:t xml:space="preserve"> and 41-50 years 12(12.6%).The </w:t>
      </w:r>
      <w:r w:rsidRPr="00142A85">
        <w:rPr>
          <w:rFonts w:ascii="Times New Roman" w:hAnsi="Times New Roman" w:cs="Times New Roman"/>
          <w:sz w:val="24"/>
        </w:rPr>
        <w:t>smallest percentage</w:t>
      </w:r>
      <w:r w:rsidR="000702B4" w:rsidRPr="00142A85">
        <w:rPr>
          <w:rFonts w:ascii="Times New Roman" w:hAnsi="Times New Roman" w:cs="Times New Roman"/>
          <w:sz w:val="24"/>
        </w:rPr>
        <w:t xml:space="preserve"> (6.3</w:t>
      </w:r>
      <w:r w:rsidRPr="00142A85">
        <w:rPr>
          <w:rFonts w:ascii="Times New Roman" w:hAnsi="Times New Roman" w:cs="Times New Roman"/>
          <w:sz w:val="24"/>
        </w:rPr>
        <w:t xml:space="preserve"> percent) of </w:t>
      </w:r>
      <w:r w:rsidRPr="00142A85">
        <w:rPr>
          <w:rFonts w:ascii="Times New Roman" w:hAnsi="Times New Roman" w:cs="Times New Roman"/>
          <w:sz w:val="24"/>
        </w:rPr>
        <w:lastRenderedPageBreak/>
        <w:t xml:space="preserve">household head was observed among those whose </w:t>
      </w:r>
      <w:r w:rsidR="00396F54" w:rsidRPr="00142A85">
        <w:rPr>
          <w:rFonts w:ascii="Times New Roman" w:hAnsi="Times New Roman" w:cs="Times New Roman"/>
          <w:sz w:val="24"/>
        </w:rPr>
        <w:t>age group</w:t>
      </w:r>
      <w:r w:rsidR="000702B4" w:rsidRPr="00142A85">
        <w:rPr>
          <w:rFonts w:ascii="Times New Roman" w:hAnsi="Times New Roman" w:cs="Times New Roman"/>
          <w:sz w:val="24"/>
        </w:rPr>
        <w:t xml:space="preserve"> of greater than 51</w:t>
      </w:r>
      <w:r w:rsidRPr="00142A85">
        <w:rPr>
          <w:rFonts w:ascii="Times New Roman" w:hAnsi="Times New Roman" w:cs="Times New Roman"/>
          <w:sz w:val="24"/>
        </w:rPr>
        <w:t xml:space="preserve"> years.</w:t>
      </w:r>
      <w:r w:rsidR="00F97998" w:rsidRPr="00142A85">
        <w:rPr>
          <w:rFonts w:ascii="Times New Roman" w:hAnsi="Times New Roman" w:cs="Times New Roman"/>
          <w:sz w:val="24"/>
        </w:rPr>
        <w:t xml:space="preserve"> This indicates that majority</w:t>
      </w:r>
      <w:r w:rsidR="00C65EC4" w:rsidRPr="00142A85">
        <w:rPr>
          <w:rFonts w:ascii="Times New Roman" w:hAnsi="Times New Roman" w:cs="Times New Roman"/>
          <w:sz w:val="24"/>
        </w:rPr>
        <w:t xml:space="preserve"> of them </w:t>
      </w:r>
      <w:r w:rsidR="00F97998" w:rsidRPr="00142A85">
        <w:rPr>
          <w:rFonts w:ascii="Times New Roman" w:hAnsi="Times New Roman" w:cs="Times New Roman"/>
          <w:sz w:val="24"/>
        </w:rPr>
        <w:t>that is about 93.7%</w:t>
      </w:r>
      <w:r w:rsidR="00C65EC4" w:rsidRPr="00142A85">
        <w:rPr>
          <w:rFonts w:ascii="Times New Roman" w:hAnsi="Times New Roman" w:cs="Times New Roman"/>
          <w:sz w:val="24"/>
        </w:rPr>
        <w:t xml:space="preserve"> of them are below 51 years indicating they are in active working age. </w:t>
      </w:r>
      <w:r w:rsidR="00F97998" w:rsidRPr="00142A85">
        <w:rPr>
          <w:rFonts w:ascii="Times New Roman" w:hAnsi="Times New Roman" w:cs="Times New Roman"/>
          <w:sz w:val="24"/>
        </w:rPr>
        <w:t xml:space="preserve">This shows most of </w:t>
      </w:r>
      <w:r w:rsidR="00C65EC4" w:rsidRPr="00142A85">
        <w:rPr>
          <w:rFonts w:ascii="Times New Roman" w:hAnsi="Times New Roman" w:cs="Times New Roman"/>
          <w:sz w:val="24"/>
        </w:rPr>
        <w:t xml:space="preserve">household head of the small </w:t>
      </w:r>
      <w:r w:rsidR="001330F2" w:rsidRPr="00142A85">
        <w:rPr>
          <w:rFonts w:ascii="Times New Roman" w:hAnsi="Times New Roman" w:cs="Times New Roman"/>
          <w:sz w:val="24"/>
        </w:rPr>
        <w:t>dairy</w:t>
      </w:r>
      <w:r w:rsidR="00C65EC4" w:rsidRPr="00142A85">
        <w:rPr>
          <w:rFonts w:ascii="Times New Roman" w:hAnsi="Times New Roman" w:cs="Times New Roman"/>
          <w:sz w:val="24"/>
        </w:rPr>
        <w:t xml:space="preserve"> farmer</w:t>
      </w:r>
      <w:r w:rsidR="00F97998" w:rsidRPr="00142A85">
        <w:rPr>
          <w:rFonts w:ascii="Times New Roman" w:hAnsi="Times New Roman" w:cs="Times New Roman"/>
          <w:sz w:val="24"/>
        </w:rPr>
        <w:t xml:space="preserve"> can be actively involved inactivities of participation of milk marketing. Because dairy production and marketingmanagement are </w:t>
      </w:r>
      <w:r w:rsidR="001B1F79" w:rsidRPr="00142A85">
        <w:rPr>
          <w:rFonts w:ascii="Times New Roman" w:hAnsi="Times New Roman" w:cs="Times New Roman"/>
          <w:sz w:val="24"/>
        </w:rPr>
        <w:t>labor</w:t>
      </w:r>
      <w:r w:rsidR="00F97998" w:rsidRPr="00142A85">
        <w:rPr>
          <w:rFonts w:ascii="Times New Roman" w:hAnsi="Times New Roman" w:cs="Times New Roman"/>
          <w:sz w:val="24"/>
        </w:rPr>
        <w:t xml:space="preserve"> intensive, it needs to be capable of both physical and mentally.</w:t>
      </w:r>
    </w:p>
    <w:p w:rsidR="00461356" w:rsidRPr="00142A85" w:rsidRDefault="00461356" w:rsidP="005A014E">
      <w:pPr>
        <w:spacing w:line="480" w:lineRule="auto"/>
        <w:jc w:val="both"/>
        <w:rPr>
          <w:rFonts w:ascii="Times New Roman" w:hAnsi="Times New Roman" w:cs="Times New Roman"/>
          <w:b/>
          <w:bCs/>
          <w:sz w:val="24"/>
        </w:rPr>
      </w:pPr>
      <w:r w:rsidRPr="00142A85">
        <w:rPr>
          <w:rFonts w:ascii="Times New Roman" w:hAnsi="Times New Roman" w:cs="Times New Roman"/>
          <w:b/>
          <w:bCs/>
          <w:sz w:val="24"/>
        </w:rPr>
        <w:t>4.1.</w:t>
      </w:r>
      <w:r w:rsidR="001B1E89" w:rsidRPr="00142A85">
        <w:rPr>
          <w:rFonts w:ascii="Times New Roman" w:hAnsi="Times New Roman" w:cs="Times New Roman"/>
          <w:b/>
          <w:bCs/>
          <w:sz w:val="24"/>
        </w:rPr>
        <w:t>1.</w:t>
      </w:r>
      <w:r w:rsidRPr="00142A85">
        <w:rPr>
          <w:rFonts w:ascii="Times New Roman" w:hAnsi="Times New Roman" w:cs="Times New Roman"/>
          <w:b/>
          <w:bCs/>
          <w:sz w:val="24"/>
        </w:rPr>
        <w:t xml:space="preserve">4 </w:t>
      </w:r>
      <w:r w:rsidR="005B5EBD" w:rsidRPr="00142A85">
        <w:rPr>
          <w:rFonts w:ascii="Times New Roman" w:hAnsi="Times New Roman" w:cs="Times New Roman"/>
          <w:b/>
          <w:bCs/>
          <w:sz w:val="24"/>
        </w:rPr>
        <w:t xml:space="preserve">Education status </w:t>
      </w:r>
      <w:r w:rsidRPr="00142A85">
        <w:rPr>
          <w:rFonts w:ascii="Times New Roman" w:hAnsi="Times New Roman" w:cs="Times New Roman"/>
          <w:b/>
          <w:bCs/>
          <w:sz w:val="24"/>
        </w:rPr>
        <w:t>of the household head</w:t>
      </w:r>
    </w:p>
    <w:p w:rsidR="00C45DB7" w:rsidRPr="00142A85" w:rsidRDefault="00F16339" w:rsidP="005A014E">
      <w:pPr>
        <w:spacing w:line="480" w:lineRule="auto"/>
        <w:jc w:val="both"/>
        <w:rPr>
          <w:rFonts w:ascii="Times New Roman" w:hAnsi="Times New Roman" w:cs="Times New Roman"/>
          <w:sz w:val="24"/>
        </w:rPr>
      </w:pPr>
      <w:r w:rsidRPr="00142A85">
        <w:rPr>
          <w:rFonts w:ascii="Times New Roman" w:hAnsi="Times New Roman" w:cs="Times New Roman"/>
          <w:sz w:val="24"/>
        </w:rPr>
        <w:t>As indicated in Table 4.1</w:t>
      </w:r>
      <w:r w:rsidR="00461356" w:rsidRPr="00142A85">
        <w:rPr>
          <w:rFonts w:ascii="Times New Roman" w:hAnsi="Times New Roman" w:cs="Times New Roman"/>
          <w:sz w:val="24"/>
        </w:rPr>
        <w:t xml:space="preserve">, </w:t>
      </w:r>
      <w:r w:rsidR="00EC1250" w:rsidRPr="00142A85">
        <w:rPr>
          <w:rFonts w:ascii="Times New Roman" w:hAnsi="Times New Roman" w:cs="Times New Roman"/>
          <w:sz w:val="24"/>
          <w:szCs w:val="24"/>
        </w:rPr>
        <w:t>the educational levels of household head counted that, majority of them 39(41.1%) are educated up to from grade 1-8 followed by illiterate household heads 27(28.4</w:t>
      </w:r>
      <w:r w:rsidR="00014B93" w:rsidRPr="00142A85">
        <w:rPr>
          <w:rFonts w:ascii="Times New Roman" w:hAnsi="Times New Roman" w:cs="Times New Roman"/>
          <w:sz w:val="24"/>
          <w:szCs w:val="24"/>
        </w:rPr>
        <w:t>%)</w:t>
      </w:r>
      <w:r w:rsidR="00F4354C" w:rsidRPr="00142A85">
        <w:rPr>
          <w:rFonts w:ascii="Times New Roman" w:hAnsi="Times New Roman" w:cs="Times New Roman"/>
          <w:sz w:val="24"/>
          <w:szCs w:val="24"/>
        </w:rPr>
        <w:t xml:space="preserve">. </w:t>
      </w:r>
      <w:r w:rsidR="00EC1250" w:rsidRPr="00142A85">
        <w:rPr>
          <w:rFonts w:ascii="Times New Roman" w:hAnsi="Times New Roman" w:cs="Times New Roman"/>
          <w:sz w:val="24"/>
          <w:szCs w:val="24"/>
        </w:rPr>
        <w:t xml:space="preserve">The </w:t>
      </w:r>
      <w:r w:rsidR="00F4354C" w:rsidRPr="00142A85">
        <w:rPr>
          <w:rFonts w:ascii="Times New Roman" w:hAnsi="Times New Roman" w:cs="Times New Roman"/>
          <w:sz w:val="24"/>
          <w:szCs w:val="24"/>
        </w:rPr>
        <w:t xml:space="preserve">remaining 22(23.2%) </w:t>
      </w:r>
      <w:r w:rsidR="00014B93" w:rsidRPr="00142A85">
        <w:rPr>
          <w:rFonts w:ascii="Times New Roman" w:hAnsi="Times New Roman" w:cs="Times New Roman"/>
          <w:sz w:val="24"/>
          <w:szCs w:val="24"/>
        </w:rPr>
        <w:t xml:space="preserve">and 7(7.4%) of the </w:t>
      </w:r>
      <w:r w:rsidR="00F4354C" w:rsidRPr="00142A85">
        <w:rPr>
          <w:rFonts w:ascii="Times New Roman" w:hAnsi="Times New Roman" w:cs="Times New Roman"/>
          <w:sz w:val="24"/>
          <w:szCs w:val="24"/>
        </w:rPr>
        <w:t xml:space="preserve">household head are </w:t>
      </w:r>
      <w:r w:rsidR="00AC7FF6" w:rsidRPr="00142A85">
        <w:rPr>
          <w:rFonts w:ascii="Times New Roman" w:hAnsi="Times New Roman" w:cs="Times New Roman"/>
          <w:sz w:val="24"/>
          <w:szCs w:val="24"/>
        </w:rPr>
        <w:t>educated and</w:t>
      </w:r>
      <w:r w:rsidR="00E2079D">
        <w:rPr>
          <w:rFonts w:ascii="Times New Roman" w:hAnsi="Times New Roman" w:cs="Times New Roman"/>
          <w:sz w:val="24"/>
          <w:szCs w:val="24"/>
        </w:rPr>
        <w:t xml:space="preserve"> </w:t>
      </w:r>
      <w:r w:rsidR="00F4354C" w:rsidRPr="00142A85">
        <w:rPr>
          <w:rFonts w:ascii="Times New Roman" w:hAnsi="Times New Roman" w:cs="Times New Roman"/>
          <w:sz w:val="24"/>
          <w:szCs w:val="24"/>
        </w:rPr>
        <w:t xml:space="preserve">from </w:t>
      </w:r>
      <w:r w:rsidR="00014B93" w:rsidRPr="00142A85">
        <w:rPr>
          <w:rFonts w:ascii="Times New Roman" w:hAnsi="Times New Roman" w:cs="Times New Roman"/>
          <w:sz w:val="24"/>
          <w:szCs w:val="24"/>
        </w:rPr>
        <w:t>have certificate respectively.</w:t>
      </w:r>
      <w:r w:rsidR="00E2079D">
        <w:rPr>
          <w:rFonts w:ascii="Times New Roman" w:hAnsi="Times New Roman" w:cs="Times New Roman"/>
          <w:sz w:val="24"/>
          <w:szCs w:val="24"/>
        </w:rPr>
        <w:t xml:space="preserve">This implies that </w:t>
      </w:r>
      <w:r w:rsidR="00E2079D">
        <w:rPr>
          <w:rFonts w:ascii="Times New Roman" w:hAnsi="Times New Roman" w:cs="Times New Roman"/>
          <w:sz w:val="24"/>
        </w:rPr>
        <w:t>t</w:t>
      </w:r>
      <w:r w:rsidR="00143257" w:rsidRPr="00142A85">
        <w:rPr>
          <w:rFonts w:ascii="Times New Roman" w:hAnsi="Times New Roman" w:cs="Times New Roman"/>
          <w:sz w:val="24"/>
        </w:rPr>
        <w:t>he higher</w:t>
      </w:r>
      <w:r w:rsidR="00E2079D">
        <w:rPr>
          <w:rFonts w:ascii="Times New Roman" w:hAnsi="Times New Roman" w:cs="Times New Roman"/>
          <w:sz w:val="24"/>
        </w:rPr>
        <w:t xml:space="preserve"> </w:t>
      </w:r>
      <w:r w:rsidR="00143257" w:rsidRPr="00142A85">
        <w:rPr>
          <w:rFonts w:ascii="Times New Roman" w:hAnsi="Times New Roman" w:cs="Times New Roman"/>
          <w:sz w:val="24"/>
        </w:rPr>
        <w:t>illiteracy rate shows the lower the dairy farmers ability to perceive new information or use technologies</w:t>
      </w:r>
      <w:r w:rsidR="00E2079D">
        <w:rPr>
          <w:rFonts w:ascii="Times New Roman" w:hAnsi="Times New Roman" w:cs="Times New Roman"/>
          <w:sz w:val="24"/>
        </w:rPr>
        <w:t xml:space="preserve"> </w:t>
      </w:r>
      <w:r w:rsidR="00143257" w:rsidRPr="00142A85">
        <w:rPr>
          <w:rFonts w:ascii="Times New Roman" w:hAnsi="Times New Roman" w:cs="Times New Roman"/>
          <w:sz w:val="24"/>
        </w:rPr>
        <w:t>that improve productivity and quality of their produce, as a result of which decrease their</w:t>
      </w:r>
      <w:r w:rsidR="00E2079D">
        <w:rPr>
          <w:rFonts w:ascii="Times New Roman" w:hAnsi="Times New Roman" w:cs="Times New Roman"/>
          <w:sz w:val="24"/>
        </w:rPr>
        <w:t xml:space="preserve"> </w:t>
      </w:r>
      <w:r w:rsidR="00143257" w:rsidRPr="00142A85">
        <w:rPr>
          <w:rFonts w:ascii="Times New Roman" w:hAnsi="Times New Roman" w:cs="Times New Roman"/>
          <w:sz w:val="24"/>
        </w:rPr>
        <w:t>participation of milk marketing</w:t>
      </w:r>
      <w:r w:rsidR="0089181E" w:rsidRPr="00142A85">
        <w:rPr>
          <w:rFonts w:ascii="Times New Roman" w:hAnsi="Times New Roman" w:cs="Times New Roman"/>
          <w:sz w:val="24"/>
        </w:rPr>
        <w:t>.</w:t>
      </w:r>
    </w:p>
    <w:p w:rsidR="00C45DB7" w:rsidRPr="00142A85" w:rsidRDefault="00C45DB7" w:rsidP="005A014E">
      <w:pPr>
        <w:spacing w:line="480" w:lineRule="auto"/>
        <w:jc w:val="both"/>
        <w:rPr>
          <w:rFonts w:ascii="Times New Roman" w:hAnsi="Times New Roman" w:cs="Times New Roman"/>
          <w:b/>
          <w:bCs/>
          <w:sz w:val="24"/>
        </w:rPr>
      </w:pPr>
      <w:r w:rsidRPr="00142A85">
        <w:rPr>
          <w:rFonts w:ascii="Times New Roman" w:hAnsi="Times New Roman" w:cs="Times New Roman"/>
          <w:b/>
          <w:bCs/>
          <w:sz w:val="24"/>
        </w:rPr>
        <w:t>4.1</w:t>
      </w:r>
      <w:r w:rsidR="001B1E89" w:rsidRPr="00142A85">
        <w:rPr>
          <w:rFonts w:ascii="Times New Roman" w:hAnsi="Times New Roman" w:cs="Times New Roman"/>
          <w:b/>
          <w:bCs/>
          <w:sz w:val="24"/>
        </w:rPr>
        <w:t>.1</w:t>
      </w:r>
      <w:r w:rsidRPr="00142A85">
        <w:rPr>
          <w:rFonts w:ascii="Times New Roman" w:hAnsi="Times New Roman" w:cs="Times New Roman"/>
          <w:b/>
          <w:bCs/>
          <w:sz w:val="24"/>
        </w:rPr>
        <w:t xml:space="preserve">.5 Experience in </w:t>
      </w:r>
      <w:r w:rsidR="006215D6">
        <w:rPr>
          <w:rFonts w:ascii="Times New Roman" w:hAnsi="Times New Roman" w:cs="Times New Roman"/>
          <w:b/>
          <w:bCs/>
          <w:sz w:val="24"/>
        </w:rPr>
        <w:t xml:space="preserve">Dairy </w:t>
      </w:r>
      <w:r w:rsidRPr="00142A85">
        <w:rPr>
          <w:rFonts w:ascii="Times New Roman" w:hAnsi="Times New Roman" w:cs="Times New Roman"/>
          <w:b/>
          <w:bCs/>
          <w:sz w:val="24"/>
        </w:rPr>
        <w:t xml:space="preserve"> Farming</w:t>
      </w:r>
    </w:p>
    <w:p w:rsidR="00361ACF" w:rsidRDefault="00242B10" w:rsidP="005A014E">
      <w:pPr>
        <w:spacing w:line="480" w:lineRule="auto"/>
        <w:jc w:val="both"/>
        <w:rPr>
          <w:rFonts w:ascii="Times New Roman" w:hAnsi="Times New Roman" w:cs="Times New Roman"/>
          <w:sz w:val="24"/>
          <w:szCs w:val="24"/>
        </w:rPr>
      </w:pPr>
      <w:r w:rsidRPr="00142A85">
        <w:rPr>
          <w:rFonts w:ascii="TimesNewRomanPSMT" w:hAnsi="TimesNewRomanPSMT"/>
          <w:sz w:val="24"/>
        </w:rPr>
        <w:t>It is an important variable of intellectual capital measured by the number years the farmer</w:t>
      </w:r>
      <w:r w:rsidRPr="00142A85">
        <w:rPr>
          <w:rFonts w:ascii="TimesNewRomanPSMT" w:hAnsi="TimesNewRomanPSMT"/>
        </w:rPr>
        <w:br/>
      </w:r>
      <w:r w:rsidRPr="00142A85">
        <w:rPr>
          <w:rFonts w:ascii="TimesNewRomanPSMT" w:hAnsi="TimesNewRomanPSMT"/>
          <w:sz w:val="24"/>
        </w:rPr>
        <w:t xml:space="preserve">engaged in activities of </w:t>
      </w:r>
      <w:r w:rsidR="00793E4A" w:rsidRPr="00142A85">
        <w:rPr>
          <w:rFonts w:ascii="TimesNewRomanPSMT" w:hAnsi="TimesNewRomanPSMT"/>
          <w:sz w:val="24"/>
        </w:rPr>
        <w:t>dairy farming</w:t>
      </w:r>
      <w:r w:rsidRPr="00142A85">
        <w:rPr>
          <w:rFonts w:ascii="TimesNewRomanPSMT" w:hAnsi="TimesNewRomanPSMT"/>
          <w:sz w:val="24"/>
        </w:rPr>
        <w:t>.</w:t>
      </w:r>
      <w:r w:rsidR="00793E4A" w:rsidRPr="00142A85">
        <w:rPr>
          <w:rFonts w:ascii="TimesNewRomanPSMT" w:hAnsi="TimesNewRomanPSMT"/>
          <w:sz w:val="24"/>
        </w:rPr>
        <w:t>As is stipulated in T</w:t>
      </w:r>
      <w:r w:rsidR="00BD6078" w:rsidRPr="00142A85">
        <w:rPr>
          <w:rFonts w:ascii="TimesNewRomanPSMT" w:hAnsi="TimesNewRomanPSMT"/>
          <w:sz w:val="24"/>
        </w:rPr>
        <w:t>able 4.</w:t>
      </w:r>
      <w:r w:rsidR="00793E4A" w:rsidRPr="00142A85">
        <w:rPr>
          <w:rFonts w:ascii="TimesNewRomanPSMT" w:hAnsi="TimesNewRomanPSMT"/>
          <w:sz w:val="24"/>
        </w:rPr>
        <w:t>1</w:t>
      </w:r>
      <w:r w:rsidR="00BD6078" w:rsidRPr="00142A85">
        <w:rPr>
          <w:rFonts w:ascii="TimesNewRomanPSMT" w:hAnsi="TimesNewRomanPSMT"/>
          <w:sz w:val="24"/>
        </w:rPr>
        <w:t xml:space="preserve">, </w:t>
      </w:r>
      <w:r w:rsidR="00BD6078" w:rsidRPr="00142A85">
        <w:rPr>
          <w:rFonts w:ascii="Times New Roman" w:hAnsi="Times New Roman" w:cs="Times New Roman"/>
          <w:sz w:val="24"/>
          <w:szCs w:val="24"/>
        </w:rPr>
        <w:t>o</w:t>
      </w:r>
      <w:r w:rsidR="00C45DB7" w:rsidRPr="00142A85">
        <w:rPr>
          <w:rFonts w:ascii="Times New Roman" w:hAnsi="Times New Roman" w:cs="Times New Roman"/>
          <w:sz w:val="24"/>
          <w:szCs w:val="24"/>
        </w:rPr>
        <w:t xml:space="preserve">f the total small dairy farmers, 42 (44.2%) of them have work experience between [1-5 years], 28 (29.5%) of them have dairy farming experiences between [6-10 years], 11 (11.6%) of them have dairy farming experiences between [11-15 years] and the remaining 6(6.3%) of them have dairy farming experiences </w:t>
      </w:r>
      <w:r w:rsidR="00E50BCD" w:rsidRPr="00142A85">
        <w:rPr>
          <w:rFonts w:ascii="Times New Roman" w:hAnsi="Times New Roman" w:cs="Times New Roman"/>
          <w:sz w:val="24"/>
          <w:szCs w:val="24"/>
        </w:rPr>
        <w:t xml:space="preserve">for more than </w:t>
      </w:r>
      <w:r w:rsidR="00C45DB7" w:rsidRPr="00142A85">
        <w:rPr>
          <w:rFonts w:ascii="Times New Roman" w:hAnsi="Times New Roman" w:cs="Times New Roman"/>
          <w:sz w:val="24"/>
          <w:szCs w:val="24"/>
        </w:rPr>
        <w:t>15 years. This implies that most of the respondents have work experience</w:t>
      </w:r>
      <w:r w:rsidR="00E50BCD" w:rsidRPr="00142A85">
        <w:rPr>
          <w:rFonts w:ascii="Times New Roman" w:hAnsi="Times New Roman" w:cs="Times New Roman"/>
          <w:sz w:val="24"/>
          <w:szCs w:val="24"/>
        </w:rPr>
        <w:t xml:space="preserve"> between 1 to 5 years followed by having dairy farming experience</w:t>
      </w:r>
      <w:r w:rsidR="003F2ED9" w:rsidRPr="00142A85">
        <w:rPr>
          <w:rFonts w:ascii="Times New Roman" w:hAnsi="Times New Roman" w:cs="Times New Roman"/>
          <w:sz w:val="24"/>
          <w:szCs w:val="24"/>
        </w:rPr>
        <w:t xml:space="preserve"> from 6 - 10 years.</w:t>
      </w:r>
      <w:r w:rsidR="005C0406" w:rsidRPr="00142A85">
        <w:rPr>
          <w:rFonts w:ascii="Times New Roman" w:hAnsi="Times New Roman" w:cs="Times New Roman"/>
          <w:sz w:val="24"/>
          <w:szCs w:val="24"/>
        </w:rPr>
        <w:t xml:space="preserve"> From this we can conclude that majority of study participant are experienced in dairying for a long period of time.</w:t>
      </w:r>
    </w:p>
    <w:p w:rsidR="00425B87" w:rsidRPr="00142A85" w:rsidRDefault="00425B87" w:rsidP="005A014E">
      <w:pPr>
        <w:spacing w:line="480" w:lineRule="auto"/>
        <w:jc w:val="both"/>
        <w:rPr>
          <w:rFonts w:ascii="Times New Roman" w:hAnsi="Times New Roman" w:cs="Times New Roman"/>
          <w:sz w:val="24"/>
          <w:szCs w:val="24"/>
        </w:rPr>
      </w:pPr>
    </w:p>
    <w:p w:rsidR="001D2713" w:rsidRPr="00142A85" w:rsidRDefault="001E2DD6" w:rsidP="005A014E">
      <w:pPr>
        <w:spacing w:line="480" w:lineRule="auto"/>
        <w:jc w:val="both"/>
        <w:rPr>
          <w:rFonts w:ascii="Times New Roman" w:hAnsi="Times New Roman" w:cs="Times New Roman"/>
          <w:b/>
          <w:bCs/>
          <w:sz w:val="24"/>
        </w:rPr>
      </w:pPr>
      <w:r w:rsidRPr="00142A85">
        <w:rPr>
          <w:rFonts w:ascii="Times New Roman" w:hAnsi="Times New Roman" w:cs="Times New Roman"/>
          <w:b/>
          <w:bCs/>
          <w:sz w:val="24"/>
        </w:rPr>
        <w:lastRenderedPageBreak/>
        <w:t>4.1.</w:t>
      </w:r>
      <w:r w:rsidR="0039383F" w:rsidRPr="00142A85">
        <w:rPr>
          <w:rFonts w:ascii="Times New Roman" w:hAnsi="Times New Roman" w:cs="Times New Roman"/>
          <w:b/>
          <w:bCs/>
          <w:sz w:val="24"/>
        </w:rPr>
        <w:t>1.</w:t>
      </w:r>
      <w:r w:rsidRPr="00142A85">
        <w:rPr>
          <w:rFonts w:ascii="Times New Roman" w:hAnsi="Times New Roman" w:cs="Times New Roman"/>
          <w:b/>
          <w:bCs/>
          <w:sz w:val="24"/>
        </w:rPr>
        <w:t>6 Access to marketing information</w:t>
      </w:r>
    </w:p>
    <w:p w:rsidR="0089181E" w:rsidRPr="00142A85" w:rsidRDefault="00B17277" w:rsidP="005A014E">
      <w:pPr>
        <w:spacing w:line="480" w:lineRule="auto"/>
        <w:jc w:val="both"/>
        <w:rPr>
          <w:rFonts w:ascii="Times New Roman" w:hAnsi="Times New Roman" w:cs="Times New Roman"/>
          <w:sz w:val="24"/>
        </w:rPr>
      </w:pPr>
      <w:r w:rsidRPr="00142A85">
        <w:rPr>
          <w:rFonts w:ascii="Times New Roman" w:hAnsi="Times New Roman" w:cs="Times New Roman"/>
          <w:sz w:val="24"/>
        </w:rPr>
        <w:t xml:space="preserve">Access to marketing information is an intrinsic element of any marketing </w:t>
      </w:r>
      <w:r w:rsidR="001179EF" w:rsidRPr="00142A85">
        <w:rPr>
          <w:rFonts w:ascii="Times New Roman" w:hAnsi="Times New Roman" w:cs="Times New Roman"/>
          <w:sz w:val="24"/>
        </w:rPr>
        <w:t>activit</w:t>
      </w:r>
      <w:r w:rsidR="001179EF">
        <w:rPr>
          <w:rFonts w:ascii="Times New Roman" w:hAnsi="Times New Roman" w:cs="Times New Roman"/>
          <w:sz w:val="24"/>
        </w:rPr>
        <w:t>y</w:t>
      </w:r>
      <w:r w:rsidR="009632C9" w:rsidRPr="00142A85">
        <w:rPr>
          <w:rFonts w:ascii="Times New Roman" w:hAnsi="Times New Roman" w:cs="Times New Roman"/>
          <w:sz w:val="24"/>
        </w:rPr>
        <w:t xml:space="preserve">. </w:t>
      </w:r>
      <w:r w:rsidR="006E5DAC" w:rsidRPr="00142A85">
        <w:rPr>
          <w:rFonts w:ascii="Times New Roman" w:hAnsi="Times New Roman" w:cs="Times New Roman"/>
          <w:sz w:val="24"/>
        </w:rPr>
        <w:t xml:space="preserve">In this study to examine the accessibility of </w:t>
      </w:r>
      <w:r w:rsidR="0089181E" w:rsidRPr="00142A85">
        <w:rPr>
          <w:rFonts w:ascii="Times New Roman" w:hAnsi="Times New Roman" w:cs="Times New Roman"/>
          <w:sz w:val="24"/>
        </w:rPr>
        <w:t xml:space="preserve">milk </w:t>
      </w:r>
      <w:r w:rsidR="006E5DAC" w:rsidRPr="00142A85">
        <w:rPr>
          <w:rFonts w:ascii="Times New Roman" w:hAnsi="Times New Roman" w:cs="Times New Roman"/>
          <w:sz w:val="24"/>
        </w:rPr>
        <w:t>marketing information the</w:t>
      </w:r>
      <w:r w:rsidR="009632C9" w:rsidRPr="00142A85">
        <w:rPr>
          <w:rFonts w:ascii="Times New Roman" w:hAnsi="Times New Roman" w:cs="Times New Roman"/>
          <w:sz w:val="24"/>
        </w:rPr>
        <w:t xml:space="preserve"> sampled small dairy farmers were asked if they have access to market information</w:t>
      </w:r>
      <w:r w:rsidR="006E5DAC" w:rsidRPr="00142A85">
        <w:rPr>
          <w:rFonts w:ascii="Times New Roman" w:hAnsi="Times New Roman" w:cs="Times New Roman"/>
          <w:sz w:val="24"/>
        </w:rPr>
        <w:t>.Accordingly from</w:t>
      </w:r>
      <w:r w:rsidR="009632C9" w:rsidRPr="00142A85">
        <w:rPr>
          <w:rFonts w:ascii="Times New Roman" w:hAnsi="Times New Roman" w:cs="Times New Roman"/>
          <w:sz w:val="24"/>
        </w:rPr>
        <w:t xml:space="preserve"> the total sample </w:t>
      </w:r>
      <w:r w:rsidR="001179EF">
        <w:rPr>
          <w:rFonts w:ascii="Times New Roman" w:hAnsi="Times New Roman" w:cs="Times New Roman"/>
          <w:sz w:val="24"/>
        </w:rPr>
        <w:t xml:space="preserve">of </w:t>
      </w:r>
      <w:r w:rsidR="009632C9" w:rsidRPr="00142A85">
        <w:rPr>
          <w:rFonts w:ascii="Times New Roman" w:hAnsi="Times New Roman" w:cs="Times New Roman"/>
          <w:sz w:val="24"/>
        </w:rPr>
        <w:t>small dairy farmers, 53.7% of them replied that they have access to marketinginformation and the r</w:t>
      </w:r>
      <w:r w:rsidR="006E5DAC" w:rsidRPr="00142A85">
        <w:rPr>
          <w:rFonts w:ascii="Times New Roman" w:hAnsi="Times New Roman" w:cs="Times New Roman"/>
          <w:sz w:val="24"/>
        </w:rPr>
        <w:t>est</w:t>
      </w:r>
      <w:r w:rsidR="009632C9" w:rsidRPr="00142A85">
        <w:rPr>
          <w:rFonts w:ascii="Times New Roman" w:hAnsi="Times New Roman" w:cs="Times New Roman"/>
          <w:sz w:val="24"/>
        </w:rPr>
        <w:t xml:space="preserve">46.3 % replied </w:t>
      </w:r>
      <w:r w:rsidR="006E5DAC" w:rsidRPr="00142A85">
        <w:rPr>
          <w:rFonts w:ascii="Times New Roman" w:hAnsi="Times New Roman" w:cs="Times New Roman"/>
          <w:sz w:val="24"/>
        </w:rPr>
        <w:t>that they don't have access to marketing information and selling</w:t>
      </w:r>
      <w:r w:rsidR="009632C9" w:rsidRPr="00142A85">
        <w:rPr>
          <w:rFonts w:ascii="Times New Roman" w:hAnsi="Times New Roman" w:cs="Times New Roman"/>
          <w:sz w:val="24"/>
        </w:rPr>
        <w:t xml:space="preserve"> their </w:t>
      </w:r>
      <w:r w:rsidR="0089181E" w:rsidRPr="00142A85">
        <w:rPr>
          <w:rFonts w:ascii="Times New Roman" w:hAnsi="Times New Roman" w:cs="Times New Roman"/>
          <w:sz w:val="24"/>
        </w:rPr>
        <w:t>milk without any marketing information.</w:t>
      </w:r>
    </w:p>
    <w:p w:rsidR="0089181E" w:rsidRPr="00142A85" w:rsidRDefault="0089181E" w:rsidP="005A014E">
      <w:pPr>
        <w:spacing w:line="480" w:lineRule="auto"/>
        <w:jc w:val="both"/>
        <w:rPr>
          <w:rFonts w:ascii="Times New Roman" w:hAnsi="Times New Roman" w:cs="Times New Roman"/>
          <w:b/>
          <w:bCs/>
          <w:sz w:val="24"/>
        </w:rPr>
      </w:pPr>
      <w:r w:rsidRPr="00142A85">
        <w:rPr>
          <w:rFonts w:ascii="Times New Roman" w:hAnsi="Times New Roman" w:cs="Times New Roman"/>
          <w:b/>
          <w:bCs/>
          <w:sz w:val="24"/>
        </w:rPr>
        <w:t>4.1.</w:t>
      </w:r>
      <w:r w:rsidR="001A4CDF" w:rsidRPr="00142A85">
        <w:rPr>
          <w:rFonts w:ascii="Times New Roman" w:hAnsi="Times New Roman" w:cs="Times New Roman"/>
          <w:b/>
          <w:bCs/>
          <w:sz w:val="24"/>
        </w:rPr>
        <w:t>1.</w:t>
      </w:r>
      <w:r w:rsidRPr="00142A85">
        <w:rPr>
          <w:rFonts w:ascii="Times New Roman" w:hAnsi="Times New Roman" w:cs="Times New Roman"/>
          <w:b/>
          <w:bCs/>
          <w:sz w:val="24"/>
        </w:rPr>
        <w:t>7 Access to dairy extension services</w:t>
      </w:r>
    </w:p>
    <w:p w:rsidR="003034DA" w:rsidRPr="00142A85" w:rsidRDefault="0089181E" w:rsidP="005A014E">
      <w:pPr>
        <w:spacing w:line="480" w:lineRule="auto"/>
        <w:jc w:val="both"/>
        <w:rPr>
          <w:rFonts w:ascii="Times New Roman" w:hAnsi="Times New Roman" w:cs="Times New Roman"/>
          <w:bCs/>
          <w:sz w:val="24"/>
        </w:rPr>
      </w:pPr>
      <w:r w:rsidRPr="00142A85">
        <w:rPr>
          <w:rFonts w:ascii="Times New Roman" w:hAnsi="Times New Roman" w:cs="Times New Roman"/>
          <w:sz w:val="24"/>
        </w:rPr>
        <w:t xml:space="preserve">Access to </w:t>
      </w:r>
      <w:r w:rsidR="00271117" w:rsidRPr="00142A85">
        <w:rPr>
          <w:rFonts w:ascii="Times New Roman" w:hAnsi="Times New Roman" w:cs="Times New Roman"/>
          <w:sz w:val="24"/>
        </w:rPr>
        <w:t>dairy extension</w:t>
      </w:r>
      <w:r w:rsidRPr="00142A85">
        <w:rPr>
          <w:rFonts w:ascii="Times New Roman" w:hAnsi="Times New Roman" w:cs="Times New Roman"/>
          <w:sz w:val="24"/>
        </w:rPr>
        <w:t xml:space="preserve"> service is an intellectual capital which enhances the producers’</w:t>
      </w:r>
      <w:r w:rsidRPr="00142A85">
        <w:rPr>
          <w:rFonts w:ascii="Times New Roman" w:hAnsi="Times New Roman" w:cs="Times New Roman"/>
        </w:rPr>
        <w:br/>
      </w:r>
      <w:r w:rsidRPr="00142A85">
        <w:rPr>
          <w:rFonts w:ascii="Times New Roman" w:hAnsi="Times New Roman" w:cs="Times New Roman"/>
          <w:sz w:val="24"/>
        </w:rPr>
        <w:t>skills in dairy productivity and quality. Agricultural extension is an important service</w:t>
      </w:r>
      <w:r w:rsidRPr="00142A85">
        <w:rPr>
          <w:rFonts w:ascii="Times New Roman" w:hAnsi="Times New Roman" w:cs="Times New Roman"/>
        </w:rPr>
        <w:br/>
      </w:r>
      <w:r w:rsidRPr="00142A85">
        <w:rPr>
          <w:rFonts w:ascii="Times New Roman" w:hAnsi="Times New Roman" w:cs="Times New Roman"/>
          <w:sz w:val="24"/>
        </w:rPr>
        <w:t>delivered by the government or NGOs. It is crucial for the development of livestock</w:t>
      </w:r>
      <w:r w:rsidR="009C51DF" w:rsidRPr="00142A85">
        <w:rPr>
          <w:rFonts w:ascii="Times New Roman" w:hAnsi="Times New Roman" w:cs="Times New Roman"/>
          <w:sz w:val="24"/>
        </w:rPr>
        <w:t xml:space="preserve"> and milk</w:t>
      </w:r>
      <w:r w:rsidRPr="00142A85">
        <w:rPr>
          <w:rFonts w:ascii="Times New Roman" w:hAnsi="Times New Roman" w:cs="Times New Roman"/>
        </w:rPr>
        <w:br/>
      </w:r>
      <w:r w:rsidRPr="00142A85">
        <w:rPr>
          <w:rFonts w:ascii="Times New Roman" w:hAnsi="Times New Roman" w:cs="Times New Roman"/>
          <w:sz w:val="24"/>
        </w:rPr>
        <w:t>production and genetics improvement through (AI) service delivery.</w:t>
      </w:r>
      <w:r w:rsidR="00271117" w:rsidRPr="00142A85">
        <w:rPr>
          <w:rFonts w:ascii="Times New Roman" w:hAnsi="Times New Roman" w:cs="Times New Roman"/>
          <w:sz w:val="24"/>
          <w:szCs w:val="24"/>
        </w:rPr>
        <w:t xml:space="preserve">In this regard </w:t>
      </w:r>
      <w:r w:rsidR="009C51DF" w:rsidRPr="00142A85">
        <w:rPr>
          <w:rFonts w:ascii="Times New Roman" w:hAnsi="Times New Roman" w:cs="Times New Roman"/>
          <w:sz w:val="24"/>
          <w:szCs w:val="24"/>
        </w:rPr>
        <w:t xml:space="preserve">dairy farmer </w:t>
      </w:r>
      <w:r w:rsidR="009C51DF" w:rsidRPr="00142A85">
        <w:rPr>
          <w:rFonts w:ascii="Times New Roman" w:hAnsi="Times New Roman" w:cs="Times New Roman"/>
          <w:sz w:val="24"/>
        </w:rPr>
        <w:t xml:space="preserve">were asked if they have </w:t>
      </w:r>
      <w:r w:rsidR="009C51DF" w:rsidRPr="00142A85">
        <w:rPr>
          <w:rFonts w:ascii="Times New Roman" w:hAnsi="Times New Roman" w:cs="Times New Roman"/>
          <w:bCs/>
          <w:sz w:val="24"/>
        </w:rPr>
        <w:t>access to dairy extension services and of the total 95 sampled dairy farmer, 57(60%) of them replied that they don't have access to dairy extension service and the remaining 38(40%) of them replied that they have access to dairy extension service</w:t>
      </w:r>
      <w:r w:rsidR="003034DA" w:rsidRPr="00142A85">
        <w:rPr>
          <w:rFonts w:ascii="Times New Roman" w:hAnsi="Times New Roman" w:cs="Times New Roman"/>
          <w:bCs/>
          <w:sz w:val="24"/>
        </w:rPr>
        <w:t xml:space="preserve">. </w:t>
      </w:r>
      <w:r w:rsidR="003034DA" w:rsidRPr="00142A85">
        <w:rPr>
          <w:rFonts w:ascii="Times New Roman" w:hAnsi="Times New Roman" w:cs="Times New Roman"/>
          <w:sz w:val="24"/>
          <w:szCs w:val="24"/>
        </w:rPr>
        <w:t xml:space="preserve">This infers that majority of the sampled dairy farmer do not get a chance of extension services. Despite its benefit for the farmer </w:t>
      </w:r>
      <w:r w:rsidR="003034DA" w:rsidRPr="00142A85">
        <w:rPr>
          <w:rFonts w:ascii="Times New Roman" w:hAnsi="Times New Roman" w:cs="Times New Roman"/>
          <w:bCs/>
          <w:sz w:val="24"/>
        </w:rPr>
        <w:t>extension services</w:t>
      </w:r>
      <w:r w:rsidR="006B1248" w:rsidRPr="00142A85">
        <w:rPr>
          <w:rFonts w:ascii="Times New Roman" w:hAnsi="Times New Roman" w:cs="Times New Roman"/>
          <w:bCs/>
          <w:sz w:val="24"/>
        </w:rPr>
        <w:t xml:space="preserve"> was give the attention it deserved in the study place of this research</w:t>
      </w:r>
      <w:r w:rsidR="00C93B0E" w:rsidRPr="00142A85">
        <w:rPr>
          <w:rFonts w:ascii="Times New Roman" w:hAnsi="Times New Roman" w:cs="Times New Roman"/>
          <w:bCs/>
          <w:sz w:val="24"/>
        </w:rPr>
        <w:t>.</w:t>
      </w:r>
    </w:p>
    <w:p w:rsidR="00C93B0E" w:rsidRPr="00142A85" w:rsidRDefault="006E17BE" w:rsidP="005A014E">
      <w:pPr>
        <w:spacing w:line="480" w:lineRule="auto"/>
        <w:jc w:val="both"/>
        <w:rPr>
          <w:rFonts w:ascii="Times New Roman" w:hAnsi="Times New Roman" w:cs="Times New Roman"/>
          <w:b/>
          <w:bCs/>
          <w:sz w:val="24"/>
        </w:rPr>
      </w:pPr>
      <w:r w:rsidRPr="00142A85">
        <w:rPr>
          <w:rFonts w:ascii="Times New Roman" w:hAnsi="Times New Roman" w:cs="Times New Roman"/>
          <w:b/>
          <w:bCs/>
          <w:sz w:val="24"/>
        </w:rPr>
        <w:t>4.1.</w:t>
      </w:r>
      <w:r w:rsidR="00AD1189" w:rsidRPr="00142A85">
        <w:rPr>
          <w:rFonts w:ascii="Times New Roman" w:hAnsi="Times New Roman" w:cs="Times New Roman"/>
          <w:b/>
          <w:bCs/>
          <w:sz w:val="24"/>
        </w:rPr>
        <w:t>1.</w:t>
      </w:r>
      <w:r w:rsidRPr="00142A85">
        <w:rPr>
          <w:rFonts w:ascii="Times New Roman" w:hAnsi="Times New Roman" w:cs="Times New Roman"/>
          <w:b/>
          <w:bCs/>
          <w:sz w:val="24"/>
        </w:rPr>
        <w:t>8 Non- dairy farm income</w:t>
      </w:r>
    </w:p>
    <w:p w:rsidR="00597188" w:rsidRDefault="006E17BE" w:rsidP="005A014E">
      <w:pPr>
        <w:spacing w:line="480" w:lineRule="auto"/>
        <w:rPr>
          <w:rFonts w:ascii="Times New Roman" w:hAnsi="Times New Roman" w:cs="Times New Roman"/>
          <w:sz w:val="24"/>
          <w:szCs w:val="24"/>
        </w:rPr>
      </w:pPr>
      <w:r w:rsidRPr="00142A85">
        <w:rPr>
          <w:rFonts w:ascii="Times New Roman" w:hAnsi="Times New Roman" w:cs="Times New Roman"/>
          <w:sz w:val="24"/>
          <w:szCs w:val="24"/>
        </w:rPr>
        <w:t>The above Table 4.1 also shows that from the total small dairy farmers, 58(61.1%) of them have income source in addition to their dairy farming activity and the remaining 37 (38.9%) them do not have additional income and their households income is depends on their dairy farming.</w:t>
      </w:r>
    </w:p>
    <w:p w:rsidR="004C0CA7" w:rsidRPr="00142A85" w:rsidRDefault="004C0CA7" w:rsidP="005A014E">
      <w:pPr>
        <w:spacing w:line="480" w:lineRule="auto"/>
        <w:rPr>
          <w:rFonts w:ascii="Times New Roman" w:hAnsi="Times New Roman" w:cs="Times New Roman"/>
          <w:sz w:val="24"/>
          <w:szCs w:val="24"/>
        </w:rPr>
      </w:pPr>
    </w:p>
    <w:p w:rsidR="00597188" w:rsidRPr="00142A85" w:rsidRDefault="00597188" w:rsidP="005A014E">
      <w:pPr>
        <w:spacing w:line="480" w:lineRule="auto"/>
        <w:jc w:val="both"/>
        <w:rPr>
          <w:rFonts w:ascii="Times New Roman" w:hAnsi="Times New Roman" w:cs="Times New Roman"/>
          <w:b/>
          <w:bCs/>
          <w:sz w:val="24"/>
        </w:rPr>
      </w:pPr>
      <w:r w:rsidRPr="00142A85">
        <w:rPr>
          <w:rFonts w:ascii="Times New Roman" w:hAnsi="Times New Roman" w:cs="Times New Roman"/>
          <w:b/>
          <w:bCs/>
          <w:sz w:val="24"/>
        </w:rPr>
        <w:lastRenderedPageBreak/>
        <w:t>4.1.</w:t>
      </w:r>
      <w:r w:rsidR="00CA5C0B" w:rsidRPr="00142A85">
        <w:rPr>
          <w:rFonts w:ascii="Times New Roman" w:hAnsi="Times New Roman" w:cs="Times New Roman"/>
          <w:b/>
          <w:bCs/>
          <w:sz w:val="24"/>
        </w:rPr>
        <w:t>1.</w:t>
      </w:r>
      <w:r w:rsidRPr="00142A85">
        <w:rPr>
          <w:rFonts w:ascii="Times New Roman" w:hAnsi="Times New Roman" w:cs="Times New Roman"/>
          <w:b/>
          <w:bCs/>
          <w:sz w:val="24"/>
        </w:rPr>
        <w:t>9 Market Linkage</w:t>
      </w:r>
    </w:p>
    <w:p w:rsidR="00C14FEB" w:rsidRPr="00142A85" w:rsidRDefault="00867C2A" w:rsidP="00E65644">
      <w:pPr>
        <w:spacing w:line="480" w:lineRule="auto"/>
        <w:jc w:val="both"/>
        <w:rPr>
          <w:rFonts w:ascii="Times New Roman" w:hAnsi="Times New Roman" w:cs="Times New Roman"/>
          <w:sz w:val="24"/>
        </w:rPr>
      </w:pPr>
      <w:r w:rsidRPr="00142A85">
        <w:rPr>
          <w:rFonts w:ascii="Times New Roman" w:hAnsi="Times New Roman" w:cs="Times New Roman"/>
          <w:sz w:val="24"/>
        </w:rPr>
        <w:t>To explore the availability of market linkage the sampled small dairy farmers were asked to fill question</w:t>
      </w:r>
      <w:r w:rsidR="001179EF">
        <w:rPr>
          <w:rFonts w:ascii="Times New Roman" w:hAnsi="Times New Roman" w:cs="Times New Roman"/>
          <w:sz w:val="24"/>
        </w:rPr>
        <w:t>s</w:t>
      </w:r>
      <w:r w:rsidRPr="00142A85">
        <w:rPr>
          <w:rFonts w:ascii="Times New Roman" w:hAnsi="Times New Roman" w:cs="Times New Roman"/>
          <w:sz w:val="24"/>
        </w:rPr>
        <w:t xml:space="preserve"> regarding the availability of market linkage on the </w:t>
      </w:r>
      <w:r w:rsidR="001179EF" w:rsidRPr="00142A85">
        <w:rPr>
          <w:rFonts w:ascii="Times New Roman" w:hAnsi="Times New Roman" w:cs="Times New Roman"/>
          <w:sz w:val="24"/>
        </w:rPr>
        <w:t>question</w:t>
      </w:r>
      <w:r w:rsidR="001179EF">
        <w:rPr>
          <w:rFonts w:ascii="Times New Roman" w:hAnsi="Times New Roman" w:cs="Times New Roman"/>
          <w:sz w:val="24"/>
        </w:rPr>
        <w:t>naire</w:t>
      </w:r>
      <w:r w:rsidRPr="00142A85">
        <w:rPr>
          <w:rFonts w:ascii="Times New Roman" w:hAnsi="Times New Roman" w:cs="Times New Roman"/>
          <w:sz w:val="24"/>
        </w:rPr>
        <w:t xml:space="preserve">. And from the total sample </w:t>
      </w:r>
      <w:r w:rsidR="001179EF">
        <w:rPr>
          <w:rFonts w:ascii="Times New Roman" w:hAnsi="Times New Roman" w:cs="Times New Roman"/>
          <w:sz w:val="24"/>
        </w:rPr>
        <w:t xml:space="preserve">of </w:t>
      </w:r>
      <w:r w:rsidRPr="00142A85">
        <w:rPr>
          <w:rFonts w:ascii="Times New Roman" w:hAnsi="Times New Roman" w:cs="Times New Roman"/>
          <w:sz w:val="24"/>
        </w:rPr>
        <w:t xml:space="preserve">small dairy farmers, </w:t>
      </w:r>
      <w:r w:rsidRPr="00142A85">
        <w:rPr>
          <w:rFonts w:ascii="Times New Roman" w:hAnsi="Times New Roman" w:cs="Times New Roman"/>
          <w:sz w:val="24"/>
          <w:szCs w:val="24"/>
        </w:rPr>
        <w:t xml:space="preserve">47(49.5%) </w:t>
      </w:r>
      <w:r w:rsidRPr="00142A85">
        <w:rPr>
          <w:rFonts w:ascii="Times New Roman" w:hAnsi="Times New Roman" w:cs="Times New Roman"/>
          <w:sz w:val="24"/>
        </w:rPr>
        <w:t xml:space="preserve">of them replied that they don't have market linkage and the rest </w:t>
      </w:r>
      <w:r w:rsidRPr="00142A85">
        <w:rPr>
          <w:rFonts w:ascii="Times New Roman" w:hAnsi="Times New Roman" w:cs="Times New Roman"/>
          <w:sz w:val="24"/>
          <w:szCs w:val="24"/>
        </w:rPr>
        <w:t xml:space="preserve">48(50.5%) of them </w:t>
      </w:r>
      <w:r w:rsidRPr="00142A85">
        <w:rPr>
          <w:rFonts w:ascii="Times New Roman" w:hAnsi="Times New Roman" w:cs="Times New Roman"/>
          <w:sz w:val="24"/>
        </w:rPr>
        <w:t xml:space="preserve">replied that </w:t>
      </w:r>
      <w:r w:rsidR="00110FF0" w:rsidRPr="00142A85">
        <w:rPr>
          <w:rFonts w:ascii="Times New Roman" w:hAnsi="Times New Roman" w:cs="Times New Roman"/>
          <w:sz w:val="24"/>
        </w:rPr>
        <w:t>they have market linkage.</w:t>
      </w:r>
      <w:r w:rsidR="00C14FEB">
        <w:rPr>
          <w:rFonts w:ascii="Times New Roman" w:hAnsi="Times New Roman" w:cs="Times New Roman"/>
          <w:sz w:val="24"/>
        </w:rPr>
        <w:t xml:space="preserve"> This implies that majority of the small dairy farmer had market linkage in the study place so that </w:t>
      </w:r>
      <w:r w:rsidR="00C14FEB">
        <w:rPr>
          <w:rFonts w:ascii="Times New Roman" w:hAnsi="Times New Roman" w:cs="Times New Roman"/>
          <w:bCs/>
          <w:color w:val="202124"/>
          <w:sz w:val="24"/>
          <w:szCs w:val="24"/>
          <w:shd w:val="clear" w:color="auto" w:fill="FFFFFF"/>
        </w:rPr>
        <w:t>they</w:t>
      </w:r>
      <w:r w:rsidR="00C14FEB" w:rsidRPr="00C14FEB">
        <w:rPr>
          <w:rFonts w:ascii="Times New Roman" w:hAnsi="Times New Roman" w:cs="Times New Roman"/>
          <w:bCs/>
          <w:color w:val="202124"/>
          <w:sz w:val="24"/>
          <w:szCs w:val="24"/>
          <w:shd w:val="clear" w:color="auto" w:fill="FFFFFF"/>
        </w:rPr>
        <w:t xml:space="preserve"> can attract larger</w:t>
      </w:r>
      <w:r w:rsidR="00C14FEB">
        <w:rPr>
          <w:rFonts w:ascii="Times New Roman" w:hAnsi="Times New Roman" w:cs="Times New Roman"/>
          <w:bCs/>
          <w:color w:val="202124"/>
          <w:sz w:val="24"/>
          <w:szCs w:val="24"/>
          <w:shd w:val="clear" w:color="auto" w:fill="FFFFFF"/>
        </w:rPr>
        <w:t xml:space="preserve"> milk buyers, access larger markets, </w:t>
      </w:r>
      <w:r w:rsidR="00C14FEB" w:rsidRPr="00C14FEB">
        <w:rPr>
          <w:rFonts w:ascii="Times New Roman" w:hAnsi="Times New Roman" w:cs="Times New Roman"/>
          <w:bCs/>
          <w:color w:val="202124"/>
          <w:sz w:val="24"/>
          <w:szCs w:val="24"/>
          <w:shd w:val="clear" w:color="auto" w:fill="FFFFFF"/>
        </w:rPr>
        <w:t>negotiate stronger prices, and reduce transaction costs to enhance economies of scale</w:t>
      </w:r>
      <w:r w:rsidR="00C14FEB" w:rsidRPr="00C14FEB">
        <w:rPr>
          <w:rFonts w:ascii="Times New Roman" w:hAnsi="Times New Roman" w:cs="Times New Roman"/>
          <w:color w:val="202124"/>
          <w:sz w:val="24"/>
          <w:szCs w:val="24"/>
          <w:shd w:val="clear" w:color="auto" w:fill="FFFFFF"/>
        </w:rPr>
        <w:t>.</w:t>
      </w:r>
    </w:p>
    <w:p w:rsidR="00AD40E0" w:rsidRDefault="005067B7" w:rsidP="00723687">
      <w:pPr>
        <w:tabs>
          <w:tab w:val="left" w:pos="2790"/>
        </w:tabs>
        <w:spacing w:line="360" w:lineRule="auto"/>
        <w:rPr>
          <w:rFonts w:ascii="Times New Roman" w:hAnsi="Times New Roman" w:cs="Times New Roman"/>
          <w:b/>
          <w:sz w:val="24"/>
          <w:szCs w:val="24"/>
        </w:rPr>
      </w:pPr>
      <w:r w:rsidRPr="00142A85">
        <w:rPr>
          <w:rFonts w:ascii="Times New Roman" w:hAnsi="Times New Roman" w:cs="Times New Roman"/>
          <w:b/>
          <w:sz w:val="24"/>
          <w:szCs w:val="24"/>
        </w:rPr>
        <w:t xml:space="preserve">4.1.2 Descriptive Analysis of the Continues </w:t>
      </w:r>
      <w:r w:rsidR="008C6293" w:rsidRPr="00142A85">
        <w:rPr>
          <w:rFonts w:ascii="Times New Roman" w:hAnsi="Times New Roman" w:cs="Times New Roman"/>
          <w:b/>
          <w:sz w:val="24"/>
          <w:szCs w:val="24"/>
        </w:rPr>
        <w:t xml:space="preserve">Independent </w:t>
      </w:r>
      <w:r w:rsidRPr="00142A85">
        <w:rPr>
          <w:rFonts w:ascii="Times New Roman" w:hAnsi="Times New Roman" w:cs="Times New Roman"/>
          <w:b/>
          <w:sz w:val="24"/>
          <w:szCs w:val="24"/>
        </w:rPr>
        <w:t xml:space="preserve">Variables </w:t>
      </w:r>
    </w:p>
    <w:p w:rsidR="0021351D" w:rsidRDefault="0021351D" w:rsidP="00723687">
      <w:pPr>
        <w:tabs>
          <w:tab w:val="left" w:pos="2790"/>
        </w:tabs>
        <w:spacing w:line="360" w:lineRule="auto"/>
        <w:rPr>
          <w:b/>
        </w:rPr>
      </w:pPr>
    </w:p>
    <w:p w:rsidR="00AD40E0" w:rsidRPr="0021351D" w:rsidRDefault="0021351D" w:rsidP="004324BF">
      <w:pPr>
        <w:pStyle w:val="Caption"/>
      </w:pPr>
      <w:bookmarkStart w:id="66" w:name="_Toc92267694"/>
      <w:r>
        <w:t xml:space="preserve">Table 4. </w:t>
      </w:r>
      <w:r w:rsidR="00B51F7F">
        <w:fldChar w:fldCharType="begin"/>
      </w:r>
      <w:r w:rsidR="00CE3776">
        <w:instrText xml:space="preserve"> SEQ Table_4. \* ARABIC </w:instrText>
      </w:r>
      <w:r w:rsidR="00B51F7F">
        <w:fldChar w:fldCharType="separate"/>
      </w:r>
      <w:r w:rsidR="001C7E42">
        <w:rPr>
          <w:noProof/>
        </w:rPr>
        <w:t>2</w:t>
      </w:r>
      <w:r w:rsidR="00B51F7F">
        <w:rPr>
          <w:noProof/>
        </w:rPr>
        <w:fldChar w:fldCharType="end"/>
      </w:r>
      <w:r w:rsidRPr="0021351D">
        <w:t>Descriptive Statistics of Continues Variables</w:t>
      </w:r>
      <w:bookmarkEnd w:id="66"/>
    </w:p>
    <w:tbl>
      <w:tblPr>
        <w:tblW w:w="803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90"/>
        <w:gridCol w:w="668"/>
        <w:gridCol w:w="1055"/>
        <w:gridCol w:w="1086"/>
        <w:gridCol w:w="1009"/>
        <w:gridCol w:w="1423"/>
      </w:tblGrid>
      <w:tr w:rsidR="00AD40E0" w:rsidRPr="00142A85" w:rsidTr="0021351D">
        <w:trPr>
          <w:cantSplit/>
        </w:trPr>
        <w:tc>
          <w:tcPr>
            <w:tcW w:w="2790" w:type="dxa"/>
            <w:tcBorders>
              <w:top w:val="single" w:sz="16" w:space="0" w:color="000000"/>
              <w:left w:val="single" w:sz="16" w:space="0" w:color="000000"/>
              <w:bottom w:val="single" w:sz="16" w:space="0" w:color="000000"/>
              <w:right w:val="single" w:sz="16" w:space="0" w:color="000000"/>
            </w:tcBorders>
            <w:shd w:val="clear" w:color="auto" w:fill="FFFFFF"/>
          </w:tcPr>
          <w:p w:rsidR="00AD40E0" w:rsidRPr="00142A85" w:rsidRDefault="00AD40E0" w:rsidP="00AD40E0">
            <w:pPr>
              <w:autoSpaceDE w:val="0"/>
              <w:autoSpaceDN w:val="0"/>
              <w:adjustRightInd w:val="0"/>
              <w:spacing w:line="320" w:lineRule="atLeast"/>
              <w:ind w:left="60" w:right="60"/>
              <w:rPr>
                <w:rFonts w:ascii="Arial" w:eastAsiaTheme="minorHAnsi" w:hAnsi="Arial"/>
                <w:sz w:val="18"/>
                <w:szCs w:val="18"/>
              </w:rPr>
            </w:pPr>
          </w:p>
        </w:tc>
        <w:tc>
          <w:tcPr>
            <w:tcW w:w="668" w:type="dxa"/>
            <w:tcBorders>
              <w:top w:val="single" w:sz="16" w:space="0" w:color="000000"/>
              <w:left w:val="single" w:sz="16" w:space="0" w:color="000000"/>
              <w:bottom w:val="single" w:sz="16" w:space="0" w:color="000000"/>
            </w:tcBorders>
            <w:shd w:val="clear" w:color="auto" w:fill="FFFFFF"/>
          </w:tcPr>
          <w:p w:rsidR="00AD40E0" w:rsidRPr="00142A85" w:rsidRDefault="00AD40E0" w:rsidP="00AD40E0">
            <w:pPr>
              <w:autoSpaceDE w:val="0"/>
              <w:autoSpaceDN w:val="0"/>
              <w:adjustRightInd w:val="0"/>
              <w:spacing w:line="320" w:lineRule="atLeast"/>
              <w:ind w:left="60" w:right="60"/>
              <w:jc w:val="center"/>
              <w:rPr>
                <w:rFonts w:ascii="Arial" w:eastAsiaTheme="minorHAnsi" w:hAnsi="Arial"/>
                <w:sz w:val="18"/>
                <w:szCs w:val="18"/>
              </w:rPr>
            </w:pPr>
            <w:r w:rsidRPr="00142A85">
              <w:rPr>
                <w:rFonts w:ascii="Arial" w:eastAsiaTheme="minorHAnsi" w:hAnsi="Arial"/>
                <w:sz w:val="18"/>
                <w:szCs w:val="18"/>
              </w:rPr>
              <w:t>N</w:t>
            </w:r>
          </w:p>
        </w:tc>
        <w:tc>
          <w:tcPr>
            <w:tcW w:w="1055" w:type="dxa"/>
            <w:tcBorders>
              <w:top w:val="single" w:sz="16" w:space="0" w:color="000000"/>
              <w:bottom w:val="single" w:sz="16" w:space="0" w:color="000000"/>
            </w:tcBorders>
            <w:shd w:val="clear" w:color="auto" w:fill="FFFFFF"/>
          </w:tcPr>
          <w:p w:rsidR="00AD40E0" w:rsidRPr="00142A85" w:rsidRDefault="00AD40E0" w:rsidP="00AD40E0">
            <w:pPr>
              <w:autoSpaceDE w:val="0"/>
              <w:autoSpaceDN w:val="0"/>
              <w:adjustRightInd w:val="0"/>
              <w:spacing w:line="320" w:lineRule="atLeast"/>
              <w:ind w:left="60" w:right="60"/>
              <w:jc w:val="center"/>
              <w:rPr>
                <w:rFonts w:ascii="Arial" w:eastAsiaTheme="minorHAnsi" w:hAnsi="Arial"/>
                <w:sz w:val="18"/>
                <w:szCs w:val="18"/>
              </w:rPr>
            </w:pPr>
            <w:r w:rsidRPr="00142A85">
              <w:rPr>
                <w:rFonts w:ascii="Arial" w:eastAsiaTheme="minorHAnsi" w:hAnsi="Arial"/>
                <w:sz w:val="18"/>
                <w:szCs w:val="18"/>
              </w:rPr>
              <w:t>Minimum</w:t>
            </w:r>
          </w:p>
        </w:tc>
        <w:tc>
          <w:tcPr>
            <w:tcW w:w="1086" w:type="dxa"/>
            <w:tcBorders>
              <w:top w:val="single" w:sz="16" w:space="0" w:color="000000"/>
              <w:bottom w:val="single" w:sz="16" w:space="0" w:color="000000"/>
            </w:tcBorders>
            <w:shd w:val="clear" w:color="auto" w:fill="FFFFFF"/>
          </w:tcPr>
          <w:p w:rsidR="00AD40E0" w:rsidRPr="00142A85" w:rsidRDefault="00AD40E0" w:rsidP="00AD40E0">
            <w:pPr>
              <w:autoSpaceDE w:val="0"/>
              <w:autoSpaceDN w:val="0"/>
              <w:adjustRightInd w:val="0"/>
              <w:spacing w:line="320" w:lineRule="atLeast"/>
              <w:ind w:left="60" w:right="60"/>
              <w:jc w:val="center"/>
              <w:rPr>
                <w:rFonts w:ascii="Arial" w:eastAsiaTheme="minorHAnsi" w:hAnsi="Arial"/>
                <w:sz w:val="18"/>
                <w:szCs w:val="18"/>
              </w:rPr>
            </w:pPr>
            <w:r w:rsidRPr="00142A85">
              <w:rPr>
                <w:rFonts w:ascii="Arial" w:eastAsiaTheme="minorHAnsi" w:hAnsi="Arial"/>
                <w:sz w:val="18"/>
                <w:szCs w:val="18"/>
              </w:rPr>
              <w:t>Maximum</w:t>
            </w:r>
          </w:p>
        </w:tc>
        <w:tc>
          <w:tcPr>
            <w:tcW w:w="1009" w:type="dxa"/>
            <w:tcBorders>
              <w:top w:val="single" w:sz="16" w:space="0" w:color="000000"/>
              <w:bottom w:val="single" w:sz="16" w:space="0" w:color="000000"/>
            </w:tcBorders>
            <w:shd w:val="clear" w:color="auto" w:fill="FFFFFF"/>
          </w:tcPr>
          <w:p w:rsidR="00AD40E0" w:rsidRPr="00142A85" w:rsidRDefault="00AD40E0" w:rsidP="00AD40E0">
            <w:pPr>
              <w:autoSpaceDE w:val="0"/>
              <w:autoSpaceDN w:val="0"/>
              <w:adjustRightInd w:val="0"/>
              <w:spacing w:line="320" w:lineRule="atLeast"/>
              <w:ind w:left="60" w:right="60"/>
              <w:jc w:val="center"/>
              <w:rPr>
                <w:rFonts w:ascii="Arial" w:eastAsiaTheme="minorHAnsi" w:hAnsi="Arial"/>
                <w:sz w:val="18"/>
                <w:szCs w:val="18"/>
              </w:rPr>
            </w:pPr>
            <w:r w:rsidRPr="00142A85">
              <w:rPr>
                <w:rFonts w:ascii="Arial" w:eastAsiaTheme="minorHAnsi" w:hAnsi="Arial"/>
                <w:sz w:val="18"/>
                <w:szCs w:val="18"/>
              </w:rPr>
              <w:t>Mean</w:t>
            </w:r>
          </w:p>
        </w:tc>
        <w:tc>
          <w:tcPr>
            <w:tcW w:w="1423" w:type="dxa"/>
            <w:tcBorders>
              <w:top w:val="single" w:sz="16" w:space="0" w:color="000000"/>
              <w:bottom w:val="single" w:sz="16" w:space="0" w:color="000000"/>
              <w:right w:val="single" w:sz="16" w:space="0" w:color="000000"/>
            </w:tcBorders>
            <w:shd w:val="clear" w:color="auto" w:fill="FFFFFF"/>
          </w:tcPr>
          <w:p w:rsidR="00AD40E0" w:rsidRPr="00142A85" w:rsidRDefault="00AD40E0" w:rsidP="00AD40E0">
            <w:pPr>
              <w:autoSpaceDE w:val="0"/>
              <w:autoSpaceDN w:val="0"/>
              <w:adjustRightInd w:val="0"/>
              <w:spacing w:line="320" w:lineRule="atLeast"/>
              <w:ind w:left="60" w:right="60"/>
              <w:jc w:val="center"/>
              <w:rPr>
                <w:rFonts w:ascii="Arial" w:eastAsiaTheme="minorHAnsi" w:hAnsi="Arial"/>
                <w:sz w:val="18"/>
                <w:szCs w:val="18"/>
              </w:rPr>
            </w:pPr>
            <w:r w:rsidRPr="00142A85">
              <w:rPr>
                <w:rFonts w:ascii="Arial" w:eastAsiaTheme="minorHAnsi" w:hAnsi="Arial"/>
                <w:sz w:val="18"/>
                <w:szCs w:val="18"/>
              </w:rPr>
              <w:t>Std. Deviation</w:t>
            </w:r>
          </w:p>
        </w:tc>
      </w:tr>
      <w:tr w:rsidR="00AD40E0" w:rsidRPr="00142A85" w:rsidTr="0021351D">
        <w:trPr>
          <w:cantSplit/>
        </w:trPr>
        <w:tc>
          <w:tcPr>
            <w:tcW w:w="2790" w:type="dxa"/>
            <w:tcBorders>
              <w:top w:val="single" w:sz="16" w:space="0" w:color="000000"/>
              <w:left w:val="single" w:sz="16" w:space="0" w:color="000000"/>
              <w:bottom w:val="nil"/>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rPr>
                <w:rFonts w:ascii="Arial" w:eastAsiaTheme="minorHAnsi" w:hAnsi="Arial"/>
                <w:sz w:val="18"/>
                <w:szCs w:val="18"/>
              </w:rPr>
            </w:pPr>
            <w:r w:rsidRPr="00142A85">
              <w:rPr>
                <w:rFonts w:ascii="Arial" w:eastAsiaTheme="minorHAnsi" w:hAnsi="Arial"/>
                <w:sz w:val="18"/>
                <w:szCs w:val="18"/>
              </w:rPr>
              <w:t>Household Size</w:t>
            </w:r>
          </w:p>
        </w:tc>
        <w:tc>
          <w:tcPr>
            <w:tcW w:w="668" w:type="dxa"/>
            <w:tcBorders>
              <w:top w:val="single" w:sz="16" w:space="0" w:color="000000"/>
              <w:left w:val="single" w:sz="16" w:space="0" w:color="000000"/>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95</w:t>
            </w:r>
          </w:p>
        </w:tc>
        <w:tc>
          <w:tcPr>
            <w:tcW w:w="1055" w:type="dxa"/>
            <w:tcBorders>
              <w:top w:val="single" w:sz="16" w:space="0" w:color="000000"/>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2</w:t>
            </w:r>
          </w:p>
        </w:tc>
        <w:tc>
          <w:tcPr>
            <w:tcW w:w="1086" w:type="dxa"/>
            <w:tcBorders>
              <w:top w:val="single" w:sz="16" w:space="0" w:color="000000"/>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9</w:t>
            </w:r>
          </w:p>
        </w:tc>
        <w:tc>
          <w:tcPr>
            <w:tcW w:w="1009" w:type="dxa"/>
            <w:tcBorders>
              <w:top w:val="single" w:sz="16" w:space="0" w:color="000000"/>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4.46</w:t>
            </w:r>
          </w:p>
        </w:tc>
        <w:tc>
          <w:tcPr>
            <w:tcW w:w="1423" w:type="dxa"/>
            <w:tcBorders>
              <w:top w:val="single" w:sz="16" w:space="0" w:color="000000"/>
              <w:bottom w:val="nil"/>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1.668</w:t>
            </w:r>
          </w:p>
        </w:tc>
      </w:tr>
      <w:tr w:rsidR="00AD40E0" w:rsidRPr="00142A85" w:rsidTr="0021351D">
        <w:trPr>
          <w:cantSplit/>
        </w:trPr>
        <w:tc>
          <w:tcPr>
            <w:tcW w:w="2790" w:type="dxa"/>
            <w:tcBorders>
              <w:top w:val="nil"/>
              <w:left w:val="single" w:sz="16" w:space="0" w:color="000000"/>
              <w:bottom w:val="nil"/>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rPr>
                <w:rFonts w:ascii="Arial" w:eastAsiaTheme="minorHAnsi" w:hAnsi="Arial"/>
                <w:sz w:val="18"/>
                <w:szCs w:val="18"/>
              </w:rPr>
            </w:pPr>
            <w:r w:rsidRPr="00142A85">
              <w:rPr>
                <w:rFonts w:ascii="Arial" w:eastAsiaTheme="minorHAnsi" w:hAnsi="Arial"/>
                <w:sz w:val="18"/>
                <w:szCs w:val="18"/>
              </w:rPr>
              <w:t>Number of Milking Cows</w:t>
            </w:r>
          </w:p>
        </w:tc>
        <w:tc>
          <w:tcPr>
            <w:tcW w:w="668" w:type="dxa"/>
            <w:tcBorders>
              <w:top w:val="nil"/>
              <w:left w:val="single" w:sz="16" w:space="0" w:color="000000"/>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95</w:t>
            </w:r>
          </w:p>
        </w:tc>
        <w:tc>
          <w:tcPr>
            <w:tcW w:w="1055"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3.00</w:t>
            </w:r>
          </w:p>
        </w:tc>
        <w:tc>
          <w:tcPr>
            <w:tcW w:w="1086"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9.00</w:t>
            </w:r>
          </w:p>
        </w:tc>
        <w:tc>
          <w:tcPr>
            <w:tcW w:w="1009"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5.2211</w:t>
            </w:r>
          </w:p>
        </w:tc>
        <w:tc>
          <w:tcPr>
            <w:tcW w:w="1423" w:type="dxa"/>
            <w:tcBorders>
              <w:top w:val="nil"/>
              <w:bottom w:val="nil"/>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1.15020</w:t>
            </w:r>
          </w:p>
        </w:tc>
      </w:tr>
      <w:tr w:rsidR="00AD40E0" w:rsidRPr="00142A85" w:rsidTr="0021351D">
        <w:trPr>
          <w:cantSplit/>
        </w:trPr>
        <w:tc>
          <w:tcPr>
            <w:tcW w:w="2790" w:type="dxa"/>
            <w:tcBorders>
              <w:top w:val="nil"/>
              <w:left w:val="single" w:sz="16" w:space="0" w:color="000000"/>
              <w:bottom w:val="nil"/>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rPr>
                <w:rFonts w:ascii="Arial" w:eastAsiaTheme="minorHAnsi" w:hAnsi="Arial"/>
                <w:sz w:val="18"/>
                <w:szCs w:val="18"/>
              </w:rPr>
            </w:pPr>
            <w:r w:rsidRPr="00142A85">
              <w:rPr>
                <w:rFonts w:ascii="Arial" w:eastAsiaTheme="minorHAnsi" w:hAnsi="Arial"/>
                <w:sz w:val="18"/>
                <w:szCs w:val="18"/>
              </w:rPr>
              <w:t>Number of Cross breed cow</w:t>
            </w:r>
          </w:p>
        </w:tc>
        <w:tc>
          <w:tcPr>
            <w:tcW w:w="668" w:type="dxa"/>
            <w:tcBorders>
              <w:top w:val="nil"/>
              <w:left w:val="single" w:sz="16" w:space="0" w:color="000000"/>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95</w:t>
            </w:r>
          </w:p>
        </w:tc>
        <w:tc>
          <w:tcPr>
            <w:tcW w:w="1055"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1.00</w:t>
            </w:r>
          </w:p>
        </w:tc>
        <w:tc>
          <w:tcPr>
            <w:tcW w:w="1086"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4.00</w:t>
            </w:r>
          </w:p>
        </w:tc>
        <w:tc>
          <w:tcPr>
            <w:tcW w:w="1009"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1.9263</w:t>
            </w:r>
          </w:p>
        </w:tc>
        <w:tc>
          <w:tcPr>
            <w:tcW w:w="1423" w:type="dxa"/>
            <w:tcBorders>
              <w:top w:val="nil"/>
              <w:bottom w:val="nil"/>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1.02357</w:t>
            </w:r>
          </w:p>
        </w:tc>
      </w:tr>
      <w:tr w:rsidR="00AD40E0" w:rsidRPr="00142A85" w:rsidTr="0021351D">
        <w:trPr>
          <w:cantSplit/>
        </w:trPr>
        <w:tc>
          <w:tcPr>
            <w:tcW w:w="2790" w:type="dxa"/>
            <w:tcBorders>
              <w:top w:val="nil"/>
              <w:left w:val="single" w:sz="16" w:space="0" w:color="000000"/>
              <w:bottom w:val="nil"/>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rPr>
                <w:rFonts w:ascii="Arial" w:eastAsiaTheme="minorHAnsi" w:hAnsi="Arial"/>
                <w:sz w:val="18"/>
                <w:szCs w:val="18"/>
              </w:rPr>
            </w:pPr>
            <w:r w:rsidRPr="00142A85">
              <w:rPr>
                <w:rFonts w:ascii="Arial" w:eastAsiaTheme="minorHAnsi" w:hAnsi="Arial"/>
                <w:sz w:val="18"/>
                <w:szCs w:val="18"/>
              </w:rPr>
              <w:t>Number of local breed cow</w:t>
            </w:r>
          </w:p>
        </w:tc>
        <w:tc>
          <w:tcPr>
            <w:tcW w:w="668" w:type="dxa"/>
            <w:tcBorders>
              <w:top w:val="nil"/>
              <w:left w:val="single" w:sz="16" w:space="0" w:color="000000"/>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95</w:t>
            </w:r>
          </w:p>
        </w:tc>
        <w:tc>
          <w:tcPr>
            <w:tcW w:w="1055"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1.00</w:t>
            </w:r>
          </w:p>
        </w:tc>
        <w:tc>
          <w:tcPr>
            <w:tcW w:w="1086"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6.00</w:t>
            </w:r>
          </w:p>
        </w:tc>
        <w:tc>
          <w:tcPr>
            <w:tcW w:w="1009"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3.2947</w:t>
            </w:r>
          </w:p>
        </w:tc>
        <w:tc>
          <w:tcPr>
            <w:tcW w:w="1423" w:type="dxa"/>
            <w:tcBorders>
              <w:top w:val="nil"/>
              <w:bottom w:val="nil"/>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1.33587</w:t>
            </w:r>
          </w:p>
        </w:tc>
      </w:tr>
      <w:tr w:rsidR="00AD40E0" w:rsidRPr="00142A85" w:rsidTr="0021351D">
        <w:trPr>
          <w:cantSplit/>
        </w:trPr>
        <w:tc>
          <w:tcPr>
            <w:tcW w:w="2790" w:type="dxa"/>
            <w:tcBorders>
              <w:top w:val="nil"/>
              <w:left w:val="single" w:sz="16" w:space="0" w:color="000000"/>
              <w:bottom w:val="nil"/>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rPr>
                <w:rFonts w:ascii="Arial" w:eastAsiaTheme="minorHAnsi" w:hAnsi="Arial"/>
                <w:sz w:val="18"/>
                <w:szCs w:val="18"/>
              </w:rPr>
            </w:pPr>
            <w:r w:rsidRPr="00142A85">
              <w:rPr>
                <w:rFonts w:ascii="Arial" w:eastAsiaTheme="minorHAnsi" w:hAnsi="Arial"/>
                <w:sz w:val="18"/>
                <w:szCs w:val="18"/>
              </w:rPr>
              <w:t>Total milk produc</w:t>
            </w:r>
            <w:r w:rsidR="002A3362" w:rsidRPr="00142A85">
              <w:rPr>
                <w:rFonts w:ascii="Arial" w:eastAsiaTheme="minorHAnsi" w:hAnsi="Arial"/>
                <w:sz w:val="18"/>
                <w:szCs w:val="18"/>
              </w:rPr>
              <w:t xml:space="preserve">tion in </w:t>
            </w:r>
            <w:r w:rsidRPr="00142A85">
              <w:rPr>
                <w:rFonts w:ascii="Arial" w:eastAsiaTheme="minorHAnsi" w:hAnsi="Arial"/>
                <w:sz w:val="18"/>
                <w:szCs w:val="18"/>
              </w:rPr>
              <w:t xml:space="preserve"> liters per day</w:t>
            </w:r>
          </w:p>
        </w:tc>
        <w:tc>
          <w:tcPr>
            <w:tcW w:w="668" w:type="dxa"/>
            <w:tcBorders>
              <w:top w:val="nil"/>
              <w:left w:val="single" w:sz="16" w:space="0" w:color="000000"/>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95</w:t>
            </w:r>
          </w:p>
        </w:tc>
        <w:tc>
          <w:tcPr>
            <w:tcW w:w="1055"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3.00</w:t>
            </w:r>
          </w:p>
        </w:tc>
        <w:tc>
          <w:tcPr>
            <w:tcW w:w="1086"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13.50</w:t>
            </w:r>
          </w:p>
        </w:tc>
        <w:tc>
          <w:tcPr>
            <w:tcW w:w="1009"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7.8000</w:t>
            </w:r>
          </w:p>
        </w:tc>
        <w:tc>
          <w:tcPr>
            <w:tcW w:w="1423" w:type="dxa"/>
            <w:tcBorders>
              <w:top w:val="nil"/>
              <w:bottom w:val="nil"/>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1.78558</w:t>
            </w:r>
          </w:p>
        </w:tc>
      </w:tr>
      <w:tr w:rsidR="00AD40E0" w:rsidRPr="00142A85" w:rsidTr="0021351D">
        <w:trPr>
          <w:cantSplit/>
        </w:trPr>
        <w:tc>
          <w:tcPr>
            <w:tcW w:w="2790" w:type="dxa"/>
            <w:tcBorders>
              <w:top w:val="nil"/>
              <w:left w:val="single" w:sz="16" w:space="0" w:color="000000"/>
              <w:bottom w:val="nil"/>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rPr>
                <w:rFonts w:ascii="Arial" w:eastAsiaTheme="minorHAnsi" w:hAnsi="Arial"/>
                <w:sz w:val="18"/>
                <w:szCs w:val="18"/>
              </w:rPr>
            </w:pPr>
            <w:r w:rsidRPr="00142A85">
              <w:rPr>
                <w:rFonts w:ascii="Arial" w:eastAsiaTheme="minorHAnsi" w:hAnsi="Arial"/>
                <w:sz w:val="18"/>
                <w:szCs w:val="18"/>
              </w:rPr>
              <w:t>Total milk sold in liters per day</w:t>
            </w:r>
          </w:p>
        </w:tc>
        <w:tc>
          <w:tcPr>
            <w:tcW w:w="668" w:type="dxa"/>
            <w:tcBorders>
              <w:top w:val="nil"/>
              <w:left w:val="single" w:sz="16" w:space="0" w:color="000000"/>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95</w:t>
            </w:r>
          </w:p>
        </w:tc>
        <w:tc>
          <w:tcPr>
            <w:tcW w:w="1055"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.90</w:t>
            </w:r>
          </w:p>
        </w:tc>
        <w:tc>
          <w:tcPr>
            <w:tcW w:w="1086"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4.05</w:t>
            </w:r>
          </w:p>
        </w:tc>
        <w:tc>
          <w:tcPr>
            <w:tcW w:w="1009" w:type="dxa"/>
            <w:tcBorders>
              <w:top w:val="nil"/>
              <w:bottom w:val="nil"/>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2.3400</w:t>
            </w:r>
          </w:p>
        </w:tc>
        <w:tc>
          <w:tcPr>
            <w:tcW w:w="1423" w:type="dxa"/>
            <w:tcBorders>
              <w:top w:val="nil"/>
              <w:bottom w:val="nil"/>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.53567</w:t>
            </w:r>
          </w:p>
        </w:tc>
      </w:tr>
      <w:tr w:rsidR="00AD40E0" w:rsidRPr="00142A85" w:rsidTr="0021351D">
        <w:trPr>
          <w:cantSplit/>
        </w:trPr>
        <w:tc>
          <w:tcPr>
            <w:tcW w:w="2790" w:type="dxa"/>
            <w:tcBorders>
              <w:top w:val="nil"/>
              <w:left w:val="single" w:sz="16" w:space="0" w:color="000000"/>
              <w:bottom w:val="single" w:sz="16" w:space="0" w:color="000000"/>
              <w:right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rPr>
                <w:rFonts w:ascii="Arial" w:eastAsiaTheme="minorHAnsi" w:hAnsi="Arial"/>
                <w:sz w:val="18"/>
                <w:szCs w:val="18"/>
              </w:rPr>
            </w:pPr>
            <w:r w:rsidRPr="00142A85">
              <w:rPr>
                <w:rFonts w:ascii="Arial" w:eastAsiaTheme="minorHAnsi" w:hAnsi="Arial"/>
                <w:sz w:val="18"/>
                <w:szCs w:val="18"/>
              </w:rPr>
              <w:t>Valid N (listwise)</w:t>
            </w:r>
          </w:p>
        </w:tc>
        <w:tc>
          <w:tcPr>
            <w:tcW w:w="668" w:type="dxa"/>
            <w:tcBorders>
              <w:top w:val="nil"/>
              <w:left w:val="single" w:sz="16" w:space="0" w:color="000000"/>
              <w:bottom w:val="single" w:sz="16" w:space="0" w:color="000000"/>
            </w:tcBorders>
            <w:shd w:val="clear" w:color="auto" w:fill="FFFFFF"/>
            <w:vAlign w:val="center"/>
          </w:tcPr>
          <w:p w:rsidR="00AD40E0" w:rsidRPr="00142A85" w:rsidRDefault="00AD40E0" w:rsidP="00AD40E0">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95</w:t>
            </w:r>
          </w:p>
        </w:tc>
        <w:tc>
          <w:tcPr>
            <w:tcW w:w="1055" w:type="dxa"/>
            <w:tcBorders>
              <w:top w:val="nil"/>
              <w:bottom w:val="single" w:sz="16" w:space="0" w:color="000000"/>
            </w:tcBorders>
            <w:shd w:val="clear" w:color="auto" w:fill="FFFFFF"/>
          </w:tcPr>
          <w:p w:rsidR="00AD40E0" w:rsidRPr="00142A85" w:rsidRDefault="00AD40E0" w:rsidP="00AD40E0">
            <w:pPr>
              <w:autoSpaceDE w:val="0"/>
              <w:autoSpaceDN w:val="0"/>
              <w:adjustRightInd w:val="0"/>
              <w:rPr>
                <w:rFonts w:ascii="Times New Roman" w:eastAsiaTheme="minorHAnsi" w:hAnsi="Times New Roman" w:cs="Times New Roman"/>
                <w:sz w:val="24"/>
                <w:szCs w:val="24"/>
              </w:rPr>
            </w:pPr>
          </w:p>
        </w:tc>
        <w:tc>
          <w:tcPr>
            <w:tcW w:w="1086" w:type="dxa"/>
            <w:tcBorders>
              <w:top w:val="nil"/>
              <w:bottom w:val="single" w:sz="16" w:space="0" w:color="000000"/>
            </w:tcBorders>
            <w:shd w:val="clear" w:color="auto" w:fill="FFFFFF"/>
          </w:tcPr>
          <w:p w:rsidR="00AD40E0" w:rsidRPr="00142A85" w:rsidRDefault="00AD40E0" w:rsidP="00AD40E0">
            <w:pPr>
              <w:autoSpaceDE w:val="0"/>
              <w:autoSpaceDN w:val="0"/>
              <w:adjustRightInd w:val="0"/>
              <w:rPr>
                <w:rFonts w:ascii="Times New Roman" w:eastAsiaTheme="minorHAnsi" w:hAnsi="Times New Roman" w:cs="Times New Roman"/>
                <w:sz w:val="24"/>
                <w:szCs w:val="24"/>
              </w:rPr>
            </w:pPr>
          </w:p>
        </w:tc>
        <w:tc>
          <w:tcPr>
            <w:tcW w:w="1009" w:type="dxa"/>
            <w:tcBorders>
              <w:top w:val="nil"/>
              <w:bottom w:val="single" w:sz="16" w:space="0" w:color="000000"/>
            </w:tcBorders>
            <w:shd w:val="clear" w:color="auto" w:fill="FFFFFF"/>
          </w:tcPr>
          <w:p w:rsidR="00AD40E0" w:rsidRPr="00142A85" w:rsidRDefault="00AD40E0" w:rsidP="00AD40E0">
            <w:pPr>
              <w:autoSpaceDE w:val="0"/>
              <w:autoSpaceDN w:val="0"/>
              <w:adjustRightInd w:val="0"/>
              <w:rPr>
                <w:rFonts w:ascii="Times New Roman" w:eastAsiaTheme="minorHAnsi" w:hAnsi="Times New Roman" w:cs="Times New Roman"/>
                <w:sz w:val="24"/>
                <w:szCs w:val="24"/>
              </w:rPr>
            </w:pPr>
          </w:p>
        </w:tc>
        <w:tc>
          <w:tcPr>
            <w:tcW w:w="1423" w:type="dxa"/>
            <w:tcBorders>
              <w:top w:val="nil"/>
              <w:bottom w:val="single" w:sz="16" w:space="0" w:color="000000"/>
              <w:right w:val="single" w:sz="16" w:space="0" w:color="000000"/>
            </w:tcBorders>
            <w:shd w:val="clear" w:color="auto" w:fill="FFFFFF"/>
          </w:tcPr>
          <w:p w:rsidR="00AD40E0" w:rsidRPr="00142A85" w:rsidRDefault="00AD40E0" w:rsidP="00AD40E0">
            <w:pPr>
              <w:autoSpaceDE w:val="0"/>
              <w:autoSpaceDN w:val="0"/>
              <w:adjustRightInd w:val="0"/>
              <w:rPr>
                <w:rFonts w:ascii="Times New Roman" w:eastAsiaTheme="minorHAnsi" w:hAnsi="Times New Roman" w:cs="Times New Roman"/>
                <w:sz w:val="24"/>
                <w:szCs w:val="24"/>
              </w:rPr>
            </w:pPr>
          </w:p>
        </w:tc>
      </w:tr>
    </w:tbl>
    <w:p w:rsidR="00AD40E0" w:rsidRPr="00142A85" w:rsidRDefault="00AD40E0" w:rsidP="00AD40E0">
      <w:pPr>
        <w:autoSpaceDE w:val="0"/>
        <w:autoSpaceDN w:val="0"/>
        <w:adjustRightInd w:val="0"/>
        <w:spacing w:line="360" w:lineRule="auto"/>
        <w:rPr>
          <w:rFonts w:ascii="Times New Roman" w:hAnsi="Times New Roman" w:cs="Times New Roman"/>
          <w:sz w:val="24"/>
          <w:szCs w:val="24"/>
        </w:rPr>
      </w:pPr>
      <w:r w:rsidRPr="00142A85">
        <w:rPr>
          <w:rFonts w:ascii="Times New Roman" w:hAnsi="Times New Roman" w:cs="Times New Roman"/>
          <w:sz w:val="24"/>
          <w:szCs w:val="24"/>
        </w:rPr>
        <w:t xml:space="preserve">(Source: </w:t>
      </w:r>
      <w:r w:rsidRPr="00142A85">
        <w:rPr>
          <w:rFonts w:ascii="Times New Roman" w:hAnsi="Times New Roman" w:cs="Times New Roman"/>
          <w:sz w:val="24"/>
        </w:rPr>
        <w:t>Own computation</w:t>
      </w:r>
      <w:r w:rsidRPr="00142A85">
        <w:rPr>
          <w:rFonts w:ascii="Times New Roman" w:hAnsi="Times New Roman" w:cs="Times New Roman"/>
          <w:sz w:val="24"/>
          <w:szCs w:val="24"/>
        </w:rPr>
        <w:t>, 2021)</w:t>
      </w:r>
    </w:p>
    <w:p w:rsidR="00AD40E0" w:rsidRPr="00142A85" w:rsidRDefault="00AD40E0" w:rsidP="00AD40E0">
      <w:pPr>
        <w:autoSpaceDE w:val="0"/>
        <w:autoSpaceDN w:val="0"/>
        <w:adjustRightInd w:val="0"/>
        <w:spacing w:line="400" w:lineRule="atLeast"/>
        <w:rPr>
          <w:rFonts w:ascii="Times New Roman" w:eastAsiaTheme="minorHAnsi" w:hAnsi="Times New Roman" w:cs="Times New Roman"/>
          <w:sz w:val="24"/>
          <w:szCs w:val="24"/>
        </w:rPr>
      </w:pPr>
    </w:p>
    <w:p w:rsidR="00E65644" w:rsidRPr="00142A85" w:rsidRDefault="00AD40E0" w:rsidP="00936087">
      <w:pPr>
        <w:autoSpaceDE w:val="0"/>
        <w:autoSpaceDN w:val="0"/>
        <w:adjustRightInd w:val="0"/>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It can be observed from Table 4.2 that the average </w:t>
      </w:r>
      <w:r w:rsidR="00CC1327" w:rsidRPr="00142A85">
        <w:rPr>
          <w:rFonts w:ascii="Times New Roman" w:hAnsi="Times New Roman" w:cs="Times New Roman"/>
          <w:sz w:val="24"/>
          <w:szCs w:val="24"/>
        </w:rPr>
        <w:t>household size</w:t>
      </w:r>
      <w:r w:rsidRPr="00142A85">
        <w:rPr>
          <w:rFonts w:ascii="Times New Roman" w:hAnsi="Times New Roman" w:cs="Times New Roman"/>
          <w:sz w:val="24"/>
          <w:szCs w:val="24"/>
        </w:rPr>
        <w:t xml:space="preserve"> of the </w:t>
      </w:r>
      <w:r w:rsidR="00CC1327" w:rsidRPr="00142A85">
        <w:rPr>
          <w:rFonts w:ascii="Times New Roman" w:hAnsi="Times New Roman" w:cs="Times New Roman"/>
          <w:sz w:val="24"/>
          <w:szCs w:val="24"/>
        </w:rPr>
        <w:t xml:space="preserve">dairy farmer is 4.46 which </w:t>
      </w:r>
      <w:r w:rsidR="001179EF">
        <w:rPr>
          <w:rFonts w:ascii="Times New Roman" w:hAnsi="Times New Roman" w:cs="Times New Roman"/>
          <w:sz w:val="24"/>
          <w:szCs w:val="24"/>
        </w:rPr>
        <w:t xml:space="preserve">is </w:t>
      </w:r>
      <w:r w:rsidR="00CC1327" w:rsidRPr="00142A85">
        <w:rPr>
          <w:rFonts w:ascii="Times New Roman" w:hAnsi="Times New Roman" w:cs="Times New Roman"/>
          <w:sz w:val="24"/>
          <w:szCs w:val="24"/>
        </w:rPr>
        <w:t>rounded to 5 household sizes</w:t>
      </w:r>
      <w:r w:rsidRPr="00142A85">
        <w:rPr>
          <w:rFonts w:ascii="Times New Roman" w:hAnsi="Times New Roman" w:cs="Times New Roman"/>
          <w:sz w:val="24"/>
          <w:szCs w:val="24"/>
        </w:rPr>
        <w:t xml:space="preserve"> with a minimum and maxim</w:t>
      </w:r>
      <w:r w:rsidR="00CC1327" w:rsidRPr="00142A85">
        <w:rPr>
          <w:rFonts w:ascii="Times New Roman" w:hAnsi="Times New Roman" w:cs="Times New Roman"/>
          <w:sz w:val="24"/>
          <w:szCs w:val="24"/>
        </w:rPr>
        <w:t>um of 2 and 9 household size</w:t>
      </w:r>
      <w:r w:rsidR="001179EF">
        <w:rPr>
          <w:rFonts w:ascii="Times New Roman" w:hAnsi="Times New Roman" w:cs="Times New Roman"/>
          <w:sz w:val="24"/>
          <w:szCs w:val="24"/>
        </w:rPr>
        <w:t>s</w:t>
      </w:r>
      <w:r w:rsidRPr="00142A85">
        <w:rPr>
          <w:rFonts w:ascii="Times New Roman" w:hAnsi="Times New Roman" w:cs="Times New Roman"/>
          <w:sz w:val="24"/>
          <w:szCs w:val="24"/>
        </w:rPr>
        <w:t xml:space="preserve"> respectively. </w:t>
      </w:r>
      <w:r w:rsidR="00CC1327" w:rsidRPr="00142A85">
        <w:rPr>
          <w:rFonts w:ascii="Times New Roman" w:hAnsi="Times New Roman" w:cs="Times New Roman"/>
          <w:sz w:val="24"/>
        </w:rPr>
        <w:t>The larger family size is assumed to increase the consumption of milk which has a</w:t>
      </w:r>
      <w:r w:rsidR="00CC1327" w:rsidRPr="00142A85">
        <w:rPr>
          <w:rFonts w:ascii="Times New Roman" w:hAnsi="Times New Roman" w:cs="Times New Roman"/>
        </w:rPr>
        <w:br/>
      </w:r>
      <w:r w:rsidR="00CC1327" w:rsidRPr="00142A85">
        <w:rPr>
          <w:rFonts w:ascii="Times New Roman" w:hAnsi="Times New Roman" w:cs="Times New Roman"/>
          <w:sz w:val="24"/>
        </w:rPr>
        <w:t xml:space="preserve">negative impact on </w:t>
      </w:r>
      <w:r w:rsidR="001179EF">
        <w:rPr>
          <w:rFonts w:ascii="Times New Roman" w:hAnsi="Times New Roman" w:cs="Times New Roman"/>
          <w:sz w:val="24"/>
        </w:rPr>
        <w:t xml:space="preserve">the </w:t>
      </w:r>
      <w:r w:rsidR="00CC1327" w:rsidRPr="00142A85">
        <w:rPr>
          <w:rFonts w:ascii="Times New Roman" w:hAnsi="Times New Roman" w:cs="Times New Roman"/>
          <w:sz w:val="24"/>
        </w:rPr>
        <w:t>participation of milk marketing, particularly; if household members</w:t>
      </w:r>
      <w:r w:rsidR="00CC1327" w:rsidRPr="00142A85">
        <w:rPr>
          <w:rFonts w:ascii="Times New Roman" w:hAnsi="Times New Roman" w:cs="Times New Roman"/>
        </w:rPr>
        <w:br/>
      </w:r>
      <w:r w:rsidR="00CC1327" w:rsidRPr="00142A85">
        <w:rPr>
          <w:rFonts w:ascii="Times New Roman" w:hAnsi="Times New Roman" w:cs="Times New Roman"/>
          <w:sz w:val="24"/>
        </w:rPr>
        <w:t>are small children. On the other hand, the larger family size has a positive contribution on</w:t>
      </w:r>
      <w:r w:rsidR="00CC1327" w:rsidRPr="00142A85">
        <w:rPr>
          <w:rFonts w:ascii="Times New Roman" w:hAnsi="Times New Roman" w:cs="Times New Roman"/>
        </w:rPr>
        <w:br/>
      </w:r>
      <w:r w:rsidR="00CC1327" w:rsidRPr="00142A85">
        <w:rPr>
          <w:rFonts w:ascii="Times New Roman" w:hAnsi="Times New Roman" w:cs="Times New Roman"/>
          <w:sz w:val="24"/>
        </w:rPr>
        <w:t xml:space="preserve">participation </w:t>
      </w:r>
      <w:r w:rsidR="001179EF">
        <w:rPr>
          <w:rFonts w:ascii="Times New Roman" w:hAnsi="Times New Roman" w:cs="Times New Roman"/>
          <w:sz w:val="24"/>
        </w:rPr>
        <w:t>in</w:t>
      </w:r>
      <w:r w:rsidR="00CC1327" w:rsidRPr="00142A85">
        <w:rPr>
          <w:rFonts w:ascii="Times New Roman" w:hAnsi="Times New Roman" w:cs="Times New Roman"/>
          <w:sz w:val="24"/>
        </w:rPr>
        <w:t xml:space="preserve">milk marketing because they contribute more </w:t>
      </w:r>
      <w:r w:rsidR="006B3F4E" w:rsidRPr="00142A85">
        <w:rPr>
          <w:rFonts w:ascii="Times New Roman" w:hAnsi="Times New Roman" w:cs="Times New Roman"/>
          <w:sz w:val="24"/>
        </w:rPr>
        <w:t>labor</w:t>
      </w:r>
      <w:r w:rsidR="00CC1327" w:rsidRPr="00142A85">
        <w:rPr>
          <w:rFonts w:ascii="Times New Roman" w:hAnsi="Times New Roman" w:cs="Times New Roman"/>
          <w:sz w:val="24"/>
        </w:rPr>
        <w:t xml:space="preserve"> on production and</w:t>
      </w:r>
      <w:r w:rsidR="00CC1327" w:rsidRPr="00142A85">
        <w:rPr>
          <w:rFonts w:ascii="Times New Roman" w:hAnsi="Times New Roman" w:cs="Times New Roman"/>
        </w:rPr>
        <w:br/>
      </w:r>
      <w:r w:rsidR="00CC1327" w:rsidRPr="00142A85">
        <w:rPr>
          <w:rFonts w:ascii="Times New Roman" w:hAnsi="Times New Roman" w:cs="Times New Roman"/>
          <w:sz w:val="24"/>
        </w:rPr>
        <w:lastRenderedPageBreak/>
        <w:t>management.</w:t>
      </w:r>
      <w:r w:rsidRPr="00142A85">
        <w:rPr>
          <w:rFonts w:ascii="Times New Roman" w:hAnsi="Times New Roman" w:cs="Times New Roman"/>
          <w:sz w:val="24"/>
          <w:szCs w:val="24"/>
        </w:rPr>
        <w:t>The result of the descriptive analysis also reveals that the average</w:t>
      </w:r>
      <w:r w:rsidR="00CC1327" w:rsidRPr="00142A85">
        <w:rPr>
          <w:rFonts w:ascii="Times New Roman" w:hAnsi="Times New Roman" w:cs="Times New Roman"/>
          <w:sz w:val="24"/>
          <w:szCs w:val="24"/>
        </w:rPr>
        <w:t xml:space="preserve"> number of milking cows</w:t>
      </w:r>
      <w:r w:rsidRPr="00142A85">
        <w:rPr>
          <w:rFonts w:ascii="Times New Roman" w:hAnsi="Times New Roman" w:cs="Times New Roman"/>
          <w:sz w:val="24"/>
          <w:szCs w:val="24"/>
        </w:rPr>
        <w:t xml:space="preserve"> of the sampled </w:t>
      </w:r>
      <w:r w:rsidR="00CC1327" w:rsidRPr="00142A85">
        <w:rPr>
          <w:rFonts w:ascii="Times New Roman" w:hAnsi="Times New Roman" w:cs="Times New Roman"/>
          <w:sz w:val="24"/>
          <w:szCs w:val="24"/>
        </w:rPr>
        <w:t xml:space="preserve">dairy farmer is 5.2 with a minimum </w:t>
      </w:r>
      <w:r w:rsidR="001179EF">
        <w:rPr>
          <w:rFonts w:ascii="Times New Roman" w:hAnsi="Times New Roman" w:cs="Times New Roman"/>
          <w:sz w:val="24"/>
          <w:szCs w:val="24"/>
        </w:rPr>
        <w:t xml:space="preserve">of </w:t>
      </w:r>
      <w:r w:rsidR="00CC1327" w:rsidRPr="00142A85">
        <w:rPr>
          <w:rFonts w:ascii="Times New Roman" w:hAnsi="Times New Roman" w:cs="Times New Roman"/>
          <w:sz w:val="24"/>
          <w:szCs w:val="24"/>
        </w:rPr>
        <w:t xml:space="preserve">3 milking cows and </w:t>
      </w:r>
      <w:r w:rsidR="001179EF">
        <w:rPr>
          <w:rFonts w:ascii="Times New Roman" w:hAnsi="Times New Roman" w:cs="Times New Roman"/>
          <w:sz w:val="24"/>
          <w:szCs w:val="24"/>
        </w:rPr>
        <w:t xml:space="preserve">a </w:t>
      </w:r>
      <w:r w:rsidR="00CC1327" w:rsidRPr="00142A85">
        <w:rPr>
          <w:rFonts w:ascii="Times New Roman" w:hAnsi="Times New Roman" w:cs="Times New Roman"/>
          <w:sz w:val="24"/>
          <w:szCs w:val="24"/>
        </w:rPr>
        <w:t>maximum of 9 milking cows.</w:t>
      </w:r>
      <w:r w:rsidR="006B3F4E" w:rsidRPr="00142A85">
        <w:rPr>
          <w:rFonts w:ascii="Times New Roman" w:hAnsi="Times New Roman" w:cs="Times New Roman"/>
          <w:sz w:val="24"/>
          <w:szCs w:val="24"/>
        </w:rPr>
        <w:t xml:space="preserve"> In addition to this Table 4.2 furthermore reveals that of total milking cows </w:t>
      </w:r>
      <w:r w:rsidR="00CC1327" w:rsidRPr="00142A85">
        <w:rPr>
          <w:rFonts w:ascii="Times New Roman" w:hAnsi="Times New Roman" w:cs="Times New Roman"/>
          <w:sz w:val="24"/>
          <w:szCs w:val="24"/>
        </w:rPr>
        <w:t xml:space="preserve">they own on average 4 and 6 </w:t>
      </w:r>
      <w:r w:rsidR="006B3F4E" w:rsidRPr="00142A85">
        <w:rPr>
          <w:rFonts w:ascii="Times New Roman" w:hAnsi="Times New Roman" w:cs="Times New Roman"/>
          <w:sz w:val="24"/>
          <w:szCs w:val="24"/>
        </w:rPr>
        <w:t xml:space="preserve">of their milking cows are </w:t>
      </w:r>
      <w:r w:rsidR="00CC1327" w:rsidRPr="00142A85">
        <w:rPr>
          <w:rFonts w:ascii="Times New Roman" w:hAnsi="Times New Roman" w:cs="Times New Roman"/>
          <w:sz w:val="24"/>
          <w:szCs w:val="24"/>
        </w:rPr>
        <w:t xml:space="preserve">breeding </w:t>
      </w:r>
      <w:r w:rsidR="006B3F4E" w:rsidRPr="00142A85">
        <w:rPr>
          <w:rFonts w:ascii="Times New Roman" w:hAnsi="Times New Roman" w:cs="Times New Roman"/>
          <w:sz w:val="24"/>
          <w:szCs w:val="24"/>
        </w:rPr>
        <w:t xml:space="preserve">cows and local cows. This indicates the sampled dairy farmer </w:t>
      </w:r>
      <w:r w:rsidR="001179EF" w:rsidRPr="00142A85">
        <w:rPr>
          <w:rFonts w:ascii="Times New Roman" w:hAnsi="Times New Roman" w:cs="Times New Roman"/>
          <w:sz w:val="24"/>
          <w:szCs w:val="24"/>
        </w:rPr>
        <w:t>ha</w:t>
      </w:r>
      <w:r w:rsidR="001179EF">
        <w:rPr>
          <w:rFonts w:ascii="Times New Roman" w:hAnsi="Times New Roman" w:cs="Times New Roman"/>
          <w:sz w:val="24"/>
          <w:szCs w:val="24"/>
        </w:rPr>
        <w:t>s</w:t>
      </w:r>
      <w:r w:rsidR="006B3F4E" w:rsidRPr="00142A85">
        <w:rPr>
          <w:rFonts w:ascii="Times New Roman" w:hAnsi="Times New Roman" w:cs="Times New Roman"/>
          <w:sz w:val="24"/>
          <w:szCs w:val="24"/>
        </w:rPr>
        <w:t xml:space="preserve">more local cows than the breeding cows.The breeding milking cows are associated with </w:t>
      </w:r>
      <w:r w:rsidR="001179EF">
        <w:rPr>
          <w:rFonts w:ascii="Times New Roman" w:hAnsi="Times New Roman" w:cs="Times New Roman"/>
          <w:sz w:val="24"/>
          <w:szCs w:val="24"/>
        </w:rPr>
        <w:t xml:space="preserve">a </w:t>
      </w:r>
      <w:r w:rsidR="006B3F4E" w:rsidRPr="00142A85">
        <w:rPr>
          <w:rFonts w:ascii="Times New Roman" w:hAnsi="Times New Roman" w:cs="Times New Roman"/>
          <w:sz w:val="24"/>
          <w:szCs w:val="24"/>
        </w:rPr>
        <w:t>high cost of buying and producing more milk.</w:t>
      </w:r>
      <w:r w:rsidRPr="00142A85">
        <w:rPr>
          <w:rFonts w:ascii="Times New Roman" w:hAnsi="Times New Roman" w:cs="Times New Roman"/>
          <w:sz w:val="24"/>
          <w:szCs w:val="24"/>
        </w:rPr>
        <w:t xml:space="preserve">Regarding the </w:t>
      </w:r>
      <w:r w:rsidR="00B42481" w:rsidRPr="00142A85">
        <w:rPr>
          <w:rFonts w:ascii="Times New Roman" w:hAnsi="Times New Roman" w:cs="Times New Roman"/>
          <w:sz w:val="24"/>
          <w:szCs w:val="24"/>
        </w:rPr>
        <w:t xml:space="preserve">milk production and milk selling </w:t>
      </w:r>
      <w:r w:rsidR="00704BDA" w:rsidRPr="00142A85">
        <w:rPr>
          <w:rFonts w:ascii="Times New Roman" w:hAnsi="Times New Roman" w:cs="Times New Roman"/>
          <w:sz w:val="24"/>
          <w:szCs w:val="24"/>
        </w:rPr>
        <w:t xml:space="preserve">the average daily milk production per </w:t>
      </w:r>
      <w:r w:rsidR="00C93285" w:rsidRPr="00142A85">
        <w:rPr>
          <w:rFonts w:ascii="Times New Roman" w:hAnsi="Times New Roman" w:cs="Times New Roman"/>
          <w:sz w:val="24"/>
          <w:szCs w:val="24"/>
        </w:rPr>
        <w:t xml:space="preserve">day per dairy farmer </w:t>
      </w:r>
      <w:r w:rsidR="00704BDA" w:rsidRPr="00142A85">
        <w:rPr>
          <w:rFonts w:ascii="Times New Roman" w:hAnsi="Times New Roman" w:cs="Times New Roman"/>
          <w:sz w:val="24"/>
          <w:szCs w:val="24"/>
        </w:rPr>
        <w:t>is 7.8 liter with the minimum of 3 liter</w:t>
      </w:r>
      <w:r w:rsidR="001179EF">
        <w:rPr>
          <w:rFonts w:ascii="Times New Roman" w:hAnsi="Times New Roman" w:cs="Times New Roman"/>
          <w:sz w:val="24"/>
          <w:szCs w:val="24"/>
        </w:rPr>
        <w:t>s</w:t>
      </w:r>
      <w:r w:rsidR="00704BDA" w:rsidRPr="00142A85">
        <w:rPr>
          <w:rFonts w:ascii="Times New Roman" w:hAnsi="Times New Roman" w:cs="Times New Roman"/>
          <w:sz w:val="24"/>
          <w:szCs w:val="24"/>
        </w:rPr>
        <w:t xml:space="preserve"> and </w:t>
      </w:r>
      <w:r w:rsidR="001179EF">
        <w:rPr>
          <w:rFonts w:ascii="Times New Roman" w:hAnsi="Times New Roman" w:cs="Times New Roman"/>
          <w:sz w:val="24"/>
          <w:szCs w:val="24"/>
        </w:rPr>
        <w:t xml:space="preserve">a </w:t>
      </w:r>
      <w:r w:rsidR="00704BDA" w:rsidRPr="00142A85">
        <w:rPr>
          <w:rFonts w:ascii="Times New Roman" w:hAnsi="Times New Roman" w:cs="Times New Roman"/>
          <w:sz w:val="24"/>
          <w:szCs w:val="24"/>
        </w:rPr>
        <w:t>maximum of 13.5 liter</w:t>
      </w:r>
      <w:r w:rsidR="001179EF">
        <w:rPr>
          <w:rFonts w:ascii="Times New Roman" w:hAnsi="Times New Roman" w:cs="Times New Roman"/>
          <w:sz w:val="24"/>
          <w:szCs w:val="24"/>
        </w:rPr>
        <w:t>s</w:t>
      </w:r>
      <w:r w:rsidR="00704BDA" w:rsidRPr="00142A85">
        <w:rPr>
          <w:rFonts w:ascii="Times New Roman" w:hAnsi="Times New Roman" w:cs="Times New Roman"/>
          <w:sz w:val="24"/>
          <w:szCs w:val="24"/>
        </w:rPr>
        <w:t>. From this</w:t>
      </w:r>
      <w:r w:rsidR="00C93285" w:rsidRPr="00142A85">
        <w:rPr>
          <w:rFonts w:ascii="Times New Roman" w:hAnsi="Times New Roman" w:cs="Times New Roman"/>
          <w:sz w:val="24"/>
          <w:szCs w:val="24"/>
        </w:rPr>
        <w:t xml:space="preserve"> milk</w:t>
      </w:r>
      <w:r w:rsidR="00704BDA" w:rsidRPr="00142A85">
        <w:rPr>
          <w:rFonts w:ascii="Times New Roman" w:hAnsi="Times New Roman" w:cs="Times New Roman"/>
          <w:sz w:val="24"/>
          <w:szCs w:val="24"/>
        </w:rPr>
        <w:t xml:space="preserve"> production on average 2.3 liter per dairy farmer is supplied to the milk market with a minimum of 1 liter per farmer and </w:t>
      </w:r>
      <w:r w:rsidR="001179EF">
        <w:rPr>
          <w:rFonts w:ascii="Times New Roman" w:hAnsi="Times New Roman" w:cs="Times New Roman"/>
          <w:sz w:val="24"/>
          <w:szCs w:val="24"/>
        </w:rPr>
        <w:t xml:space="preserve">a </w:t>
      </w:r>
      <w:r w:rsidR="00704BDA" w:rsidRPr="00142A85">
        <w:rPr>
          <w:rFonts w:ascii="Times New Roman" w:hAnsi="Times New Roman" w:cs="Times New Roman"/>
          <w:sz w:val="24"/>
          <w:szCs w:val="24"/>
        </w:rPr>
        <w:t xml:space="preserve">maximum of 4.45 liter per farmer. The reason for lower litter supply for the market will be associated with that the farmer may </w:t>
      </w:r>
      <w:r w:rsidR="001179EF" w:rsidRPr="00142A85">
        <w:rPr>
          <w:rFonts w:ascii="Times New Roman" w:hAnsi="Times New Roman" w:cs="Times New Roman"/>
          <w:sz w:val="24"/>
          <w:szCs w:val="24"/>
        </w:rPr>
        <w:t>s</w:t>
      </w:r>
      <w:r w:rsidR="001179EF">
        <w:rPr>
          <w:rFonts w:ascii="Times New Roman" w:hAnsi="Times New Roman" w:cs="Times New Roman"/>
          <w:sz w:val="24"/>
          <w:szCs w:val="24"/>
        </w:rPr>
        <w:t>ell</w:t>
      </w:r>
      <w:r w:rsidR="00704BDA" w:rsidRPr="00142A85">
        <w:rPr>
          <w:rFonts w:ascii="Times New Roman" w:hAnsi="Times New Roman" w:cs="Times New Roman"/>
          <w:sz w:val="24"/>
          <w:szCs w:val="24"/>
        </w:rPr>
        <w:t>the milk in the form of butter and cheese as well as most of these farmer</w:t>
      </w:r>
      <w:r w:rsidR="001179EF">
        <w:rPr>
          <w:rFonts w:ascii="Times New Roman" w:hAnsi="Times New Roman" w:cs="Times New Roman"/>
          <w:sz w:val="24"/>
          <w:szCs w:val="24"/>
        </w:rPr>
        <w:t>s</w:t>
      </w:r>
      <w:r w:rsidR="00704BDA" w:rsidRPr="00142A85">
        <w:rPr>
          <w:rFonts w:ascii="Times New Roman" w:hAnsi="Times New Roman" w:cs="Times New Roman"/>
          <w:sz w:val="24"/>
          <w:szCs w:val="24"/>
        </w:rPr>
        <w:t xml:space="preserve"> own local(</w:t>
      </w:r>
      <w:r w:rsidR="00704BDA" w:rsidRPr="00142A85">
        <w:rPr>
          <w:rFonts w:ascii="Times New Roman" w:hAnsi="Times New Roman" w:cs="Times New Roman"/>
          <w:sz w:val="24"/>
        </w:rPr>
        <w:t>indigenous)</w:t>
      </w:r>
      <w:r w:rsidR="00704BDA" w:rsidRPr="00142A85">
        <w:rPr>
          <w:rFonts w:ascii="Times New Roman" w:hAnsi="Times New Roman" w:cs="Times New Roman"/>
          <w:sz w:val="24"/>
          <w:szCs w:val="24"/>
        </w:rPr>
        <w:t xml:space="preserve"> breed cows ,which have low milk production </w:t>
      </w:r>
      <w:r w:rsidR="00C93285" w:rsidRPr="00142A85">
        <w:rPr>
          <w:rFonts w:ascii="Times New Roman" w:hAnsi="Times New Roman" w:cs="Times New Roman"/>
          <w:sz w:val="24"/>
          <w:szCs w:val="24"/>
        </w:rPr>
        <w:t>performance.</w:t>
      </w:r>
    </w:p>
    <w:p w:rsidR="00E65644" w:rsidRPr="00142A85" w:rsidRDefault="008C6293" w:rsidP="00482787">
      <w:pPr>
        <w:tabs>
          <w:tab w:val="left" w:pos="2790"/>
        </w:tabs>
        <w:spacing w:line="480" w:lineRule="auto"/>
        <w:rPr>
          <w:rFonts w:ascii="Times New Roman" w:hAnsi="Times New Roman" w:cs="Times New Roman"/>
          <w:b/>
          <w:sz w:val="24"/>
          <w:szCs w:val="24"/>
        </w:rPr>
      </w:pPr>
      <w:r w:rsidRPr="00142A85">
        <w:rPr>
          <w:rFonts w:ascii="Times New Roman" w:hAnsi="Times New Roman" w:cs="Times New Roman"/>
          <w:b/>
          <w:sz w:val="24"/>
          <w:szCs w:val="24"/>
        </w:rPr>
        <w:t xml:space="preserve">4.1.3 </w:t>
      </w:r>
      <w:r w:rsidR="00965712" w:rsidRPr="00142A85">
        <w:rPr>
          <w:rFonts w:ascii="Times New Roman" w:hAnsi="Times New Roman" w:cs="Times New Roman"/>
          <w:b/>
          <w:sz w:val="24"/>
          <w:szCs w:val="24"/>
        </w:rPr>
        <w:t>Number and Percentage of Dairy Farmers who participated in Milk Market</w:t>
      </w:r>
    </w:p>
    <w:p w:rsidR="00045818" w:rsidRDefault="00965712" w:rsidP="000D3B8F">
      <w:pPr>
        <w:autoSpaceDE w:val="0"/>
        <w:autoSpaceDN w:val="0"/>
        <w:adjustRightInd w:val="0"/>
        <w:spacing w:line="480" w:lineRule="auto"/>
        <w:jc w:val="both"/>
        <w:rPr>
          <w:rFonts w:ascii="Times New Roman" w:hAnsi="Times New Roman" w:cs="Times New Roman"/>
          <w:sz w:val="24"/>
        </w:rPr>
      </w:pPr>
      <w:r w:rsidRPr="00142A85">
        <w:rPr>
          <w:rFonts w:ascii="Times New Roman" w:hAnsi="Times New Roman" w:cs="Times New Roman"/>
          <w:sz w:val="24"/>
        </w:rPr>
        <w:t xml:space="preserve">As shown in figure 1 above, from the total sampled dairy farmer 55.75% of them are participated in milk market and the remaining 44.21% of them are not participated in milk market. This indicated that </w:t>
      </w:r>
      <w:r w:rsidR="001179EF">
        <w:rPr>
          <w:rFonts w:ascii="Times New Roman" w:hAnsi="Times New Roman" w:cs="Times New Roman"/>
          <w:sz w:val="24"/>
        </w:rPr>
        <w:t xml:space="preserve">the </w:t>
      </w:r>
      <w:r w:rsidRPr="00142A85">
        <w:rPr>
          <w:rFonts w:ascii="Times New Roman" w:hAnsi="Times New Roman" w:cs="Times New Roman"/>
          <w:sz w:val="24"/>
        </w:rPr>
        <w:t xml:space="preserve">majority of the sampled small dairy farmer </w:t>
      </w:r>
      <w:r w:rsidR="001179EF">
        <w:rPr>
          <w:rFonts w:ascii="Times New Roman" w:hAnsi="Times New Roman" w:cs="Times New Roman"/>
          <w:sz w:val="24"/>
        </w:rPr>
        <w:t>is</w:t>
      </w:r>
      <w:r w:rsidRPr="00142A85">
        <w:rPr>
          <w:rFonts w:ascii="Times New Roman" w:hAnsi="Times New Roman" w:cs="Times New Roman"/>
          <w:sz w:val="24"/>
        </w:rPr>
        <w:t xml:space="preserve">participated in </w:t>
      </w:r>
      <w:r w:rsidR="001179EF">
        <w:rPr>
          <w:rFonts w:ascii="Times New Roman" w:hAnsi="Times New Roman" w:cs="Times New Roman"/>
          <w:sz w:val="24"/>
        </w:rPr>
        <w:t xml:space="preserve">the </w:t>
      </w:r>
      <w:r w:rsidRPr="00142A85">
        <w:rPr>
          <w:rFonts w:ascii="Times New Roman" w:hAnsi="Times New Roman" w:cs="Times New Roman"/>
          <w:sz w:val="24"/>
        </w:rPr>
        <w:t xml:space="preserve">milk market.  </w:t>
      </w:r>
    </w:p>
    <w:p w:rsidR="00B97FC9" w:rsidRDefault="00B97FC9" w:rsidP="000D3B8F">
      <w:pPr>
        <w:autoSpaceDE w:val="0"/>
        <w:autoSpaceDN w:val="0"/>
        <w:adjustRightInd w:val="0"/>
        <w:spacing w:line="480" w:lineRule="auto"/>
        <w:jc w:val="both"/>
        <w:rPr>
          <w:rFonts w:ascii="Times New Roman" w:hAnsi="Times New Roman" w:cs="Times New Roman"/>
          <w:sz w:val="24"/>
        </w:rPr>
      </w:pPr>
    </w:p>
    <w:p w:rsidR="00B97FC9" w:rsidRDefault="00B97FC9" w:rsidP="000D3B8F">
      <w:pPr>
        <w:autoSpaceDE w:val="0"/>
        <w:autoSpaceDN w:val="0"/>
        <w:adjustRightInd w:val="0"/>
        <w:spacing w:line="480" w:lineRule="auto"/>
        <w:jc w:val="both"/>
        <w:rPr>
          <w:rFonts w:ascii="Times New Roman" w:hAnsi="Times New Roman" w:cs="Times New Roman"/>
          <w:sz w:val="24"/>
        </w:rPr>
      </w:pPr>
    </w:p>
    <w:p w:rsidR="00B97FC9" w:rsidRDefault="00B97FC9" w:rsidP="000D3B8F">
      <w:pPr>
        <w:autoSpaceDE w:val="0"/>
        <w:autoSpaceDN w:val="0"/>
        <w:adjustRightInd w:val="0"/>
        <w:spacing w:line="480" w:lineRule="auto"/>
        <w:jc w:val="both"/>
        <w:rPr>
          <w:rFonts w:ascii="Times New Roman" w:hAnsi="Times New Roman" w:cs="Times New Roman"/>
          <w:sz w:val="24"/>
        </w:rPr>
      </w:pPr>
    </w:p>
    <w:p w:rsidR="00B97FC9" w:rsidRDefault="00B97FC9" w:rsidP="000D3B8F">
      <w:pPr>
        <w:autoSpaceDE w:val="0"/>
        <w:autoSpaceDN w:val="0"/>
        <w:adjustRightInd w:val="0"/>
        <w:spacing w:line="480" w:lineRule="auto"/>
        <w:jc w:val="both"/>
        <w:rPr>
          <w:rFonts w:ascii="Times New Roman" w:hAnsi="Times New Roman" w:cs="Times New Roman"/>
          <w:sz w:val="24"/>
        </w:rPr>
      </w:pPr>
    </w:p>
    <w:p w:rsidR="00B97FC9" w:rsidRDefault="00B97FC9" w:rsidP="000D3B8F">
      <w:pPr>
        <w:autoSpaceDE w:val="0"/>
        <w:autoSpaceDN w:val="0"/>
        <w:adjustRightInd w:val="0"/>
        <w:spacing w:line="480" w:lineRule="auto"/>
        <w:jc w:val="both"/>
        <w:rPr>
          <w:rFonts w:ascii="Times New Roman" w:hAnsi="Times New Roman" w:cs="Times New Roman"/>
          <w:sz w:val="24"/>
        </w:rPr>
      </w:pPr>
    </w:p>
    <w:p w:rsidR="00B97FC9" w:rsidRDefault="00B97FC9" w:rsidP="000D3B8F">
      <w:pPr>
        <w:autoSpaceDE w:val="0"/>
        <w:autoSpaceDN w:val="0"/>
        <w:adjustRightInd w:val="0"/>
        <w:spacing w:line="480" w:lineRule="auto"/>
        <w:jc w:val="both"/>
        <w:rPr>
          <w:rFonts w:ascii="Times New Roman" w:hAnsi="Times New Roman" w:cs="Times New Roman"/>
          <w:sz w:val="24"/>
        </w:rPr>
      </w:pPr>
    </w:p>
    <w:p w:rsidR="00B97FC9" w:rsidRDefault="00B97FC9" w:rsidP="000D3B8F">
      <w:pPr>
        <w:autoSpaceDE w:val="0"/>
        <w:autoSpaceDN w:val="0"/>
        <w:adjustRightInd w:val="0"/>
        <w:spacing w:line="480" w:lineRule="auto"/>
        <w:jc w:val="both"/>
        <w:rPr>
          <w:rFonts w:ascii="Times New Roman" w:hAnsi="Times New Roman" w:cs="Times New Roman"/>
          <w:sz w:val="24"/>
        </w:rPr>
      </w:pPr>
    </w:p>
    <w:p w:rsidR="00B97FC9" w:rsidRPr="00142A85" w:rsidRDefault="00B97FC9" w:rsidP="00B97FC9">
      <w:pPr>
        <w:pStyle w:val="Caption"/>
      </w:pPr>
      <w:bookmarkStart w:id="67" w:name="_Toc92269294"/>
      <w:r w:rsidRPr="001C77C4">
        <w:t xml:space="preserve">Figure </w:t>
      </w:r>
      <w:r>
        <w:t>4</w:t>
      </w:r>
      <w:r w:rsidRPr="001C77C4">
        <w:t xml:space="preserve">. </w:t>
      </w:r>
      <w:fldSimple w:instr=" SEQ Figure_4. \* ARABIC ">
        <w:r>
          <w:rPr>
            <w:noProof/>
          </w:rPr>
          <w:t>1</w:t>
        </w:r>
      </w:fldSimple>
      <w:r w:rsidRPr="001C77C4">
        <w:t>Number and Percentage of Dairy Farmers who participated in Milk Market</w:t>
      </w:r>
      <w:bookmarkEnd w:id="67"/>
    </w:p>
    <w:p w:rsidR="0025732D" w:rsidRPr="00142A85" w:rsidRDefault="0025732D" w:rsidP="00B97FC9">
      <w:pPr>
        <w:autoSpaceDE w:val="0"/>
        <w:autoSpaceDN w:val="0"/>
        <w:adjustRightInd w:val="0"/>
        <w:jc w:val="center"/>
        <w:rPr>
          <w:rFonts w:ascii="Times New Roman" w:eastAsiaTheme="minorHAnsi" w:hAnsi="Times New Roman" w:cs="Times New Roman"/>
          <w:sz w:val="24"/>
          <w:szCs w:val="24"/>
        </w:rPr>
      </w:pPr>
      <w:r w:rsidRPr="00142A85">
        <w:rPr>
          <w:rFonts w:ascii="Times New Roman" w:eastAsiaTheme="minorHAnsi" w:hAnsi="Times New Roman" w:cs="Times New Roman"/>
          <w:noProof/>
          <w:sz w:val="24"/>
          <w:szCs w:val="24"/>
        </w:rPr>
        <w:drawing>
          <wp:inline distT="0" distB="0" distL="0" distR="0">
            <wp:extent cx="4349255" cy="35528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4352925" cy="3555823"/>
                    </a:xfrm>
                    <a:prstGeom prst="rect">
                      <a:avLst/>
                    </a:prstGeom>
                    <a:noFill/>
                    <a:ln w="9525">
                      <a:noFill/>
                      <a:miter lim="800000"/>
                      <a:headEnd/>
                      <a:tailEnd/>
                    </a:ln>
                  </pic:spPr>
                </pic:pic>
              </a:graphicData>
            </a:graphic>
          </wp:inline>
        </w:drawing>
      </w:r>
    </w:p>
    <w:p w:rsidR="00AA232C" w:rsidRDefault="001C77C4" w:rsidP="00C605D4">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(Source: Own C</w:t>
      </w:r>
      <w:r w:rsidRPr="00142A85">
        <w:rPr>
          <w:rFonts w:ascii="Times New Roman" w:hAnsi="Times New Roman" w:cs="Times New Roman"/>
          <w:sz w:val="24"/>
          <w:szCs w:val="24"/>
        </w:rPr>
        <w:t>omputation, 2021</w:t>
      </w:r>
      <w:r w:rsidR="00AA232C" w:rsidRPr="00142A85">
        <w:rPr>
          <w:rFonts w:ascii="Times New Roman" w:hAnsi="Times New Roman" w:cs="Times New Roman"/>
          <w:sz w:val="24"/>
          <w:szCs w:val="24"/>
        </w:rPr>
        <w:t>)</w:t>
      </w:r>
    </w:p>
    <w:p w:rsidR="00C605D4" w:rsidRDefault="00C605D4" w:rsidP="00C605D4">
      <w:pPr>
        <w:autoSpaceDE w:val="0"/>
        <w:autoSpaceDN w:val="0"/>
        <w:adjustRightInd w:val="0"/>
        <w:spacing w:line="360" w:lineRule="auto"/>
        <w:jc w:val="center"/>
        <w:rPr>
          <w:rFonts w:ascii="Times New Roman" w:hAnsi="Times New Roman" w:cs="Times New Roman"/>
          <w:sz w:val="24"/>
          <w:szCs w:val="24"/>
        </w:rPr>
      </w:pPr>
    </w:p>
    <w:p w:rsidR="00C605D4" w:rsidRDefault="00C605D4" w:rsidP="00C605D4">
      <w:pPr>
        <w:autoSpaceDE w:val="0"/>
        <w:autoSpaceDN w:val="0"/>
        <w:adjustRightInd w:val="0"/>
        <w:spacing w:line="360" w:lineRule="auto"/>
        <w:jc w:val="center"/>
        <w:rPr>
          <w:rFonts w:ascii="Times New Roman" w:hAnsi="Times New Roman" w:cs="Times New Roman"/>
          <w:sz w:val="24"/>
          <w:szCs w:val="24"/>
        </w:rPr>
      </w:pPr>
    </w:p>
    <w:p w:rsidR="00736329" w:rsidRPr="00736329" w:rsidRDefault="00736329" w:rsidP="00736329"/>
    <w:p w:rsidR="001D2713" w:rsidRPr="00142A85" w:rsidRDefault="00200C71" w:rsidP="00BD2987">
      <w:pPr>
        <w:pStyle w:val="ListParagraph"/>
        <w:numPr>
          <w:ilvl w:val="0"/>
          <w:numId w:val="25"/>
        </w:numPr>
        <w:spacing w:after="160" w:line="360" w:lineRule="auto"/>
        <w:rPr>
          <w:rFonts w:ascii="Times New Roman" w:hAnsi="Times New Roman" w:cs="Times New Roman"/>
          <w:sz w:val="26"/>
          <w:szCs w:val="26"/>
        </w:rPr>
      </w:pPr>
      <w:bookmarkStart w:id="68" w:name="_Toc110432466"/>
      <w:r w:rsidRPr="00142A85">
        <w:rPr>
          <w:rStyle w:val="Heading2Char"/>
          <w:rFonts w:ascii="Times New Roman" w:hAnsi="Times New Roman" w:cs="Times New Roman"/>
          <w:color w:val="auto"/>
        </w:rPr>
        <w:t>Results of Binary Logistics Regression</w:t>
      </w:r>
      <w:bookmarkEnd w:id="68"/>
    </w:p>
    <w:p w:rsidR="00976B15" w:rsidRDefault="00976B15" w:rsidP="00677ADB">
      <w:pPr>
        <w:autoSpaceDE w:val="0"/>
        <w:autoSpaceDN w:val="0"/>
        <w:adjustRightInd w:val="0"/>
        <w:spacing w:line="480" w:lineRule="auto"/>
        <w:jc w:val="both"/>
        <w:rPr>
          <w:rFonts w:ascii="Times New Roman" w:eastAsia="Times-Roman" w:hAnsi="Times New Roman" w:cs="Times New Roman"/>
          <w:sz w:val="24"/>
          <w:szCs w:val="24"/>
        </w:rPr>
      </w:pPr>
      <w:r w:rsidRPr="00142A85">
        <w:rPr>
          <w:rFonts w:ascii="Times New Roman" w:eastAsia="Times-Roman" w:hAnsi="Times New Roman" w:cs="Times New Roman"/>
          <w:sz w:val="24"/>
        </w:rPr>
        <w:t xml:space="preserve">Multiple logistic regression analysis was used to identify the effect of each predictor variable on </w:t>
      </w:r>
      <w:r w:rsidR="001179EF">
        <w:rPr>
          <w:rFonts w:ascii="Times New Roman" w:eastAsia="Times-Roman" w:hAnsi="Times New Roman" w:cs="Times New Roman"/>
          <w:sz w:val="24"/>
        </w:rPr>
        <w:t xml:space="preserve">the </w:t>
      </w:r>
      <w:r w:rsidRPr="00142A85">
        <w:rPr>
          <w:rFonts w:ascii="Times New Roman" w:eastAsia="Times-Roman" w:hAnsi="Times New Roman" w:cs="Times New Roman"/>
          <w:sz w:val="24"/>
        </w:rPr>
        <w:t>milk market participation of the dairy farmer.</w:t>
      </w:r>
      <w:r w:rsidRPr="00142A85">
        <w:rPr>
          <w:rFonts w:ascii="Times New Roman" w:hAnsi="Times New Roman" w:cs="Times New Roman"/>
          <w:sz w:val="24"/>
        </w:rPr>
        <w:t xml:space="preserve"> Since the response variable is binary </w:t>
      </w:r>
      <w:r w:rsidRPr="00142A85">
        <w:rPr>
          <w:rFonts w:ascii="Times New Roman" w:eastAsia="Times-Roman" w:hAnsi="Times New Roman" w:cs="Times New Roman"/>
          <w:sz w:val="24"/>
          <w:szCs w:val="24"/>
        </w:rPr>
        <w:t xml:space="preserve">meaning zero or one, with one being participated in </w:t>
      </w:r>
      <w:r w:rsidR="001179EF">
        <w:rPr>
          <w:rFonts w:ascii="Times New Roman" w:eastAsia="Times-Roman" w:hAnsi="Times New Roman" w:cs="Times New Roman"/>
          <w:sz w:val="24"/>
          <w:szCs w:val="24"/>
        </w:rPr>
        <w:t xml:space="preserve">the </w:t>
      </w:r>
      <w:r w:rsidRPr="00142A85">
        <w:rPr>
          <w:rFonts w:ascii="Times New Roman" w:eastAsia="Times-Roman" w:hAnsi="Times New Roman" w:cs="Times New Roman"/>
          <w:sz w:val="24"/>
          <w:szCs w:val="24"/>
        </w:rPr>
        <w:t>milk market and zero otherwise.</w:t>
      </w:r>
    </w:p>
    <w:p w:rsidR="0053340B" w:rsidRDefault="0053340B" w:rsidP="00677ADB">
      <w:pPr>
        <w:autoSpaceDE w:val="0"/>
        <w:autoSpaceDN w:val="0"/>
        <w:adjustRightInd w:val="0"/>
        <w:spacing w:line="480" w:lineRule="auto"/>
        <w:jc w:val="both"/>
        <w:rPr>
          <w:rFonts w:ascii="Times New Roman" w:eastAsia="Times-Roman" w:hAnsi="Times New Roman" w:cs="Times New Roman"/>
          <w:sz w:val="24"/>
          <w:szCs w:val="24"/>
        </w:rPr>
      </w:pPr>
    </w:p>
    <w:p w:rsidR="0053340B" w:rsidRDefault="0053340B" w:rsidP="00677ADB">
      <w:pPr>
        <w:autoSpaceDE w:val="0"/>
        <w:autoSpaceDN w:val="0"/>
        <w:adjustRightInd w:val="0"/>
        <w:spacing w:line="480" w:lineRule="auto"/>
        <w:jc w:val="both"/>
        <w:rPr>
          <w:rFonts w:ascii="Times New Roman" w:eastAsia="Times-Roman" w:hAnsi="Times New Roman" w:cs="Times New Roman"/>
          <w:sz w:val="24"/>
          <w:szCs w:val="24"/>
        </w:rPr>
      </w:pPr>
    </w:p>
    <w:p w:rsidR="0053340B" w:rsidRDefault="0053340B" w:rsidP="00677ADB">
      <w:pPr>
        <w:autoSpaceDE w:val="0"/>
        <w:autoSpaceDN w:val="0"/>
        <w:adjustRightInd w:val="0"/>
        <w:spacing w:line="480" w:lineRule="auto"/>
        <w:jc w:val="both"/>
        <w:rPr>
          <w:rFonts w:ascii="Times New Roman" w:eastAsia="Times-Roman" w:hAnsi="Times New Roman" w:cs="Times New Roman"/>
          <w:sz w:val="24"/>
          <w:szCs w:val="24"/>
        </w:rPr>
      </w:pPr>
    </w:p>
    <w:p w:rsidR="0053340B" w:rsidRDefault="0053340B" w:rsidP="00677ADB">
      <w:pPr>
        <w:autoSpaceDE w:val="0"/>
        <w:autoSpaceDN w:val="0"/>
        <w:adjustRightInd w:val="0"/>
        <w:spacing w:line="480" w:lineRule="auto"/>
        <w:jc w:val="both"/>
        <w:rPr>
          <w:rFonts w:ascii="Times New Roman" w:eastAsia="Times-Roman" w:hAnsi="Times New Roman" w:cs="Times New Roman"/>
          <w:sz w:val="24"/>
          <w:szCs w:val="24"/>
        </w:rPr>
      </w:pPr>
    </w:p>
    <w:p w:rsidR="0053340B" w:rsidRPr="00142A85" w:rsidRDefault="0053340B" w:rsidP="00677ADB">
      <w:pPr>
        <w:autoSpaceDE w:val="0"/>
        <w:autoSpaceDN w:val="0"/>
        <w:adjustRightInd w:val="0"/>
        <w:spacing w:line="480" w:lineRule="auto"/>
        <w:jc w:val="both"/>
        <w:rPr>
          <w:rFonts w:ascii="Times New Roman" w:eastAsia="Times-Roman" w:hAnsi="Times New Roman" w:cs="Times New Roman"/>
          <w:sz w:val="24"/>
          <w:szCs w:val="24"/>
        </w:rPr>
      </w:pPr>
    </w:p>
    <w:p w:rsidR="00976B15" w:rsidRPr="00677ADB" w:rsidRDefault="00976B15" w:rsidP="00976B15">
      <w:pPr>
        <w:pStyle w:val="Heading3"/>
        <w:spacing w:line="360" w:lineRule="auto"/>
        <w:rPr>
          <w:rFonts w:ascii="Times New Roman" w:hAnsi="Times New Roman" w:cs="Times New Roman"/>
          <w:color w:val="auto"/>
          <w:sz w:val="26"/>
          <w:szCs w:val="26"/>
        </w:rPr>
      </w:pPr>
      <w:bookmarkStart w:id="69" w:name="_Toc88161781"/>
      <w:bookmarkStart w:id="70" w:name="_Toc152627711"/>
      <w:bookmarkStart w:id="71" w:name="_Toc110432467"/>
      <w:r w:rsidRPr="00677ADB">
        <w:rPr>
          <w:rFonts w:ascii="Times New Roman" w:hAnsi="Times New Roman" w:cs="Times New Roman"/>
          <w:color w:val="auto"/>
          <w:sz w:val="26"/>
          <w:szCs w:val="26"/>
        </w:rPr>
        <w:lastRenderedPageBreak/>
        <w:t>4.2.1 Parameter Estimation</w:t>
      </w:r>
      <w:bookmarkEnd w:id="69"/>
      <w:bookmarkEnd w:id="70"/>
      <w:bookmarkEnd w:id="71"/>
    </w:p>
    <w:p w:rsidR="00976B15" w:rsidRPr="00142A85" w:rsidRDefault="00976B15" w:rsidP="00677ADB">
      <w:pPr>
        <w:autoSpaceDE w:val="0"/>
        <w:autoSpaceDN w:val="0"/>
        <w:adjustRightInd w:val="0"/>
        <w:spacing w:line="480" w:lineRule="auto"/>
        <w:jc w:val="both"/>
        <w:rPr>
          <w:rFonts w:ascii="Times New Roman" w:hAnsi="Times New Roman" w:cs="Times New Roman"/>
          <w:sz w:val="24"/>
          <w:szCs w:val="24"/>
        </w:rPr>
      </w:pPr>
      <w:r w:rsidRPr="00142A85">
        <w:rPr>
          <w:rFonts w:ascii="Times New Roman" w:eastAsia="Times-Roman" w:hAnsi="Times New Roman" w:cs="Times New Roman"/>
          <w:sz w:val="24"/>
        </w:rPr>
        <w:t>The parameter estimation analysis was done by using SPSS version 23 software package. The estimate of model parameters is</w:t>
      </w:r>
      <w:r w:rsidRPr="00142A85">
        <w:rPr>
          <w:rFonts w:ascii="Times New Roman" w:hAnsi="Times New Roman" w:cs="Times New Roman"/>
          <w:sz w:val="24"/>
          <w:szCs w:val="24"/>
        </w:rPr>
        <w:t xml:space="preserve"> presented in Table 4.3.</w:t>
      </w:r>
    </w:p>
    <w:p w:rsidR="00976B15" w:rsidRPr="00556B5B" w:rsidRDefault="0021351D" w:rsidP="004324BF">
      <w:pPr>
        <w:pStyle w:val="Caption"/>
      </w:pPr>
      <w:bookmarkStart w:id="72" w:name="_Toc92267695"/>
      <w:r w:rsidRPr="00556B5B">
        <w:t xml:space="preserve">Table  4. </w:t>
      </w:r>
      <w:r w:rsidR="00B51F7F">
        <w:fldChar w:fldCharType="begin"/>
      </w:r>
      <w:r w:rsidR="00CE3776">
        <w:instrText xml:space="preserve"> SEQ Table_4. \* ARABIC </w:instrText>
      </w:r>
      <w:r w:rsidR="00B51F7F">
        <w:fldChar w:fldCharType="separate"/>
      </w:r>
      <w:r w:rsidR="001C7E42">
        <w:rPr>
          <w:noProof/>
        </w:rPr>
        <w:t>3</w:t>
      </w:r>
      <w:r w:rsidR="00B51F7F">
        <w:rPr>
          <w:noProof/>
        </w:rPr>
        <w:fldChar w:fldCharType="end"/>
      </w:r>
      <w:r w:rsidRPr="00556B5B">
        <w:t xml:space="preserve"> Estimates of Model Parameters</w:t>
      </w:r>
      <w:bookmarkEnd w:id="72"/>
    </w:p>
    <w:tbl>
      <w:tblPr>
        <w:tblW w:w="94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5"/>
        <w:gridCol w:w="2131"/>
        <w:gridCol w:w="1011"/>
        <w:gridCol w:w="1180"/>
        <w:gridCol w:w="1011"/>
        <w:gridCol w:w="1011"/>
        <w:gridCol w:w="1011"/>
        <w:gridCol w:w="1180"/>
      </w:tblGrid>
      <w:tr w:rsidR="00976B15" w:rsidRPr="00142A85" w:rsidTr="0021351D">
        <w:trPr>
          <w:cantSplit/>
        </w:trPr>
        <w:tc>
          <w:tcPr>
            <w:tcW w:w="3036" w:type="dxa"/>
            <w:gridSpan w:val="2"/>
            <w:tcBorders>
              <w:top w:val="single" w:sz="16" w:space="0" w:color="000000"/>
              <w:left w:val="single" w:sz="16" w:space="0" w:color="000000"/>
              <w:bottom w:val="single" w:sz="16" w:space="0" w:color="000000"/>
              <w:right w:val="nil"/>
            </w:tcBorders>
            <w:shd w:val="clear" w:color="auto" w:fill="FFFFFF"/>
          </w:tcPr>
          <w:p w:rsidR="00976B15" w:rsidRPr="00142A85" w:rsidRDefault="00976B15" w:rsidP="00122C7C">
            <w:pPr>
              <w:autoSpaceDE w:val="0"/>
              <w:autoSpaceDN w:val="0"/>
              <w:adjustRightInd w:val="0"/>
              <w:spacing w:line="320" w:lineRule="atLeast"/>
              <w:ind w:left="60" w:right="60"/>
              <w:rPr>
                <w:rFonts w:ascii="Arial" w:hAnsi="Arial"/>
                <w:sz w:val="18"/>
                <w:szCs w:val="18"/>
              </w:rPr>
            </w:pPr>
          </w:p>
        </w:tc>
        <w:tc>
          <w:tcPr>
            <w:tcW w:w="1011" w:type="dxa"/>
            <w:tcBorders>
              <w:top w:val="single" w:sz="16" w:space="0" w:color="000000"/>
              <w:left w:val="single" w:sz="16" w:space="0" w:color="000000"/>
              <w:bottom w:val="single" w:sz="16" w:space="0" w:color="000000"/>
            </w:tcBorders>
            <w:shd w:val="clear" w:color="auto" w:fill="FFFFFF"/>
          </w:tcPr>
          <w:p w:rsidR="00976B15" w:rsidRPr="00142A85" w:rsidRDefault="00976B15" w:rsidP="00122C7C">
            <w:pPr>
              <w:autoSpaceDE w:val="0"/>
              <w:autoSpaceDN w:val="0"/>
              <w:adjustRightInd w:val="0"/>
              <w:spacing w:line="320" w:lineRule="atLeast"/>
              <w:ind w:left="60" w:right="60"/>
              <w:jc w:val="center"/>
              <w:rPr>
                <w:rFonts w:ascii="Arial" w:hAnsi="Arial"/>
                <w:sz w:val="18"/>
                <w:szCs w:val="18"/>
              </w:rPr>
            </w:pPr>
            <w:r w:rsidRPr="00142A85">
              <w:rPr>
                <w:rFonts w:ascii="Arial" w:hAnsi="Arial"/>
                <w:sz w:val="18"/>
                <w:szCs w:val="18"/>
              </w:rPr>
              <w:t>B</w:t>
            </w:r>
          </w:p>
        </w:tc>
        <w:tc>
          <w:tcPr>
            <w:tcW w:w="1180" w:type="dxa"/>
            <w:tcBorders>
              <w:top w:val="single" w:sz="16" w:space="0" w:color="000000"/>
              <w:bottom w:val="single" w:sz="16" w:space="0" w:color="000000"/>
            </w:tcBorders>
            <w:shd w:val="clear" w:color="auto" w:fill="FFFFFF"/>
          </w:tcPr>
          <w:p w:rsidR="00976B15" w:rsidRPr="00142A85" w:rsidRDefault="00976B15" w:rsidP="00122C7C">
            <w:pPr>
              <w:autoSpaceDE w:val="0"/>
              <w:autoSpaceDN w:val="0"/>
              <w:adjustRightInd w:val="0"/>
              <w:spacing w:line="320" w:lineRule="atLeast"/>
              <w:ind w:left="60" w:right="60"/>
              <w:jc w:val="center"/>
              <w:rPr>
                <w:rFonts w:ascii="Arial" w:hAnsi="Arial"/>
                <w:sz w:val="18"/>
                <w:szCs w:val="18"/>
              </w:rPr>
            </w:pPr>
            <w:r w:rsidRPr="00142A85">
              <w:rPr>
                <w:rFonts w:ascii="Arial" w:hAnsi="Arial"/>
                <w:sz w:val="18"/>
                <w:szCs w:val="18"/>
              </w:rPr>
              <w:t>S.E.</w:t>
            </w:r>
          </w:p>
        </w:tc>
        <w:tc>
          <w:tcPr>
            <w:tcW w:w="1011" w:type="dxa"/>
            <w:tcBorders>
              <w:top w:val="single" w:sz="16" w:space="0" w:color="000000"/>
              <w:bottom w:val="single" w:sz="16" w:space="0" w:color="000000"/>
            </w:tcBorders>
            <w:shd w:val="clear" w:color="auto" w:fill="FFFFFF"/>
          </w:tcPr>
          <w:p w:rsidR="00976B15" w:rsidRPr="00142A85" w:rsidRDefault="00976B15" w:rsidP="00122C7C">
            <w:pPr>
              <w:autoSpaceDE w:val="0"/>
              <w:autoSpaceDN w:val="0"/>
              <w:adjustRightInd w:val="0"/>
              <w:spacing w:line="320" w:lineRule="atLeast"/>
              <w:ind w:left="60" w:right="60"/>
              <w:jc w:val="center"/>
              <w:rPr>
                <w:rFonts w:ascii="Arial" w:hAnsi="Arial"/>
                <w:sz w:val="18"/>
                <w:szCs w:val="18"/>
              </w:rPr>
            </w:pPr>
            <w:r w:rsidRPr="00142A85">
              <w:rPr>
                <w:rFonts w:ascii="Arial" w:hAnsi="Arial"/>
                <w:sz w:val="18"/>
                <w:szCs w:val="18"/>
              </w:rPr>
              <w:t>Wald</w:t>
            </w:r>
          </w:p>
        </w:tc>
        <w:tc>
          <w:tcPr>
            <w:tcW w:w="1011" w:type="dxa"/>
            <w:tcBorders>
              <w:top w:val="single" w:sz="16" w:space="0" w:color="000000"/>
              <w:bottom w:val="single" w:sz="16" w:space="0" w:color="000000"/>
            </w:tcBorders>
            <w:shd w:val="clear" w:color="auto" w:fill="FFFFFF"/>
          </w:tcPr>
          <w:p w:rsidR="00976B15" w:rsidRPr="00142A85" w:rsidRDefault="00976B15" w:rsidP="00122C7C">
            <w:pPr>
              <w:autoSpaceDE w:val="0"/>
              <w:autoSpaceDN w:val="0"/>
              <w:adjustRightInd w:val="0"/>
              <w:spacing w:line="320" w:lineRule="atLeast"/>
              <w:ind w:left="60" w:right="60"/>
              <w:jc w:val="center"/>
              <w:rPr>
                <w:rFonts w:ascii="Arial" w:hAnsi="Arial"/>
                <w:sz w:val="18"/>
                <w:szCs w:val="18"/>
              </w:rPr>
            </w:pPr>
            <w:r w:rsidRPr="00142A85">
              <w:rPr>
                <w:rFonts w:ascii="Arial" w:hAnsi="Arial"/>
                <w:sz w:val="18"/>
                <w:szCs w:val="18"/>
              </w:rPr>
              <w:t>df</w:t>
            </w:r>
          </w:p>
        </w:tc>
        <w:tc>
          <w:tcPr>
            <w:tcW w:w="1011" w:type="dxa"/>
            <w:tcBorders>
              <w:top w:val="single" w:sz="16" w:space="0" w:color="000000"/>
              <w:bottom w:val="single" w:sz="16" w:space="0" w:color="000000"/>
            </w:tcBorders>
            <w:shd w:val="clear" w:color="auto" w:fill="FFFFFF"/>
          </w:tcPr>
          <w:p w:rsidR="00976B15" w:rsidRPr="00142A85" w:rsidRDefault="00976B15" w:rsidP="00122C7C">
            <w:pPr>
              <w:autoSpaceDE w:val="0"/>
              <w:autoSpaceDN w:val="0"/>
              <w:adjustRightInd w:val="0"/>
              <w:spacing w:line="320" w:lineRule="atLeast"/>
              <w:ind w:left="60" w:right="60"/>
              <w:jc w:val="center"/>
              <w:rPr>
                <w:rFonts w:ascii="Arial" w:hAnsi="Arial"/>
                <w:sz w:val="18"/>
                <w:szCs w:val="18"/>
              </w:rPr>
            </w:pPr>
            <w:r w:rsidRPr="00142A85">
              <w:rPr>
                <w:rFonts w:ascii="Arial" w:hAnsi="Arial"/>
                <w:sz w:val="18"/>
                <w:szCs w:val="18"/>
              </w:rPr>
              <w:t>Sig.</w:t>
            </w:r>
          </w:p>
        </w:tc>
        <w:tc>
          <w:tcPr>
            <w:tcW w:w="1180" w:type="dxa"/>
            <w:tcBorders>
              <w:top w:val="single" w:sz="16" w:space="0" w:color="000000"/>
              <w:bottom w:val="single" w:sz="16" w:space="0" w:color="000000"/>
              <w:right w:val="single" w:sz="16" w:space="0" w:color="000000"/>
            </w:tcBorders>
            <w:shd w:val="clear" w:color="auto" w:fill="FFFFFF"/>
          </w:tcPr>
          <w:p w:rsidR="00976B15" w:rsidRPr="00142A85" w:rsidRDefault="00976B15" w:rsidP="00122C7C">
            <w:pPr>
              <w:autoSpaceDE w:val="0"/>
              <w:autoSpaceDN w:val="0"/>
              <w:adjustRightInd w:val="0"/>
              <w:spacing w:line="320" w:lineRule="atLeast"/>
              <w:ind w:left="60" w:right="60"/>
              <w:jc w:val="center"/>
              <w:rPr>
                <w:rFonts w:ascii="Arial" w:hAnsi="Arial"/>
                <w:sz w:val="18"/>
                <w:szCs w:val="18"/>
              </w:rPr>
            </w:pPr>
            <w:r w:rsidRPr="00142A85">
              <w:rPr>
                <w:rFonts w:ascii="Arial" w:hAnsi="Arial"/>
                <w:sz w:val="18"/>
                <w:szCs w:val="18"/>
              </w:rPr>
              <w:t>Exp(B ) =OR</w:t>
            </w:r>
          </w:p>
        </w:tc>
      </w:tr>
      <w:tr w:rsidR="00976B15" w:rsidRPr="00142A85" w:rsidTr="0021351D">
        <w:trPr>
          <w:cantSplit/>
        </w:trPr>
        <w:tc>
          <w:tcPr>
            <w:tcW w:w="905" w:type="dxa"/>
            <w:vMerge w:val="restart"/>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Step 1</w:t>
            </w:r>
            <w:r w:rsidRPr="00142A85">
              <w:rPr>
                <w:rFonts w:ascii="Arial" w:hAnsi="Arial"/>
                <w:sz w:val="18"/>
                <w:szCs w:val="18"/>
                <w:vertAlign w:val="superscript"/>
              </w:rPr>
              <w:t>a</w:t>
            </w:r>
          </w:p>
        </w:tc>
        <w:tc>
          <w:tcPr>
            <w:tcW w:w="2131" w:type="dxa"/>
            <w:tcBorders>
              <w:top w:val="single" w:sz="16" w:space="0" w:color="000000"/>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sex(1)</w:t>
            </w:r>
          </w:p>
        </w:tc>
        <w:tc>
          <w:tcPr>
            <w:tcW w:w="1011" w:type="dxa"/>
            <w:tcBorders>
              <w:top w:val="single" w:sz="16" w:space="0" w:color="000000"/>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1.100</w:t>
            </w:r>
          </w:p>
        </w:tc>
        <w:tc>
          <w:tcPr>
            <w:tcW w:w="1180" w:type="dxa"/>
            <w:tcBorders>
              <w:top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.773</w:t>
            </w:r>
          </w:p>
        </w:tc>
        <w:tc>
          <w:tcPr>
            <w:tcW w:w="1011" w:type="dxa"/>
            <w:tcBorders>
              <w:top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2.025</w:t>
            </w:r>
          </w:p>
        </w:tc>
        <w:tc>
          <w:tcPr>
            <w:tcW w:w="1011" w:type="dxa"/>
            <w:tcBorders>
              <w:top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.155</w:t>
            </w:r>
          </w:p>
        </w:tc>
        <w:tc>
          <w:tcPr>
            <w:tcW w:w="1180" w:type="dxa"/>
            <w:tcBorders>
              <w:top w:val="single" w:sz="16" w:space="0" w:color="000000"/>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3.005</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Age</w:t>
            </w:r>
          </w:p>
        </w:tc>
        <w:tc>
          <w:tcPr>
            <w:tcW w:w="1011" w:type="dxa"/>
            <w:tcBorders>
              <w:top w:val="nil"/>
              <w:left w:val="single" w:sz="16" w:space="0" w:color="000000"/>
              <w:bottom w:val="nil"/>
            </w:tcBorders>
            <w:shd w:val="clear" w:color="auto" w:fill="FFFFFF"/>
          </w:tcPr>
          <w:p w:rsidR="00976B15" w:rsidRPr="00142A85" w:rsidRDefault="00976B15" w:rsidP="00122C7C">
            <w:pPr>
              <w:autoSpaceDE w:val="0"/>
              <w:autoSpaceDN w:val="0"/>
              <w:adjustRightInd w:val="0"/>
              <w:rPr>
                <w:rFonts w:ascii="Times New Roman" w:hAnsi="Times New Roman" w:cs="Times New Roman"/>
                <w:sz w:val="24"/>
                <w:szCs w:val="24"/>
              </w:rPr>
            </w:pPr>
          </w:p>
        </w:tc>
        <w:tc>
          <w:tcPr>
            <w:tcW w:w="1180" w:type="dxa"/>
            <w:tcBorders>
              <w:top w:val="nil"/>
              <w:bottom w:val="nil"/>
            </w:tcBorders>
            <w:shd w:val="clear" w:color="auto" w:fill="FFFFFF"/>
          </w:tcPr>
          <w:p w:rsidR="00976B15" w:rsidRPr="00142A85" w:rsidRDefault="00976B15" w:rsidP="00122C7C">
            <w:pPr>
              <w:autoSpaceDE w:val="0"/>
              <w:autoSpaceDN w:val="0"/>
              <w:adjustRightInd w:val="0"/>
              <w:rPr>
                <w:rFonts w:ascii="Times New Roman" w:hAnsi="Times New Roman" w:cs="Times New Roman"/>
                <w:sz w:val="24"/>
                <w:szCs w:val="24"/>
              </w:rPr>
            </w:pP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2.271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.518</w:t>
            </w:r>
          </w:p>
        </w:tc>
        <w:tc>
          <w:tcPr>
            <w:tcW w:w="1180" w:type="dxa"/>
            <w:tcBorders>
              <w:top w:val="nil"/>
              <w:bottom w:val="nil"/>
              <w:right w:val="single" w:sz="16" w:space="0" w:color="000000"/>
            </w:tcBorders>
            <w:shd w:val="clear" w:color="auto" w:fill="FFFFFF"/>
          </w:tcPr>
          <w:p w:rsidR="00976B15" w:rsidRPr="00142A85" w:rsidRDefault="00976B15" w:rsidP="00122C7C">
            <w:pPr>
              <w:autoSpaceDE w:val="0"/>
              <w:autoSpaceDN w:val="0"/>
              <w:adjustRightInd w:val="0"/>
              <w:rPr>
                <w:rFonts w:ascii="Times New Roman" w:hAnsi="Times New Roman" w:cs="Times New Roman"/>
                <w:sz w:val="24"/>
                <w:szCs w:val="24"/>
              </w:rPr>
            </w:pP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Times New Roman" w:hAnsi="Times New Roman" w:cs="Times New Roman"/>
                <w:sz w:val="24"/>
                <w:szCs w:val="24"/>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Age(1)</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-2.989</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2.122</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1.984</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.159</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.050</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Age(2)</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-2.448</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1.928</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1.612</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.204</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.086</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Age(3)</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-1.004</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1.573</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.407</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.523</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.366</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Martial_Status</w:t>
            </w:r>
          </w:p>
        </w:tc>
        <w:tc>
          <w:tcPr>
            <w:tcW w:w="1011" w:type="dxa"/>
            <w:tcBorders>
              <w:top w:val="nil"/>
              <w:left w:val="single" w:sz="16" w:space="0" w:color="000000"/>
              <w:bottom w:val="nil"/>
            </w:tcBorders>
            <w:shd w:val="clear" w:color="auto" w:fill="FFFFFF"/>
          </w:tcPr>
          <w:p w:rsidR="00976B15" w:rsidRPr="00142A85" w:rsidRDefault="00976B15" w:rsidP="00122C7C">
            <w:pPr>
              <w:autoSpaceDE w:val="0"/>
              <w:autoSpaceDN w:val="0"/>
              <w:adjustRightInd w:val="0"/>
              <w:rPr>
                <w:rFonts w:ascii="Times New Roman" w:hAnsi="Times New Roman" w:cs="Times New Roman"/>
                <w:sz w:val="24"/>
                <w:szCs w:val="24"/>
              </w:rPr>
            </w:pPr>
          </w:p>
        </w:tc>
        <w:tc>
          <w:tcPr>
            <w:tcW w:w="1180" w:type="dxa"/>
            <w:tcBorders>
              <w:top w:val="nil"/>
              <w:bottom w:val="nil"/>
            </w:tcBorders>
            <w:shd w:val="clear" w:color="auto" w:fill="FFFFFF"/>
          </w:tcPr>
          <w:p w:rsidR="00976B15" w:rsidRPr="00142A85" w:rsidRDefault="00976B15" w:rsidP="00122C7C">
            <w:pPr>
              <w:autoSpaceDE w:val="0"/>
              <w:autoSpaceDN w:val="0"/>
              <w:adjustRightInd w:val="0"/>
              <w:rPr>
                <w:rFonts w:ascii="Times New Roman" w:hAnsi="Times New Roman" w:cs="Times New Roman"/>
                <w:sz w:val="24"/>
                <w:szCs w:val="24"/>
              </w:rPr>
            </w:pP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.854</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.653</w:t>
            </w:r>
          </w:p>
        </w:tc>
        <w:tc>
          <w:tcPr>
            <w:tcW w:w="1180" w:type="dxa"/>
            <w:tcBorders>
              <w:top w:val="nil"/>
              <w:bottom w:val="nil"/>
              <w:right w:val="single" w:sz="16" w:space="0" w:color="000000"/>
            </w:tcBorders>
            <w:shd w:val="clear" w:color="auto" w:fill="FFFFFF"/>
          </w:tcPr>
          <w:p w:rsidR="00976B15" w:rsidRPr="00142A85" w:rsidRDefault="00976B15" w:rsidP="00122C7C">
            <w:pPr>
              <w:autoSpaceDE w:val="0"/>
              <w:autoSpaceDN w:val="0"/>
              <w:adjustRightInd w:val="0"/>
              <w:rPr>
                <w:rFonts w:ascii="Times New Roman" w:hAnsi="Times New Roman" w:cs="Times New Roman"/>
                <w:sz w:val="24"/>
                <w:szCs w:val="24"/>
              </w:rPr>
            </w:pP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Times New Roman" w:hAnsi="Times New Roman" w:cs="Times New Roman"/>
                <w:sz w:val="24"/>
                <w:szCs w:val="24"/>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Martial_Status(1)</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1.025</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1.542</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.442</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.506</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2.786</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Martial_Status(2)</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.336</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1.351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.062</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.804</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1.399</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Education</w:t>
            </w:r>
          </w:p>
        </w:tc>
        <w:tc>
          <w:tcPr>
            <w:tcW w:w="1011" w:type="dxa"/>
            <w:tcBorders>
              <w:top w:val="nil"/>
              <w:left w:val="single" w:sz="16" w:space="0" w:color="000000"/>
              <w:bottom w:val="nil"/>
            </w:tcBorders>
            <w:shd w:val="clear" w:color="auto" w:fill="FFFFFF"/>
          </w:tcPr>
          <w:p w:rsidR="00976B15" w:rsidRPr="00142A85" w:rsidRDefault="00976B15" w:rsidP="00122C7C">
            <w:pPr>
              <w:autoSpaceDE w:val="0"/>
              <w:autoSpaceDN w:val="0"/>
              <w:adjustRightInd w:val="0"/>
              <w:rPr>
                <w:rFonts w:ascii="Times New Roman" w:hAnsi="Times New Roman" w:cs="Times New Roman"/>
                <w:sz w:val="24"/>
                <w:szCs w:val="24"/>
              </w:rPr>
            </w:pPr>
          </w:p>
        </w:tc>
        <w:tc>
          <w:tcPr>
            <w:tcW w:w="1180" w:type="dxa"/>
            <w:tcBorders>
              <w:top w:val="nil"/>
              <w:bottom w:val="nil"/>
            </w:tcBorders>
            <w:shd w:val="clear" w:color="auto" w:fill="FFFFFF"/>
          </w:tcPr>
          <w:p w:rsidR="00976B15" w:rsidRPr="00142A85" w:rsidRDefault="00976B15" w:rsidP="00122C7C">
            <w:pPr>
              <w:autoSpaceDE w:val="0"/>
              <w:autoSpaceDN w:val="0"/>
              <w:adjustRightInd w:val="0"/>
              <w:rPr>
                <w:rFonts w:ascii="Times New Roman" w:hAnsi="Times New Roman" w:cs="Times New Roman"/>
                <w:sz w:val="24"/>
                <w:szCs w:val="24"/>
              </w:rPr>
            </w:pP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2.686</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.443</w:t>
            </w:r>
          </w:p>
        </w:tc>
        <w:tc>
          <w:tcPr>
            <w:tcW w:w="1180" w:type="dxa"/>
            <w:tcBorders>
              <w:top w:val="nil"/>
              <w:bottom w:val="nil"/>
              <w:right w:val="single" w:sz="16" w:space="0" w:color="000000"/>
            </w:tcBorders>
            <w:shd w:val="clear" w:color="auto" w:fill="FFFFFF"/>
          </w:tcPr>
          <w:p w:rsidR="00976B15" w:rsidRPr="00142A85" w:rsidRDefault="00976B15" w:rsidP="00122C7C">
            <w:pPr>
              <w:autoSpaceDE w:val="0"/>
              <w:autoSpaceDN w:val="0"/>
              <w:adjustRightInd w:val="0"/>
              <w:rPr>
                <w:rFonts w:ascii="Times New Roman" w:hAnsi="Times New Roman" w:cs="Times New Roman"/>
                <w:sz w:val="24"/>
                <w:szCs w:val="24"/>
              </w:rPr>
            </w:pP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Times New Roman" w:hAnsi="Times New Roman" w:cs="Times New Roman"/>
                <w:sz w:val="24"/>
                <w:szCs w:val="24"/>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Education(1)</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.107</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.401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7.634</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.000</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1.185</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Education(2)</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.719</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.305</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5.549</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.018</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2.052</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Education(3)</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.782</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.306</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6.527</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.011</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2.185</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Experience</w:t>
            </w:r>
          </w:p>
        </w:tc>
        <w:tc>
          <w:tcPr>
            <w:tcW w:w="1011" w:type="dxa"/>
            <w:tcBorders>
              <w:top w:val="nil"/>
              <w:left w:val="single" w:sz="16" w:space="0" w:color="000000"/>
              <w:bottom w:val="nil"/>
            </w:tcBorders>
            <w:shd w:val="clear" w:color="auto" w:fill="FFFFFF"/>
          </w:tcPr>
          <w:p w:rsidR="00976B15" w:rsidRPr="00142A85" w:rsidRDefault="00976B15" w:rsidP="00122C7C">
            <w:pPr>
              <w:autoSpaceDE w:val="0"/>
              <w:autoSpaceDN w:val="0"/>
              <w:adjustRightInd w:val="0"/>
              <w:rPr>
                <w:rFonts w:ascii="Times New Roman" w:hAnsi="Times New Roman" w:cs="Times New Roman"/>
                <w:sz w:val="24"/>
                <w:szCs w:val="24"/>
              </w:rPr>
            </w:pPr>
          </w:p>
        </w:tc>
        <w:tc>
          <w:tcPr>
            <w:tcW w:w="1180" w:type="dxa"/>
            <w:tcBorders>
              <w:top w:val="nil"/>
              <w:bottom w:val="nil"/>
            </w:tcBorders>
            <w:shd w:val="clear" w:color="auto" w:fill="FFFFFF"/>
          </w:tcPr>
          <w:p w:rsidR="00976B15" w:rsidRPr="00142A85" w:rsidRDefault="00976B15" w:rsidP="00122C7C">
            <w:pPr>
              <w:autoSpaceDE w:val="0"/>
              <w:autoSpaceDN w:val="0"/>
              <w:adjustRightInd w:val="0"/>
              <w:rPr>
                <w:rFonts w:ascii="Times New Roman" w:hAnsi="Times New Roman" w:cs="Times New Roman"/>
                <w:sz w:val="24"/>
                <w:szCs w:val="24"/>
              </w:rPr>
            </w:pP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3.908</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.272</w:t>
            </w:r>
          </w:p>
        </w:tc>
        <w:tc>
          <w:tcPr>
            <w:tcW w:w="1180" w:type="dxa"/>
            <w:tcBorders>
              <w:top w:val="nil"/>
              <w:bottom w:val="nil"/>
              <w:right w:val="single" w:sz="16" w:space="0" w:color="000000"/>
            </w:tcBorders>
            <w:shd w:val="clear" w:color="auto" w:fill="FFFFFF"/>
          </w:tcPr>
          <w:p w:rsidR="00976B15" w:rsidRPr="00142A85" w:rsidRDefault="00976B15" w:rsidP="00122C7C">
            <w:pPr>
              <w:autoSpaceDE w:val="0"/>
              <w:autoSpaceDN w:val="0"/>
              <w:adjustRightInd w:val="0"/>
              <w:rPr>
                <w:rFonts w:ascii="Times New Roman" w:hAnsi="Times New Roman" w:cs="Times New Roman"/>
                <w:sz w:val="24"/>
                <w:szCs w:val="24"/>
              </w:rPr>
            </w:pP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Times New Roman" w:hAnsi="Times New Roman" w:cs="Times New Roman"/>
                <w:sz w:val="24"/>
                <w:szCs w:val="24"/>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Experience(1)</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1.243</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1.631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.581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.446</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3.465</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Experience(2)</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2.292</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1.537</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2.225</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.136</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9.896</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Experience(3)</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.793</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1.438</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.304</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.581</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2.210</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Household_Size</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-.123</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.044</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7.802</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.005</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.884</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Number_breedcow</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.621</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.068</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84.645</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.000</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1.862</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Number_localcow</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.297</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.064</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21.346</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.000</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1.346</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Milk_production</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1.203</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.069</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351.889</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.000</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3.330</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Acces_Market(1)</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1.666</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.715</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5.428</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.020</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5.292</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Dairy_Extension(1)</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1.001</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.398</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6.313</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.012</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2.720</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Non_</w:t>
            </w:r>
            <w:r w:rsidR="006215D6">
              <w:rPr>
                <w:rFonts w:ascii="Arial" w:hAnsi="Arial"/>
                <w:sz w:val="18"/>
                <w:szCs w:val="18"/>
              </w:rPr>
              <w:t xml:space="preserve">Dairy </w:t>
            </w:r>
            <w:r w:rsidRPr="00142A85">
              <w:rPr>
                <w:rFonts w:ascii="Arial" w:hAnsi="Arial"/>
                <w:sz w:val="18"/>
                <w:szCs w:val="18"/>
              </w:rPr>
              <w:t>_Income(1)</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-.771</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.249</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9.593</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.002</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.462</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Market_Linkage(1)</w:t>
            </w:r>
          </w:p>
        </w:tc>
        <w:tc>
          <w:tcPr>
            <w:tcW w:w="1011" w:type="dxa"/>
            <w:tcBorders>
              <w:top w:val="nil"/>
              <w:left w:val="single" w:sz="16" w:space="0" w:color="000000"/>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.804</w:t>
            </w:r>
          </w:p>
        </w:tc>
        <w:tc>
          <w:tcPr>
            <w:tcW w:w="1180"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.390</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4.239</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nil"/>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.039</w:t>
            </w:r>
          </w:p>
        </w:tc>
        <w:tc>
          <w:tcPr>
            <w:tcW w:w="1180" w:type="dxa"/>
            <w:tcBorders>
              <w:top w:val="nil"/>
              <w:bottom w:val="nil"/>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2.234</w:t>
            </w:r>
          </w:p>
        </w:tc>
      </w:tr>
      <w:tr w:rsidR="00976B15" w:rsidRPr="00142A85" w:rsidTr="0021351D">
        <w:trPr>
          <w:cantSplit/>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976B15" w:rsidRPr="00142A85" w:rsidRDefault="00976B15" w:rsidP="00122C7C">
            <w:pPr>
              <w:autoSpaceDE w:val="0"/>
              <w:autoSpaceDN w:val="0"/>
              <w:adjustRightInd w:val="0"/>
              <w:rPr>
                <w:rFonts w:ascii="Arial" w:hAnsi="Arial"/>
                <w:sz w:val="18"/>
                <w:szCs w:val="18"/>
              </w:rPr>
            </w:pPr>
          </w:p>
        </w:tc>
        <w:tc>
          <w:tcPr>
            <w:tcW w:w="2131" w:type="dxa"/>
            <w:tcBorders>
              <w:top w:val="nil"/>
              <w:left w:val="nil"/>
              <w:bottom w:val="single" w:sz="16" w:space="0" w:color="000000"/>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rPr>
                <w:rFonts w:ascii="Arial" w:hAnsi="Arial"/>
                <w:sz w:val="18"/>
                <w:szCs w:val="18"/>
              </w:rPr>
            </w:pPr>
            <w:r w:rsidRPr="00142A85">
              <w:rPr>
                <w:rFonts w:ascii="Arial" w:hAnsi="Arial"/>
                <w:sz w:val="18"/>
                <w:szCs w:val="18"/>
              </w:rPr>
              <w:t>Constant</w:t>
            </w:r>
          </w:p>
        </w:tc>
        <w:tc>
          <w:tcPr>
            <w:tcW w:w="1011" w:type="dxa"/>
            <w:tcBorders>
              <w:top w:val="nil"/>
              <w:left w:val="single" w:sz="16" w:space="0" w:color="000000"/>
              <w:bottom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-1.155</w:t>
            </w:r>
          </w:p>
        </w:tc>
        <w:tc>
          <w:tcPr>
            <w:tcW w:w="1180" w:type="dxa"/>
            <w:tcBorders>
              <w:top w:val="nil"/>
              <w:bottom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2.712</w:t>
            </w:r>
          </w:p>
        </w:tc>
        <w:tc>
          <w:tcPr>
            <w:tcW w:w="1011" w:type="dxa"/>
            <w:tcBorders>
              <w:top w:val="nil"/>
              <w:bottom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.181</w:t>
            </w:r>
          </w:p>
        </w:tc>
        <w:tc>
          <w:tcPr>
            <w:tcW w:w="1011" w:type="dxa"/>
            <w:tcBorders>
              <w:top w:val="nil"/>
              <w:bottom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1</w:t>
            </w:r>
          </w:p>
        </w:tc>
        <w:tc>
          <w:tcPr>
            <w:tcW w:w="1011" w:type="dxa"/>
            <w:tcBorders>
              <w:top w:val="nil"/>
              <w:bottom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.670</w:t>
            </w:r>
          </w:p>
        </w:tc>
        <w:tc>
          <w:tcPr>
            <w:tcW w:w="1180" w:type="dxa"/>
            <w:tcBorders>
              <w:top w:val="nil"/>
              <w:bottom w:val="single" w:sz="16" w:space="0" w:color="000000"/>
              <w:right w:val="single" w:sz="16" w:space="0" w:color="000000"/>
            </w:tcBorders>
            <w:shd w:val="clear" w:color="auto" w:fill="FFFFFF"/>
            <w:vAlign w:val="center"/>
          </w:tcPr>
          <w:p w:rsidR="00976B15" w:rsidRPr="00142A85" w:rsidRDefault="00976B15" w:rsidP="00122C7C">
            <w:pPr>
              <w:autoSpaceDE w:val="0"/>
              <w:autoSpaceDN w:val="0"/>
              <w:adjustRightInd w:val="0"/>
              <w:spacing w:line="320" w:lineRule="atLeast"/>
              <w:ind w:left="60" w:right="60"/>
              <w:jc w:val="right"/>
              <w:rPr>
                <w:rFonts w:ascii="Arial" w:hAnsi="Arial"/>
                <w:sz w:val="18"/>
                <w:szCs w:val="18"/>
              </w:rPr>
            </w:pPr>
            <w:r w:rsidRPr="00142A85">
              <w:rPr>
                <w:rFonts w:ascii="Arial" w:hAnsi="Arial"/>
                <w:sz w:val="18"/>
                <w:szCs w:val="18"/>
              </w:rPr>
              <w:t>.315</w:t>
            </w:r>
          </w:p>
        </w:tc>
      </w:tr>
    </w:tbl>
    <w:p w:rsidR="00611B9E" w:rsidRDefault="00611B9E" w:rsidP="00611B9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(Source: Own C</w:t>
      </w:r>
      <w:r w:rsidRPr="00142A85">
        <w:rPr>
          <w:rFonts w:ascii="Times New Roman" w:hAnsi="Times New Roman" w:cs="Times New Roman"/>
          <w:sz w:val="24"/>
          <w:szCs w:val="24"/>
        </w:rPr>
        <w:t>omputation, 2021)</w:t>
      </w:r>
    </w:p>
    <w:p w:rsidR="00611B9E" w:rsidRDefault="00611B9E" w:rsidP="00611B9E">
      <w:pPr>
        <w:spacing w:line="480" w:lineRule="auto"/>
        <w:rPr>
          <w:rFonts w:ascii="Times New Roman" w:hAnsi="Times New Roman" w:cs="Times New Roman"/>
          <w:sz w:val="24"/>
          <w:szCs w:val="24"/>
        </w:rPr>
      </w:pPr>
    </w:p>
    <w:p w:rsidR="00611B9E" w:rsidRDefault="00611B9E" w:rsidP="007F523D">
      <w:pPr>
        <w:spacing w:line="480" w:lineRule="auto"/>
        <w:jc w:val="both"/>
        <w:rPr>
          <w:rFonts w:ascii="Times New Roman" w:hAnsi="Times New Roman" w:cs="Times New Roman"/>
          <w:sz w:val="24"/>
          <w:szCs w:val="24"/>
        </w:rPr>
      </w:pPr>
    </w:p>
    <w:p w:rsidR="00494DAB" w:rsidRPr="00142A85" w:rsidRDefault="00494DAB" w:rsidP="007F523D">
      <w:pPr>
        <w:spacing w:line="480" w:lineRule="auto"/>
        <w:jc w:val="both"/>
        <w:rPr>
          <w:rFonts w:ascii="Times New Roman" w:hAnsi="Times New Roman" w:cs="Times New Roman"/>
          <w:sz w:val="24"/>
        </w:rPr>
      </w:pPr>
      <w:r w:rsidRPr="00142A85">
        <w:rPr>
          <w:rFonts w:ascii="Times New Roman" w:hAnsi="Times New Roman" w:cs="Times New Roman"/>
          <w:sz w:val="24"/>
          <w:szCs w:val="24"/>
        </w:rPr>
        <w:lastRenderedPageBreak/>
        <w:t xml:space="preserve">In the above Table 4.3 the estimated binary logistic regression model fit results </w:t>
      </w:r>
      <w:r w:rsidRPr="00142A85">
        <w:rPr>
          <w:rFonts w:ascii="Times New Roman" w:hAnsi="Times New Roman" w:cs="Times New Roman"/>
          <w:sz w:val="24"/>
        </w:rPr>
        <w:t xml:space="preserve">sex of household head, </w:t>
      </w:r>
      <w:r w:rsidR="001179EF">
        <w:rPr>
          <w:rFonts w:ascii="Times New Roman" w:hAnsi="Times New Roman" w:cs="Times New Roman"/>
          <w:sz w:val="24"/>
        </w:rPr>
        <w:t>a</w:t>
      </w:r>
      <w:r w:rsidR="001179EF" w:rsidRPr="00142A85">
        <w:rPr>
          <w:rFonts w:ascii="Times New Roman" w:hAnsi="Times New Roman" w:cs="Times New Roman"/>
          <w:sz w:val="24"/>
        </w:rPr>
        <w:t xml:space="preserve">ge </w:t>
      </w:r>
      <w:r w:rsidRPr="00142A85">
        <w:rPr>
          <w:rFonts w:ascii="Times New Roman" w:hAnsi="Times New Roman" w:cs="Times New Roman"/>
          <w:sz w:val="24"/>
        </w:rPr>
        <w:t xml:space="preserve">of household head, Marital status of household head, </w:t>
      </w:r>
      <w:r w:rsidR="001179EF">
        <w:rPr>
          <w:rFonts w:ascii="Times New Roman" w:hAnsi="Times New Roman" w:cs="Times New Roman"/>
          <w:sz w:val="24"/>
        </w:rPr>
        <w:t>e</w:t>
      </w:r>
      <w:r w:rsidR="001179EF" w:rsidRPr="00142A85">
        <w:rPr>
          <w:rFonts w:ascii="Times New Roman" w:hAnsi="Times New Roman" w:cs="Times New Roman"/>
          <w:sz w:val="24"/>
        </w:rPr>
        <w:t xml:space="preserve">ducation </w:t>
      </w:r>
      <w:r w:rsidRPr="00142A85">
        <w:rPr>
          <w:rFonts w:ascii="Times New Roman" w:hAnsi="Times New Roman" w:cs="Times New Roman"/>
          <w:sz w:val="24"/>
        </w:rPr>
        <w:t xml:space="preserve">of household head, </w:t>
      </w:r>
      <w:r w:rsidRPr="00142A85">
        <w:rPr>
          <w:rFonts w:ascii="Times New Roman" w:hAnsi="Times New Roman" w:cs="Times New Roman"/>
          <w:bCs/>
          <w:sz w:val="24"/>
        </w:rPr>
        <w:t xml:space="preserve">Experience in dairy farming, Household size, number of breed cows, number of local cows, milk production, Access to marketing information, Access to dairy extension services, Non- dairy farm income and Market linkage. </w:t>
      </w:r>
    </w:p>
    <w:p w:rsidR="00494DAB" w:rsidRPr="00142A85" w:rsidRDefault="00494DAB" w:rsidP="007F523D">
      <w:pPr>
        <w:spacing w:line="480" w:lineRule="auto"/>
        <w:jc w:val="both"/>
        <w:rPr>
          <w:rFonts w:ascii="Times New Roman" w:hAnsi="Times New Roman" w:cs="Times New Roman"/>
          <w:bCs/>
          <w:sz w:val="24"/>
          <w:szCs w:val="24"/>
          <w:lang w:val="en-GB"/>
        </w:rPr>
      </w:pPr>
      <w:r w:rsidRPr="00142A85">
        <w:rPr>
          <w:rFonts w:ascii="Times New Roman" w:hAnsi="Times New Roman" w:cs="Times New Roman"/>
          <w:bCs/>
          <w:sz w:val="24"/>
          <w:szCs w:val="24"/>
          <w:lang w:val="en-GB"/>
        </w:rPr>
        <w:t xml:space="preserve">From these predictors variables </w:t>
      </w:r>
      <w:r w:rsidRPr="00142A85">
        <w:rPr>
          <w:rFonts w:ascii="Times New Roman" w:hAnsi="Times New Roman" w:cs="Times New Roman"/>
          <w:sz w:val="24"/>
        </w:rPr>
        <w:t>education of household head</w:t>
      </w:r>
      <w:r w:rsidRPr="00142A85">
        <w:rPr>
          <w:rFonts w:ascii="Times New Roman" w:hAnsi="Times New Roman" w:cs="Times New Roman"/>
          <w:bCs/>
          <w:sz w:val="24"/>
        </w:rPr>
        <w:t xml:space="preserve">, household size, number of breed cows, number of local cows, milk production, access to marketing information, access to dairy extension services, non-dairy farm income and market linkage </w:t>
      </w:r>
      <w:r w:rsidRPr="00142A85">
        <w:rPr>
          <w:rFonts w:ascii="Times New Roman" w:hAnsi="Times New Roman" w:cs="Times New Roman"/>
          <w:bCs/>
          <w:sz w:val="24"/>
          <w:szCs w:val="24"/>
          <w:lang w:val="en-GB"/>
        </w:rPr>
        <w:t xml:space="preserve">were found to be </w:t>
      </w:r>
      <w:r w:rsidR="001179EF">
        <w:rPr>
          <w:rFonts w:ascii="Times New Roman" w:hAnsi="Times New Roman" w:cs="Times New Roman"/>
          <w:bCs/>
          <w:sz w:val="24"/>
          <w:szCs w:val="24"/>
          <w:lang w:val="en-GB"/>
        </w:rPr>
        <w:t xml:space="preserve">a </w:t>
      </w:r>
      <w:r w:rsidRPr="00142A85">
        <w:rPr>
          <w:rFonts w:ascii="Times New Roman" w:hAnsi="Times New Roman" w:cs="Times New Roman"/>
          <w:bCs/>
          <w:sz w:val="24"/>
          <w:szCs w:val="24"/>
          <w:lang w:val="en-GB"/>
        </w:rPr>
        <w:t>statistically significant predictor</w:t>
      </w:r>
      <w:r w:rsidR="001179EF">
        <w:rPr>
          <w:rFonts w:ascii="Times New Roman" w:hAnsi="Times New Roman" w:cs="Times New Roman"/>
          <w:bCs/>
          <w:sz w:val="24"/>
          <w:szCs w:val="24"/>
          <w:lang w:val="en-GB"/>
        </w:rPr>
        <w:t>s</w:t>
      </w:r>
      <w:r w:rsidRPr="00142A85">
        <w:rPr>
          <w:rFonts w:ascii="Times New Roman" w:hAnsi="Times New Roman" w:cs="Times New Roman"/>
          <w:bCs/>
          <w:sz w:val="24"/>
          <w:szCs w:val="24"/>
          <w:lang w:val="en-GB"/>
        </w:rPr>
        <w:t xml:space="preserve"> of milk market participation of small dairy farmer in Sululta town at 5% level of significance. </w:t>
      </w:r>
    </w:p>
    <w:p w:rsidR="00494DAB" w:rsidRPr="00142A85" w:rsidRDefault="00494DAB" w:rsidP="009A08B2">
      <w:pPr>
        <w:spacing w:line="480" w:lineRule="auto"/>
        <w:jc w:val="both"/>
        <w:rPr>
          <w:rFonts w:ascii="Times New Roman" w:hAnsi="Times New Roman" w:cs="Times New Roman"/>
          <w:bCs/>
          <w:sz w:val="24"/>
          <w:szCs w:val="24"/>
          <w:lang w:val="en-GB"/>
        </w:rPr>
      </w:pPr>
      <w:r w:rsidRPr="00142A85">
        <w:rPr>
          <w:rFonts w:ascii="Times New Roman" w:hAnsi="Times New Roman" w:cs="Times New Roman"/>
          <w:bCs/>
          <w:sz w:val="24"/>
          <w:szCs w:val="24"/>
          <w:lang w:val="en-GB"/>
        </w:rPr>
        <w:t>On the other hand</w:t>
      </w:r>
      <w:r w:rsidRPr="00142A85">
        <w:rPr>
          <w:rFonts w:ascii="Times New Roman" w:hAnsi="Times New Roman" w:cs="Times New Roman"/>
          <w:sz w:val="24"/>
        </w:rPr>
        <w:t xml:space="preserve">sex of household head, age of household head, marital status of household head and </w:t>
      </w:r>
      <w:r w:rsidRPr="00142A85">
        <w:rPr>
          <w:rFonts w:ascii="Times New Roman" w:hAnsi="Times New Roman" w:cs="Times New Roman"/>
          <w:bCs/>
          <w:sz w:val="24"/>
        </w:rPr>
        <w:t>experience in dairy farming</w:t>
      </w:r>
      <w:r w:rsidRPr="00142A85">
        <w:rPr>
          <w:rFonts w:ascii="Times New Roman" w:hAnsi="Times New Roman" w:cs="Times New Roman"/>
          <w:bCs/>
          <w:sz w:val="24"/>
          <w:szCs w:val="24"/>
          <w:lang w:val="en-GB"/>
        </w:rPr>
        <w:t>was not significantly predicting milk market participation of small dairy farmer</w:t>
      </w:r>
      <w:r w:rsidR="001179EF">
        <w:rPr>
          <w:rFonts w:ascii="Times New Roman" w:hAnsi="Times New Roman" w:cs="Times New Roman"/>
          <w:bCs/>
          <w:sz w:val="24"/>
          <w:szCs w:val="24"/>
          <w:lang w:val="en-GB"/>
        </w:rPr>
        <w:t>s</w:t>
      </w:r>
      <w:r w:rsidRPr="00142A85">
        <w:rPr>
          <w:rFonts w:ascii="Times New Roman" w:hAnsi="Times New Roman" w:cs="Times New Roman"/>
          <w:bCs/>
          <w:sz w:val="24"/>
          <w:szCs w:val="24"/>
          <w:lang w:val="en-GB"/>
        </w:rPr>
        <w:t xml:space="preserve"> in Sululta town at </w:t>
      </w:r>
      <w:r w:rsidR="001179EF">
        <w:rPr>
          <w:rFonts w:ascii="Times New Roman" w:hAnsi="Times New Roman" w:cs="Times New Roman"/>
          <w:bCs/>
          <w:sz w:val="24"/>
          <w:szCs w:val="24"/>
          <w:lang w:val="en-GB"/>
        </w:rPr>
        <w:t xml:space="preserve">a </w:t>
      </w:r>
      <w:r w:rsidRPr="00142A85">
        <w:rPr>
          <w:rFonts w:ascii="Times New Roman" w:hAnsi="Times New Roman" w:cs="Times New Roman"/>
          <w:bCs/>
          <w:sz w:val="24"/>
          <w:szCs w:val="24"/>
          <w:lang w:val="en-GB"/>
        </w:rPr>
        <w:t xml:space="preserve">5% level of significance. </w:t>
      </w:r>
    </w:p>
    <w:p w:rsidR="00040F6C" w:rsidRDefault="00494DAB" w:rsidP="009A08B2">
      <w:pPr>
        <w:spacing w:line="480" w:lineRule="auto"/>
        <w:jc w:val="both"/>
        <w:rPr>
          <w:rFonts w:ascii="Times New Roman" w:eastAsia="Times-Roman" w:hAnsi="Times New Roman" w:cs="Times New Roman"/>
          <w:sz w:val="24"/>
          <w:szCs w:val="24"/>
        </w:rPr>
      </w:pPr>
      <w:r w:rsidRPr="00142A85">
        <w:rPr>
          <w:rFonts w:ascii="Times New Roman" w:hAnsi="Times New Roman" w:cs="Times New Roman"/>
          <w:bCs/>
          <w:sz w:val="24"/>
          <w:szCs w:val="24"/>
          <w:lang w:val="en-GB"/>
        </w:rPr>
        <w:t xml:space="preserve">The model result further reveals that from the significant predictor variables, </w:t>
      </w:r>
      <w:r w:rsidRPr="00142A85">
        <w:rPr>
          <w:rFonts w:ascii="Times New Roman" w:hAnsi="Times New Roman" w:cs="Times New Roman"/>
          <w:sz w:val="24"/>
        </w:rPr>
        <w:t>education of household head</w:t>
      </w:r>
      <w:r w:rsidRPr="00142A85">
        <w:rPr>
          <w:rFonts w:ascii="Times New Roman" w:hAnsi="Times New Roman" w:cs="Times New Roman"/>
          <w:bCs/>
          <w:sz w:val="24"/>
        </w:rPr>
        <w:t xml:space="preserve">, number of breed cows, number of local cows, milk production, access to marketing information, access to dairy extension services, and market linkage </w:t>
      </w:r>
      <w:r w:rsidRPr="00142A85">
        <w:rPr>
          <w:rFonts w:ascii="Times New Roman" w:eastAsia="Times-Roman" w:hAnsi="Times New Roman" w:cs="Times New Roman"/>
          <w:sz w:val="24"/>
          <w:szCs w:val="24"/>
        </w:rPr>
        <w:t xml:space="preserve">have odd ratios greater than one, which means that these variables are positively predicting the probability of being participating in </w:t>
      </w:r>
      <w:r w:rsidRPr="00142A85">
        <w:rPr>
          <w:rFonts w:ascii="Times New Roman" w:hAnsi="Times New Roman" w:cs="Times New Roman"/>
          <w:bCs/>
          <w:sz w:val="24"/>
          <w:szCs w:val="24"/>
          <w:lang w:val="en-GB"/>
        </w:rPr>
        <w:t>milk market</w:t>
      </w:r>
      <w:r w:rsidRPr="00142A85">
        <w:rPr>
          <w:rFonts w:ascii="Times New Roman" w:eastAsia="Times-Roman" w:hAnsi="Times New Roman" w:cs="Times New Roman"/>
          <w:sz w:val="24"/>
          <w:szCs w:val="24"/>
        </w:rPr>
        <w:t>. On the other hand, predictor variables</w:t>
      </w:r>
      <w:r w:rsidRPr="00142A85">
        <w:rPr>
          <w:rFonts w:ascii="Times New Roman" w:eastAsia="Times New Roman" w:hAnsi="Times New Roman" w:cs="Times New Roman"/>
          <w:sz w:val="24"/>
          <w:szCs w:val="24"/>
        </w:rPr>
        <w:t xml:space="preserve"> such as </w:t>
      </w:r>
      <w:r w:rsidRPr="00142A85">
        <w:rPr>
          <w:rFonts w:ascii="Times New Roman" w:hAnsi="Times New Roman" w:cs="Times New Roman"/>
          <w:bCs/>
          <w:sz w:val="24"/>
        </w:rPr>
        <w:t>household size and Non- dairy farm income</w:t>
      </w:r>
      <w:r w:rsidRPr="00142A85">
        <w:rPr>
          <w:rFonts w:ascii="Times New Roman" w:hAnsi="Times New Roman" w:cs="Times New Roman"/>
          <w:bCs/>
          <w:sz w:val="24"/>
          <w:szCs w:val="24"/>
          <w:lang w:val="en-GB"/>
        </w:rPr>
        <w:t xml:space="preserve">, </w:t>
      </w:r>
      <w:r w:rsidRPr="00142A85">
        <w:rPr>
          <w:rFonts w:ascii="Times New Roman" w:eastAsia="Times-Roman" w:hAnsi="Times New Roman" w:cs="Times New Roman"/>
          <w:sz w:val="24"/>
          <w:szCs w:val="24"/>
        </w:rPr>
        <w:t xml:space="preserve">odd ratios less than one, which means that these variables are negatively predicting the probability of being participating in </w:t>
      </w:r>
      <w:r w:rsidRPr="00142A85">
        <w:rPr>
          <w:rFonts w:ascii="Times New Roman" w:hAnsi="Times New Roman" w:cs="Times New Roman"/>
          <w:bCs/>
          <w:sz w:val="24"/>
          <w:szCs w:val="24"/>
          <w:lang w:val="en-GB"/>
        </w:rPr>
        <w:t>milk market</w:t>
      </w:r>
      <w:r w:rsidRPr="00142A85">
        <w:rPr>
          <w:rFonts w:ascii="Times New Roman" w:eastAsia="Times-Roman" w:hAnsi="Times New Roman" w:cs="Times New Roman"/>
          <w:sz w:val="24"/>
          <w:szCs w:val="24"/>
        </w:rPr>
        <w:t>.</w:t>
      </w:r>
    </w:p>
    <w:p w:rsidR="00D14FB4" w:rsidRPr="00142A85" w:rsidRDefault="00D14FB4" w:rsidP="009A08B2">
      <w:pPr>
        <w:spacing w:line="480" w:lineRule="auto"/>
        <w:jc w:val="both"/>
        <w:rPr>
          <w:rFonts w:ascii="Times New Roman" w:eastAsia="Times-Roman" w:hAnsi="Times New Roman" w:cs="Times New Roman"/>
          <w:sz w:val="24"/>
          <w:szCs w:val="24"/>
        </w:rPr>
      </w:pPr>
    </w:p>
    <w:p w:rsidR="00040F6C" w:rsidRPr="00556B5B" w:rsidRDefault="00040F6C" w:rsidP="0053340B">
      <w:pPr>
        <w:pStyle w:val="Heading3"/>
        <w:spacing w:line="480" w:lineRule="auto"/>
        <w:rPr>
          <w:rFonts w:ascii="Times New Roman" w:hAnsi="Times New Roman" w:cs="Times New Roman"/>
          <w:color w:val="auto"/>
          <w:sz w:val="26"/>
          <w:szCs w:val="26"/>
        </w:rPr>
      </w:pPr>
      <w:bookmarkStart w:id="73" w:name="_Toc88161782"/>
      <w:bookmarkStart w:id="74" w:name="_Toc152627712"/>
      <w:bookmarkStart w:id="75" w:name="_Toc110432468"/>
      <w:r w:rsidRPr="00556B5B">
        <w:rPr>
          <w:rFonts w:ascii="Times New Roman" w:hAnsi="Times New Roman" w:cs="Times New Roman"/>
          <w:color w:val="auto"/>
          <w:sz w:val="26"/>
          <w:szCs w:val="26"/>
        </w:rPr>
        <w:lastRenderedPageBreak/>
        <w:t>4.2.2 Model Checking Techniques</w:t>
      </w:r>
      <w:bookmarkEnd w:id="73"/>
      <w:bookmarkEnd w:id="74"/>
      <w:bookmarkEnd w:id="75"/>
    </w:p>
    <w:p w:rsidR="00040F6C" w:rsidRPr="00142A85" w:rsidRDefault="00040F6C" w:rsidP="008912BA">
      <w:pPr>
        <w:autoSpaceDE w:val="0"/>
        <w:autoSpaceDN w:val="0"/>
        <w:adjustRightInd w:val="0"/>
        <w:spacing w:line="480" w:lineRule="auto"/>
        <w:jc w:val="both"/>
        <w:rPr>
          <w:rFonts w:ascii="Times New Roman" w:hAnsi="Times New Roman" w:cs="Times New Roman"/>
          <w:sz w:val="24"/>
        </w:rPr>
      </w:pPr>
      <w:bookmarkStart w:id="76" w:name="_Toc62459976"/>
      <w:r w:rsidRPr="00142A85">
        <w:rPr>
          <w:rFonts w:ascii="Times New Roman" w:hAnsi="Times New Roman" w:cs="Times New Roman"/>
          <w:sz w:val="24"/>
        </w:rPr>
        <w:t>After a model is fitted the next important step is checking its model adequacy, assuming that we</w:t>
      </w:r>
      <w:r w:rsidRPr="00142A85">
        <w:rPr>
          <w:rFonts w:ascii="Times New Roman" w:hAnsi="Times New Roman" w:cs="Times New Roman"/>
        </w:rPr>
        <w:br/>
      </w:r>
      <w:r w:rsidRPr="00142A85">
        <w:rPr>
          <w:rFonts w:ascii="Times New Roman" w:hAnsi="Times New Roman" w:cs="Times New Roman"/>
          <w:sz w:val="24"/>
        </w:rPr>
        <w:t>are primarily satisfied with the final model or model contains variables in their correct functional</w:t>
      </w:r>
      <w:r w:rsidRPr="00142A85">
        <w:rPr>
          <w:rFonts w:ascii="Times New Roman" w:hAnsi="Times New Roman" w:cs="Times New Roman"/>
        </w:rPr>
        <w:br/>
      </w:r>
      <w:r w:rsidRPr="00142A85">
        <w:rPr>
          <w:rFonts w:ascii="Times New Roman" w:hAnsi="Times New Roman" w:cs="Times New Roman"/>
          <w:sz w:val="24"/>
        </w:rPr>
        <w:t xml:space="preserve">form. The objective is to look at how closely model fitted responses approximate </w:t>
      </w:r>
      <w:r w:rsidR="00D14FB4">
        <w:rPr>
          <w:rFonts w:ascii="Times New Roman" w:hAnsi="Times New Roman" w:cs="Times New Roman"/>
          <w:sz w:val="24"/>
        </w:rPr>
        <w:t xml:space="preserve"> the </w:t>
      </w:r>
      <w:r w:rsidRPr="00142A85">
        <w:rPr>
          <w:rFonts w:ascii="Times New Roman" w:hAnsi="Times New Roman" w:cs="Times New Roman"/>
          <w:sz w:val="24"/>
        </w:rPr>
        <w:t>observed</w:t>
      </w:r>
      <w:r w:rsidRPr="00142A85">
        <w:rPr>
          <w:rFonts w:ascii="Times New Roman" w:hAnsi="Times New Roman" w:cs="Times New Roman"/>
        </w:rPr>
        <w:br/>
      </w:r>
      <w:r w:rsidRPr="00142A85">
        <w:rPr>
          <w:rFonts w:ascii="Times New Roman" w:hAnsi="Times New Roman" w:cs="Times New Roman"/>
          <w:sz w:val="24"/>
        </w:rPr>
        <w:t xml:space="preserve">responses. It is based on </w:t>
      </w:r>
      <w:r w:rsidR="001179EF">
        <w:rPr>
          <w:rFonts w:ascii="Times New Roman" w:hAnsi="Times New Roman" w:cs="Times New Roman"/>
          <w:sz w:val="24"/>
        </w:rPr>
        <w:t xml:space="preserve">a </w:t>
      </w:r>
      <w:r w:rsidRPr="00142A85">
        <w:rPr>
          <w:rFonts w:ascii="Times New Roman" w:hAnsi="Times New Roman" w:cs="Times New Roman"/>
          <w:sz w:val="24"/>
        </w:rPr>
        <w:t xml:space="preserve">graphical as well as </w:t>
      </w:r>
      <w:r w:rsidR="001179EF">
        <w:rPr>
          <w:rFonts w:ascii="Times New Roman" w:hAnsi="Times New Roman" w:cs="Times New Roman"/>
          <w:sz w:val="24"/>
        </w:rPr>
        <w:t xml:space="preserve">a </w:t>
      </w:r>
      <w:r w:rsidRPr="00142A85">
        <w:rPr>
          <w:rFonts w:ascii="Times New Roman" w:hAnsi="Times New Roman" w:cs="Times New Roman"/>
          <w:sz w:val="24"/>
        </w:rPr>
        <w:t>statistical point</w:t>
      </w:r>
      <w:r w:rsidR="001179EF">
        <w:rPr>
          <w:rFonts w:ascii="Times New Roman" w:hAnsi="Times New Roman" w:cs="Times New Roman"/>
          <w:sz w:val="24"/>
        </w:rPr>
        <w:t>s</w:t>
      </w:r>
      <w:r w:rsidRPr="00142A85">
        <w:rPr>
          <w:rFonts w:ascii="Times New Roman" w:hAnsi="Times New Roman" w:cs="Times New Roman"/>
          <w:sz w:val="24"/>
        </w:rPr>
        <w:t xml:space="preserve"> of view. There are numerous stepsinvolved in evaluating the appropriateness, adequacy</w:t>
      </w:r>
      <w:r w:rsidR="001179EF">
        <w:rPr>
          <w:rFonts w:ascii="Times New Roman" w:hAnsi="Times New Roman" w:cs="Times New Roman"/>
          <w:sz w:val="24"/>
        </w:rPr>
        <w:t>,</w:t>
      </w:r>
      <w:r w:rsidRPr="00142A85">
        <w:rPr>
          <w:rFonts w:ascii="Times New Roman" w:hAnsi="Times New Roman" w:cs="Times New Roman"/>
          <w:sz w:val="24"/>
        </w:rPr>
        <w:t xml:space="preserve"> and usefulness of </w:t>
      </w:r>
      <w:r w:rsidR="001179EF">
        <w:rPr>
          <w:rFonts w:ascii="Times New Roman" w:hAnsi="Times New Roman" w:cs="Times New Roman"/>
          <w:sz w:val="24"/>
        </w:rPr>
        <w:t xml:space="preserve">the </w:t>
      </w:r>
      <w:r w:rsidRPr="00142A85">
        <w:rPr>
          <w:rFonts w:ascii="Times New Roman" w:hAnsi="Times New Roman" w:cs="Times New Roman"/>
          <w:sz w:val="24"/>
        </w:rPr>
        <w:t>model. First, the overallusefulness was assessed. Second, the importance of each predictor variable was assessed bycarrying out statistical tests of significance of coefficients then, detecting influential observations.</w:t>
      </w:r>
    </w:p>
    <w:p w:rsidR="00040F6C" w:rsidRPr="00556B5B" w:rsidRDefault="00040F6C" w:rsidP="00596F02">
      <w:pPr>
        <w:pStyle w:val="Heading3"/>
        <w:spacing w:line="480" w:lineRule="auto"/>
        <w:rPr>
          <w:rFonts w:ascii="Times New Roman" w:hAnsi="Times New Roman" w:cs="Times New Roman"/>
          <w:color w:val="auto"/>
          <w:sz w:val="26"/>
          <w:szCs w:val="26"/>
        </w:rPr>
      </w:pPr>
      <w:bookmarkStart w:id="77" w:name="_Toc88161783"/>
      <w:bookmarkStart w:id="78" w:name="_Toc152627713"/>
      <w:bookmarkStart w:id="79" w:name="_Toc110432469"/>
      <w:r w:rsidRPr="00556B5B">
        <w:rPr>
          <w:rFonts w:ascii="Times New Roman" w:hAnsi="Times New Roman" w:cs="Times New Roman"/>
          <w:color w:val="auto"/>
          <w:sz w:val="26"/>
          <w:szCs w:val="26"/>
        </w:rPr>
        <w:t>4.2.2.1 Goodness of Fit of the Model</w:t>
      </w:r>
      <w:bookmarkEnd w:id="77"/>
      <w:bookmarkEnd w:id="78"/>
      <w:bookmarkEnd w:id="79"/>
    </w:p>
    <w:bookmarkEnd w:id="76"/>
    <w:p w:rsidR="00040F6C" w:rsidRDefault="00040F6C" w:rsidP="00ED26F5">
      <w:pPr>
        <w:autoSpaceDE w:val="0"/>
        <w:autoSpaceDN w:val="0"/>
        <w:adjustRightInd w:val="0"/>
        <w:spacing w:line="480" w:lineRule="auto"/>
        <w:jc w:val="both"/>
        <w:rPr>
          <w:rFonts w:ascii="Times New Roman" w:hAnsi="Times New Roman" w:cs="Times New Roman"/>
          <w:sz w:val="24"/>
        </w:rPr>
      </w:pPr>
      <w:r w:rsidRPr="00142A85">
        <w:rPr>
          <w:rFonts w:ascii="Times New Roman" w:hAnsi="Times New Roman" w:cs="Times New Roman"/>
          <w:sz w:val="24"/>
        </w:rPr>
        <w:t>The goodness of fit or calibration of a model measures how well the model describes the data.</w:t>
      </w:r>
      <w:r w:rsidRPr="00142A85">
        <w:rPr>
          <w:rFonts w:ascii="Times New Roman" w:hAnsi="Times New Roman" w:cs="Times New Roman"/>
        </w:rPr>
        <w:br/>
      </w:r>
      <w:r w:rsidRPr="00142A85">
        <w:rPr>
          <w:rFonts w:ascii="Times New Roman" w:hAnsi="Times New Roman" w:cs="Times New Roman"/>
          <w:sz w:val="24"/>
        </w:rPr>
        <w:t xml:space="preserve">Assessing goodness of fit involves investigating how close values predicted by the model are to the observed values. The diagnostic test results of the Hosmer-Lemeshow test presented in Table 4.4 below show a chi-square value of 7.447 with </w:t>
      </w:r>
      <w:r w:rsidR="001179EF">
        <w:rPr>
          <w:rFonts w:ascii="Times New Roman" w:hAnsi="Times New Roman" w:cs="Times New Roman"/>
          <w:sz w:val="24"/>
        </w:rPr>
        <w:t xml:space="preserve">a </w:t>
      </w:r>
      <w:r w:rsidRPr="00142A85">
        <w:rPr>
          <w:rFonts w:ascii="Times New Roman" w:hAnsi="Times New Roman" w:cs="Times New Roman"/>
          <w:sz w:val="24"/>
        </w:rPr>
        <w:t>p-value of 0.489 which is not significant showing that there is no difference between the observed and the model predicted values and hence estimates of the model adequately fit the data.</w:t>
      </w:r>
    </w:p>
    <w:p w:rsidR="00556B5B" w:rsidRPr="00556B5B" w:rsidRDefault="00556B5B" w:rsidP="004324BF">
      <w:pPr>
        <w:pStyle w:val="Caption"/>
      </w:pPr>
      <w:bookmarkStart w:id="80" w:name="_Toc92267696"/>
      <w:r w:rsidRPr="00556B5B">
        <w:t xml:space="preserve">Table </w:t>
      </w:r>
      <w:r w:rsidR="007534F9">
        <w:t xml:space="preserve"> </w:t>
      </w:r>
      <w:r w:rsidRPr="00556B5B">
        <w:t xml:space="preserve">4. </w:t>
      </w:r>
      <w:r w:rsidR="00B51F7F">
        <w:fldChar w:fldCharType="begin"/>
      </w:r>
      <w:r w:rsidR="00CE3776">
        <w:instrText xml:space="preserve"> SEQ Table_4. \* ARABIC </w:instrText>
      </w:r>
      <w:r w:rsidR="00B51F7F">
        <w:fldChar w:fldCharType="separate"/>
      </w:r>
      <w:r w:rsidR="001C7E42">
        <w:rPr>
          <w:noProof/>
        </w:rPr>
        <w:t>4</w:t>
      </w:r>
      <w:r w:rsidR="00B51F7F">
        <w:rPr>
          <w:noProof/>
        </w:rPr>
        <w:fldChar w:fldCharType="end"/>
      </w:r>
      <w:r w:rsidRPr="00556B5B">
        <w:t xml:space="preserve"> Hosmer and Lemeshow Test</w:t>
      </w:r>
      <w:bookmarkEnd w:id="80"/>
    </w:p>
    <w:tbl>
      <w:tblPr>
        <w:tblW w:w="397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24"/>
        <w:gridCol w:w="1010"/>
        <w:gridCol w:w="1010"/>
      </w:tblGrid>
      <w:tr w:rsidR="00040F6C" w:rsidRPr="00142A85" w:rsidTr="00556B5B">
        <w:trPr>
          <w:cantSplit/>
        </w:trPr>
        <w:tc>
          <w:tcPr>
            <w:tcW w:w="733" w:type="dxa"/>
            <w:tcBorders>
              <w:top w:val="single" w:sz="16" w:space="0" w:color="000000"/>
              <w:left w:val="single" w:sz="16" w:space="0" w:color="000000"/>
              <w:bottom w:val="single" w:sz="16" w:space="0" w:color="000000"/>
              <w:right w:val="single" w:sz="16" w:space="0" w:color="000000"/>
            </w:tcBorders>
            <w:shd w:val="clear" w:color="auto" w:fill="FFFFFF"/>
          </w:tcPr>
          <w:p w:rsidR="00040F6C" w:rsidRPr="00142A85" w:rsidRDefault="00040F6C" w:rsidP="00122C7C">
            <w:pPr>
              <w:autoSpaceDE w:val="0"/>
              <w:autoSpaceDN w:val="0"/>
              <w:adjustRightInd w:val="0"/>
              <w:spacing w:line="320" w:lineRule="atLeast"/>
              <w:ind w:left="60" w:right="60"/>
              <w:rPr>
                <w:rFonts w:ascii="Arial" w:eastAsiaTheme="minorHAnsi" w:hAnsi="Arial"/>
                <w:sz w:val="18"/>
                <w:szCs w:val="18"/>
              </w:rPr>
            </w:pPr>
            <w:r w:rsidRPr="00142A85">
              <w:rPr>
                <w:rFonts w:ascii="Arial" w:eastAsiaTheme="minorHAnsi" w:hAnsi="Arial"/>
                <w:sz w:val="18"/>
                <w:szCs w:val="18"/>
              </w:rPr>
              <w:t>Step</w:t>
            </w:r>
          </w:p>
        </w:tc>
        <w:tc>
          <w:tcPr>
            <w:tcW w:w="1224" w:type="dxa"/>
            <w:tcBorders>
              <w:top w:val="single" w:sz="16" w:space="0" w:color="000000"/>
              <w:left w:val="single" w:sz="16" w:space="0" w:color="000000"/>
              <w:bottom w:val="single" w:sz="16" w:space="0" w:color="000000"/>
            </w:tcBorders>
            <w:shd w:val="clear" w:color="auto" w:fill="FFFFFF"/>
          </w:tcPr>
          <w:p w:rsidR="00040F6C" w:rsidRPr="00142A85" w:rsidRDefault="00040F6C" w:rsidP="00122C7C">
            <w:pPr>
              <w:autoSpaceDE w:val="0"/>
              <w:autoSpaceDN w:val="0"/>
              <w:adjustRightInd w:val="0"/>
              <w:spacing w:line="320" w:lineRule="atLeast"/>
              <w:ind w:left="60" w:right="60"/>
              <w:jc w:val="center"/>
              <w:rPr>
                <w:rFonts w:ascii="Arial" w:eastAsiaTheme="minorHAnsi" w:hAnsi="Arial"/>
                <w:sz w:val="18"/>
                <w:szCs w:val="18"/>
              </w:rPr>
            </w:pPr>
            <w:r w:rsidRPr="00142A85">
              <w:rPr>
                <w:rFonts w:ascii="Arial" w:eastAsiaTheme="minorHAnsi" w:hAnsi="Arial"/>
                <w:sz w:val="18"/>
                <w:szCs w:val="18"/>
              </w:rPr>
              <w:t>Chi-square</w:t>
            </w:r>
          </w:p>
        </w:tc>
        <w:tc>
          <w:tcPr>
            <w:tcW w:w="1010" w:type="dxa"/>
            <w:tcBorders>
              <w:top w:val="single" w:sz="16" w:space="0" w:color="000000"/>
              <w:bottom w:val="single" w:sz="16" w:space="0" w:color="000000"/>
            </w:tcBorders>
            <w:shd w:val="clear" w:color="auto" w:fill="FFFFFF"/>
          </w:tcPr>
          <w:p w:rsidR="00040F6C" w:rsidRPr="00142A85" w:rsidRDefault="00040F6C" w:rsidP="00122C7C">
            <w:pPr>
              <w:autoSpaceDE w:val="0"/>
              <w:autoSpaceDN w:val="0"/>
              <w:adjustRightInd w:val="0"/>
              <w:spacing w:line="320" w:lineRule="atLeast"/>
              <w:ind w:left="60" w:right="60"/>
              <w:jc w:val="center"/>
              <w:rPr>
                <w:rFonts w:ascii="Arial" w:eastAsiaTheme="minorHAnsi" w:hAnsi="Arial"/>
                <w:sz w:val="18"/>
                <w:szCs w:val="18"/>
              </w:rPr>
            </w:pPr>
            <w:r w:rsidRPr="00142A85">
              <w:rPr>
                <w:rFonts w:ascii="Arial" w:eastAsiaTheme="minorHAnsi" w:hAnsi="Arial"/>
                <w:sz w:val="18"/>
                <w:szCs w:val="18"/>
              </w:rPr>
              <w:t>df</w:t>
            </w:r>
          </w:p>
        </w:tc>
        <w:tc>
          <w:tcPr>
            <w:tcW w:w="1010" w:type="dxa"/>
            <w:tcBorders>
              <w:top w:val="single" w:sz="16" w:space="0" w:color="000000"/>
              <w:bottom w:val="single" w:sz="16" w:space="0" w:color="000000"/>
              <w:right w:val="single" w:sz="16" w:space="0" w:color="000000"/>
            </w:tcBorders>
            <w:shd w:val="clear" w:color="auto" w:fill="FFFFFF"/>
          </w:tcPr>
          <w:p w:rsidR="00040F6C" w:rsidRPr="00142A85" w:rsidRDefault="00040F6C" w:rsidP="00122C7C">
            <w:pPr>
              <w:autoSpaceDE w:val="0"/>
              <w:autoSpaceDN w:val="0"/>
              <w:adjustRightInd w:val="0"/>
              <w:spacing w:line="320" w:lineRule="atLeast"/>
              <w:ind w:left="60" w:right="60"/>
              <w:jc w:val="center"/>
              <w:rPr>
                <w:rFonts w:ascii="Arial" w:eastAsiaTheme="minorHAnsi" w:hAnsi="Arial"/>
                <w:sz w:val="18"/>
                <w:szCs w:val="18"/>
              </w:rPr>
            </w:pPr>
            <w:r w:rsidRPr="00142A85">
              <w:rPr>
                <w:rFonts w:ascii="Arial" w:eastAsiaTheme="minorHAnsi" w:hAnsi="Arial"/>
                <w:sz w:val="18"/>
                <w:szCs w:val="18"/>
              </w:rPr>
              <w:t>Sig.</w:t>
            </w:r>
          </w:p>
        </w:tc>
      </w:tr>
      <w:tr w:rsidR="00040F6C" w:rsidRPr="00142A85" w:rsidTr="00556B5B">
        <w:trPr>
          <w:cantSplit/>
        </w:trPr>
        <w:tc>
          <w:tcPr>
            <w:tcW w:w="73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040F6C" w:rsidRPr="00142A85" w:rsidRDefault="00040F6C" w:rsidP="00122C7C">
            <w:pPr>
              <w:autoSpaceDE w:val="0"/>
              <w:autoSpaceDN w:val="0"/>
              <w:adjustRightInd w:val="0"/>
              <w:spacing w:line="320" w:lineRule="atLeast"/>
              <w:ind w:left="60" w:right="60"/>
              <w:rPr>
                <w:rFonts w:ascii="Arial" w:eastAsiaTheme="minorHAnsi" w:hAnsi="Arial"/>
                <w:sz w:val="18"/>
                <w:szCs w:val="18"/>
              </w:rPr>
            </w:pPr>
            <w:r w:rsidRPr="00142A85">
              <w:rPr>
                <w:rFonts w:ascii="Arial" w:eastAsiaTheme="minorHAnsi" w:hAnsi="Arial"/>
                <w:sz w:val="18"/>
                <w:szCs w:val="18"/>
              </w:rPr>
              <w:t>1</w:t>
            </w:r>
          </w:p>
        </w:tc>
        <w:tc>
          <w:tcPr>
            <w:tcW w:w="1224" w:type="dxa"/>
            <w:tcBorders>
              <w:top w:val="single" w:sz="16" w:space="0" w:color="000000"/>
              <w:left w:val="single" w:sz="16" w:space="0" w:color="000000"/>
              <w:bottom w:val="single" w:sz="16" w:space="0" w:color="000000"/>
            </w:tcBorders>
            <w:shd w:val="clear" w:color="auto" w:fill="FFFFFF"/>
            <w:vAlign w:val="center"/>
          </w:tcPr>
          <w:p w:rsidR="00040F6C" w:rsidRPr="00142A85" w:rsidRDefault="00040F6C" w:rsidP="00122C7C">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7.447</w:t>
            </w:r>
          </w:p>
        </w:tc>
        <w:tc>
          <w:tcPr>
            <w:tcW w:w="1010" w:type="dxa"/>
            <w:tcBorders>
              <w:top w:val="single" w:sz="16" w:space="0" w:color="000000"/>
              <w:bottom w:val="single" w:sz="16" w:space="0" w:color="000000"/>
            </w:tcBorders>
            <w:shd w:val="clear" w:color="auto" w:fill="FFFFFF"/>
            <w:vAlign w:val="center"/>
          </w:tcPr>
          <w:p w:rsidR="00040F6C" w:rsidRPr="00142A85" w:rsidRDefault="00040F6C" w:rsidP="00122C7C">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8</w:t>
            </w:r>
          </w:p>
        </w:tc>
        <w:tc>
          <w:tcPr>
            <w:tcW w:w="1010" w:type="dxa"/>
            <w:tcBorders>
              <w:top w:val="single" w:sz="16" w:space="0" w:color="000000"/>
              <w:bottom w:val="single" w:sz="16" w:space="0" w:color="000000"/>
              <w:right w:val="single" w:sz="16" w:space="0" w:color="000000"/>
            </w:tcBorders>
            <w:shd w:val="clear" w:color="auto" w:fill="FFFFFF"/>
            <w:vAlign w:val="center"/>
          </w:tcPr>
          <w:p w:rsidR="00040F6C" w:rsidRPr="00142A85" w:rsidRDefault="00040F6C" w:rsidP="00122C7C">
            <w:pPr>
              <w:autoSpaceDE w:val="0"/>
              <w:autoSpaceDN w:val="0"/>
              <w:adjustRightInd w:val="0"/>
              <w:spacing w:line="320" w:lineRule="atLeast"/>
              <w:ind w:left="60" w:right="60"/>
              <w:jc w:val="right"/>
              <w:rPr>
                <w:rFonts w:ascii="Arial" w:eastAsiaTheme="minorHAnsi" w:hAnsi="Arial"/>
                <w:sz w:val="18"/>
                <w:szCs w:val="18"/>
              </w:rPr>
            </w:pPr>
            <w:r w:rsidRPr="00142A85">
              <w:rPr>
                <w:rFonts w:ascii="Arial" w:eastAsiaTheme="minorHAnsi" w:hAnsi="Arial"/>
                <w:sz w:val="18"/>
                <w:szCs w:val="18"/>
              </w:rPr>
              <w:t>.489</w:t>
            </w:r>
          </w:p>
        </w:tc>
      </w:tr>
    </w:tbl>
    <w:p w:rsidR="00611B9E" w:rsidRDefault="00611B9E" w:rsidP="00611B9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(Source: Own C</w:t>
      </w:r>
      <w:r w:rsidRPr="00142A85">
        <w:rPr>
          <w:rFonts w:ascii="Times New Roman" w:hAnsi="Times New Roman" w:cs="Times New Roman"/>
          <w:sz w:val="24"/>
          <w:szCs w:val="24"/>
        </w:rPr>
        <w:t>omputation, 2021)</w:t>
      </w:r>
    </w:p>
    <w:p w:rsidR="00D22043" w:rsidRPr="00142A85" w:rsidRDefault="00D22043" w:rsidP="00494DAB">
      <w:pPr>
        <w:spacing w:line="360" w:lineRule="auto"/>
        <w:jc w:val="both"/>
        <w:rPr>
          <w:rFonts w:ascii="Times New Roman" w:hAnsi="Times New Roman" w:cs="Times New Roman"/>
          <w:bCs/>
          <w:sz w:val="24"/>
          <w:szCs w:val="24"/>
          <w:lang w:val="en-GB"/>
        </w:rPr>
      </w:pPr>
    </w:p>
    <w:p w:rsidR="00143587" w:rsidRPr="00DA2755" w:rsidRDefault="00143587" w:rsidP="00143587">
      <w:pPr>
        <w:pStyle w:val="Heading3"/>
        <w:spacing w:after="240" w:line="360" w:lineRule="auto"/>
        <w:rPr>
          <w:rFonts w:ascii="Times New Roman" w:hAnsi="Times New Roman" w:cs="Times New Roman"/>
          <w:color w:val="auto"/>
          <w:sz w:val="26"/>
          <w:szCs w:val="26"/>
        </w:rPr>
      </w:pPr>
      <w:bookmarkStart w:id="81" w:name="_Toc88161784"/>
      <w:bookmarkStart w:id="82" w:name="_Toc152627714"/>
      <w:bookmarkStart w:id="83" w:name="_Toc110432470"/>
      <w:r w:rsidRPr="00DA2755">
        <w:rPr>
          <w:rFonts w:ascii="Times New Roman" w:hAnsi="Times New Roman" w:cs="Times New Roman"/>
          <w:color w:val="auto"/>
          <w:sz w:val="26"/>
          <w:szCs w:val="26"/>
        </w:rPr>
        <w:t>4.2.2.2 Model Diagnostics</w:t>
      </w:r>
      <w:bookmarkEnd w:id="81"/>
      <w:bookmarkEnd w:id="82"/>
      <w:bookmarkEnd w:id="83"/>
    </w:p>
    <w:p w:rsidR="00B97FC9" w:rsidRDefault="00B30239" w:rsidP="004F0C49">
      <w:pPr>
        <w:spacing w:line="480" w:lineRule="auto"/>
        <w:jc w:val="both"/>
        <w:rPr>
          <w:rFonts w:ascii="Times New Roman" w:hAnsi="Times New Roman" w:cs="Times New Roman"/>
          <w:sz w:val="24"/>
        </w:rPr>
      </w:pPr>
      <w:r w:rsidRPr="00142A85">
        <w:rPr>
          <w:rFonts w:ascii="Times New Roman" w:hAnsi="Times New Roman" w:cs="Times New Roman"/>
          <w:sz w:val="24"/>
        </w:rPr>
        <w:t>The next important step in marginal model building is to perform an analysis of residuals and</w:t>
      </w:r>
      <w:r w:rsidRPr="00142A85">
        <w:rPr>
          <w:rFonts w:ascii="Times New Roman" w:hAnsi="Times New Roman" w:cs="Times New Roman"/>
        </w:rPr>
        <w:br/>
      </w:r>
      <w:r w:rsidRPr="00142A85">
        <w:rPr>
          <w:rFonts w:ascii="Times New Roman" w:hAnsi="Times New Roman" w:cs="Times New Roman"/>
          <w:sz w:val="24"/>
        </w:rPr>
        <w:t>diagnostics to study influence of observations. Residuals are used to filter points with outlying</w:t>
      </w:r>
      <w:r w:rsidRPr="00142A85">
        <w:rPr>
          <w:rFonts w:ascii="Times New Roman" w:hAnsi="Times New Roman" w:cs="Times New Roman"/>
        </w:rPr>
        <w:br/>
      </w:r>
      <w:r w:rsidRPr="00142A85">
        <w:rPr>
          <w:rFonts w:ascii="Times New Roman" w:hAnsi="Times New Roman" w:cs="Times New Roman"/>
          <w:sz w:val="24"/>
        </w:rPr>
        <w:lastRenderedPageBreak/>
        <w:t xml:space="preserve">response values. The diagnostic test results for detection of outliers and influential values are presented in Annex. The DFBETAs for model parameters including the constant term and Cook’s influence statistic were both less than unity. DFBETAs less than unity imply no specific </w:t>
      </w:r>
      <w:r w:rsidR="001B2226" w:rsidRPr="00142A85">
        <w:rPr>
          <w:rFonts w:ascii="Times New Roman" w:hAnsi="Times New Roman" w:cs="Times New Roman"/>
          <w:sz w:val="24"/>
        </w:rPr>
        <w:t>impact of</w:t>
      </w:r>
      <w:r w:rsidRPr="00142A85">
        <w:rPr>
          <w:rFonts w:ascii="Times New Roman" w:hAnsi="Times New Roman" w:cs="Times New Roman"/>
          <w:sz w:val="24"/>
        </w:rPr>
        <w:t xml:space="preserve"> an observation on the coefficient of a particular predictor variable, while Cook’s distance </w:t>
      </w:r>
      <w:r w:rsidR="001B2226" w:rsidRPr="00142A85">
        <w:rPr>
          <w:rFonts w:ascii="Times New Roman" w:hAnsi="Times New Roman" w:cs="Times New Roman"/>
          <w:sz w:val="24"/>
        </w:rPr>
        <w:t>less than</w:t>
      </w:r>
      <w:r w:rsidRPr="00142A85">
        <w:rPr>
          <w:rFonts w:ascii="Times New Roman" w:hAnsi="Times New Roman" w:cs="Times New Roman"/>
          <w:sz w:val="24"/>
        </w:rPr>
        <w:t xml:space="preserve"> unity showed that observation had no overall impact on the estimated vector </w:t>
      </w:r>
      <w:r w:rsidR="001B2226" w:rsidRPr="00142A85">
        <w:rPr>
          <w:rFonts w:ascii="Times New Roman" w:hAnsi="Times New Roman" w:cs="Times New Roman"/>
          <w:sz w:val="24"/>
        </w:rPr>
        <w:t>of regression</w:t>
      </w:r>
      <w:r w:rsidRPr="00142A85">
        <w:rPr>
          <w:rFonts w:ascii="Times New Roman" w:hAnsi="Times New Roman" w:cs="Times New Roman"/>
          <w:sz w:val="24"/>
        </w:rPr>
        <w:t xml:space="preserve"> coefficients β. A value of the leverage statistic less than one shows that no subject </w:t>
      </w:r>
      <w:r w:rsidR="0010619F" w:rsidRPr="00142A85">
        <w:rPr>
          <w:rFonts w:ascii="Times New Roman" w:hAnsi="Times New Roman" w:cs="Times New Roman"/>
          <w:sz w:val="24"/>
        </w:rPr>
        <w:t>has a</w:t>
      </w:r>
      <w:r w:rsidRPr="00142A85">
        <w:rPr>
          <w:rFonts w:ascii="Times New Roman" w:hAnsi="Times New Roman" w:cs="Times New Roman"/>
          <w:sz w:val="24"/>
        </w:rPr>
        <w:t xml:space="preserve"> substantial large impact on the predicted values of the model. And none of the observation</w:t>
      </w:r>
      <w:r w:rsidR="001179EF">
        <w:rPr>
          <w:rFonts w:ascii="Times New Roman" w:hAnsi="Times New Roman" w:cs="Times New Roman"/>
          <w:sz w:val="24"/>
        </w:rPr>
        <w:t>s</w:t>
      </w:r>
      <w:r w:rsidR="0010619F" w:rsidRPr="00142A85">
        <w:rPr>
          <w:rFonts w:ascii="Times New Roman" w:hAnsi="Times New Roman" w:cs="Times New Roman"/>
          <w:sz w:val="24"/>
        </w:rPr>
        <w:t>has standard</w:t>
      </w:r>
      <w:r w:rsidRPr="00142A85">
        <w:rPr>
          <w:rFonts w:ascii="Times New Roman" w:hAnsi="Times New Roman" w:cs="Times New Roman"/>
          <w:sz w:val="24"/>
        </w:rPr>
        <w:t xml:space="preserve"> and deviance residuals larger than 3 in absolute value. The residuals less than 3 </w:t>
      </w:r>
      <w:r w:rsidR="0010619F" w:rsidRPr="00142A85">
        <w:rPr>
          <w:rFonts w:ascii="Times New Roman" w:hAnsi="Times New Roman" w:cs="Times New Roman"/>
          <w:sz w:val="24"/>
        </w:rPr>
        <w:t>in absolute</w:t>
      </w:r>
      <w:r w:rsidRPr="00142A85">
        <w:rPr>
          <w:rFonts w:ascii="Times New Roman" w:hAnsi="Times New Roman" w:cs="Times New Roman"/>
          <w:sz w:val="24"/>
        </w:rPr>
        <w:t xml:space="preserve"> value show the absence of an outlier observation. Thus, from diagnostic checking</w:t>
      </w:r>
      <w:r w:rsidR="001179EF">
        <w:rPr>
          <w:rFonts w:ascii="Times New Roman" w:hAnsi="Times New Roman" w:cs="Times New Roman"/>
          <w:sz w:val="24"/>
        </w:rPr>
        <w:t xml:space="preserve">,the </w:t>
      </w:r>
      <w:r w:rsidRPr="00142A85">
        <w:rPr>
          <w:rFonts w:ascii="Times New Roman" w:hAnsi="Times New Roman" w:cs="Times New Roman"/>
          <w:sz w:val="24"/>
        </w:rPr>
        <w:t>model is adequate (See Annex).</w:t>
      </w:r>
    </w:p>
    <w:p w:rsidR="007534F9" w:rsidRPr="007534F9" w:rsidRDefault="007534F9" w:rsidP="007534F9">
      <w:pPr>
        <w:spacing w:line="480" w:lineRule="auto"/>
        <w:rPr>
          <w:rFonts w:ascii="Times New Roman" w:hAnsi="Times New Roman" w:cs="Times New Roman"/>
          <w:b/>
          <w:bCs/>
          <w:sz w:val="24"/>
          <w:szCs w:val="24"/>
        </w:rPr>
      </w:pPr>
      <w:r w:rsidRPr="007534F9">
        <w:rPr>
          <w:rFonts w:ascii="Times New Roman" w:hAnsi="Times New Roman" w:cs="Times New Roman"/>
          <w:b/>
          <w:sz w:val="24"/>
          <w:szCs w:val="24"/>
        </w:rPr>
        <w:t>4.2.2.3 Multicollinearity Test Of The Model</w:t>
      </w:r>
    </w:p>
    <w:p w:rsidR="007534F9" w:rsidRDefault="007534F9" w:rsidP="007534F9">
      <w:pPr>
        <w:spacing w:line="480" w:lineRule="auto"/>
        <w:jc w:val="both"/>
        <w:rPr>
          <w:rFonts w:ascii="Times New Roman" w:hAnsi="Times New Roman" w:cs="Times New Roman"/>
          <w:color w:val="000000"/>
          <w:sz w:val="24"/>
          <w:szCs w:val="24"/>
        </w:rPr>
      </w:pPr>
      <w:r w:rsidRPr="00BE23F9">
        <w:rPr>
          <w:rFonts w:ascii="Times New Roman" w:hAnsi="Times New Roman" w:cs="Times New Roman"/>
          <w:color w:val="000000"/>
          <w:sz w:val="24"/>
          <w:szCs w:val="24"/>
        </w:rPr>
        <w:t>Multicollinearity is a situation where several independent variables in a model are correlated. In this study, the multicollinearity of the independent variables was assessed based on, tolerance and variance inflation factor (VIF) index. Tolerance is expressed as 1-R</w:t>
      </w:r>
      <w:r w:rsidRPr="00BE23F9">
        <w:rPr>
          <w:rFonts w:ascii="Times New Roman" w:hAnsi="Times New Roman" w:cs="Times New Roman"/>
          <w:color w:val="000000"/>
          <w:sz w:val="24"/>
          <w:szCs w:val="24"/>
          <w:vertAlign w:val="superscript"/>
        </w:rPr>
        <w:t>2</w:t>
      </w:r>
      <w:r w:rsidRPr="00BE23F9">
        <w:rPr>
          <w:rFonts w:ascii="Times New Roman" w:hAnsi="Times New Roman" w:cs="Times New Roman"/>
          <w:color w:val="000000"/>
          <w:sz w:val="24"/>
          <w:szCs w:val="24"/>
        </w:rPr>
        <w:t>, where R</w:t>
      </w:r>
      <w:r w:rsidRPr="00BE23F9">
        <w:rPr>
          <w:rFonts w:ascii="Times New Roman" w:hAnsi="Times New Roman" w:cs="Times New Roman"/>
          <w:color w:val="000000"/>
          <w:sz w:val="24"/>
          <w:szCs w:val="24"/>
          <w:vertAlign w:val="superscript"/>
        </w:rPr>
        <w:t>2</w:t>
      </w:r>
      <w:r w:rsidRPr="00BE23F9">
        <w:rPr>
          <w:rFonts w:ascii="Times New Roman" w:hAnsi="Times New Roman" w:cs="Times New Roman"/>
          <w:color w:val="000000"/>
          <w:sz w:val="24"/>
          <w:szCs w:val="24"/>
        </w:rPr>
        <w:t xml:space="preserve"> is the multiple R of a given independent regressed on all other explanatory variables. If the tolerance value is lower than some cutoff value, usually 0.2, the independent should be excluded from the analysis due to multicollienarity problem</w:t>
      </w:r>
      <w:r w:rsidRPr="00BE23F9">
        <w:rPr>
          <w:rFonts w:ascii="Times New Roman" w:hAnsi="Times New Roman" w:cs="Times New Roman"/>
          <w:color w:val="0070C0"/>
          <w:sz w:val="24"/>
          <w:szCs w:val="24"/>
        </w:rPr>
        <w:t>.</w:t>
      </w:r>
      <w:r w:rsidRPr="00BE23F9">
        <w:rPr>
          <w:rFonts w:ascii="Times New Roman" w:hAnsi="Times New Roman" w:cs="Times New Roman"/>
          <w:color w:val="000000"/>
          <w:sz w:val="24"/>
          <w:szCs w:val="24"/>
        </w:rPr>
        <w:t xml:space="preserve"> The VIF is the reciprocal of tolerance and when the values of VIF &gt;10, then there is a problem of multicollinearity. In all cases as showed in the </w:t>
      </w:r>
      <w:r w:rsidR="009445C1">
        <w:rPr>
          <w:rFonts w:ascii="Times New Roman" w:hAnsi="Times New Roman" w:cs="Times New Roman"/>
          <w:color w:val="000000" w:themeColor="text1"/>
          <w:sz w:val="24"/>
          <w:szCs w:val="24"/>
        </w:rPr>
        <w:t>(Table 4</w:t>
      </w:r>
      <w:r w:rsidRPr="0045766E">
        <w:rPr>
          <w:rFonts w:ascii="Times New Roman" w:hAnsi="Times New Roman" w:cs="Times New Roman"/>
          <w:color w:val="000000" w:themeColor="text1"/>
          <w:sz w:val="24"/>
          <w:szCs w:val="24"/>
        </w:rPr>
        <w:t>.5)</w:t>
      </w:r>
      <w:r w:rsidRPr="00BE23F9">
        <w:rPr>
          <w:rFonts w:ascii="Times New Roman" w:hAnsi="Times New Roman" w:cs="Times New Roman"/>
          <w:color w:val="000000"/>
          <w:sz w:val="24"/>
          <w:szCs w:val="24"/>
        </w:rPr>
        <w:t xml:space="preserve"> the tolerance value for all variables is above 0.2 and the VIF value for all independent variables below the cutoff point </w:t>
      </w:r>
      <w:r w:rsidRPr="00BE23F9">
        <w:rPr>
          <w:rFonts w:ascii="Times New Roman" w:hAnsi="Times New Roman" w:cs="Times New Roman"/>
          <w:sz w:val="24"/>
          <w:szCs w:val="24"/>
        </w:rPr>
        <w:t xml:space="preserve">indicating no </w:t>
      </w:r>
      <w:r w:rsidRPr="00BE23F9">
        <w:rPr>
          <w:rFonts w:ascii="Times New Roman" w:hAnsi="Times New Roman" w:cs="Times New Roman"/>
          <w:color w:val="000000"/>
          <w:sz w:val="24"/>
          <w:szCs w:val="24"/>
        </w:rPr>
        <w:t>multicollinearity problem in the model.</w:t>
      </w:r>
    </w:p>
    <w:p w:rsidR="007534F9" w:rsidRDefault="007534F9" w:rsidP="004F0C49">
      <w:pPr>
        <w:spacing w:line="480" w:lineRule="auto"/>
        <w:jc w:val="both"/>
        <w:rPr>
          <w:rFonts w:ascii="Times New Roman" w:hAnsi="Times New Roman" w:cs="Times New Roman"/>
          <w:sz w:val="24"/>
        </w:rPr>
      </w:pPr>
    </w:p>
    <w:p w:rsidR="007534F9" w:rsidRDefault="007534F9" w:rsidP="004F0C49">
      <w:pPr>
        <w:spacing w:line="480" w:lineRule="auto"/>
        <w:jc w:val="both"/>
        <w:rPr>
          <w:rFonts w:ascii="Times New Roman" w:hAnsi="Times New Roman" w:cs="Times New Roman"/>
          <w:sz w:val="24"/>
        </w:rPr>
      </w:pPr>
    </w:p>
    <w:p w:rsidR="007534F9" w:rsidRDefault="007534F9" w:rsidP="007534F9">
      <w:pPr>
        <w:pStyle w:val="Caption"/>
      </w:pPr>
      <w:r w:rsidRPr="00556B5B">
        <w:lastRenderedPageBreak/>
        <w:t xml:space="preserve">Table 4. </w:t>
      </w:r>
      <w:r>
        <w:t>5</w:t>
      </w:r>
      <w:r w:rsidRPr="00556B5B">
        <w:t xml:space="preserve"> </w:t>
      </w:r>
      <w:r>
        <w:rPr>
          <w:color w:val="000000"/>
        </w:rPr>
        <w:t xml:space="preserve">Multicoliniarity </w:t>
      </w:r>
      <w:r w:rsidR="000435A1">
        <w:rPr>
          <w:color w:val="000000"/>
        </w:rPr>
        <w:t xml:space="preserve">Test of The Independent </w:t>
      </w:r>
      <w:r>
        <w:rPr>
          <w:color w:val="000000"/>
        </w:rPr>
        <w:t>Variables</w:t>
      </w:r>
    </w:p>
    <w:tbl>
      <w:tblPr>
        <w:tblW w:w="66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32"/>
        <w:gridCol w:w="1259"/>
        <w:gridCol w:w="1799"/>
      </w:tblGrid>
      <w:tr w:rsidR="007534F9" w:rsidRPr="00653FAD" w:rsidTr="00D4241D">
        <w:tblPrEx>
          <w:tblCellMar>
            <w:top w:w="0" w:type="dxa"/>
            <w:bottom w:w="0" w:type="dxa"/>
          </w:tblCellMar>
        </w:tblPrEx>
        <w:trPr>
          <w:cantSplit/>
        </w:trPr>
        <w:tc>
          <w:tcPr>
            <w:tcW w:w="3632" w:type="dxa"/>
            <w:vMerge w:val="restart"/>
            <w:shd w:val="clear" w:color="auto" w:fill="FFFFFF"/>
          </w:tcPr>
          <w:p w:rsidR="007534F9" w:rsidRPr="00653FAD" w:rsidRDefault="007534F9" w:rsidP="00D4241D">
            <w:pPr>
              <w:autoSpaceDE w:val="0"/>
              <w:autoSpaceDN w:val="0"/>
              <w:adjustRightInd w:val="0"/>
              <w:spacing w:line="320" w:lineRule="atLeast"/>
              <w:ind w:right="60"/>
              <w:jc w:val="center"/>
              <w:rPr>
                <w:rFonts w:ascii="Arial" w:hAnsi="Arial"/>
                <w:color w:val="000000"/>
                <w:sz w:val="18"/>
                <w:szCs w:val="18"/>
              </w:rPr>
            </w:pPr>
            <w:r>
              <w:rPr>
                <w:rFonts w:ascii="Arial" w:hAnsi="Arial"/>
                <w:color w:val="000000"/>
                <w:sz w:val="18"/>
                <w:szCs w:val="18"/>
              </w:rPr>
              <w:t>Parameters</w:t>
            </w:r>
          </w:p>
        </w:tc>
        <w:tc>
          <w:tcPr>
            <w:tcW w:w="3058" w:type="dxa"/>
            <w:gridSpan w:val="2"/>
            <w:shd w:val="clear" w:color="auto" w:fill="FFFFFF"/>
          </w:tcPr>
          <w:p w:rsidR="007534F9" w:rsidRPr="00653FAD" w:rsidRDefault="007534F9" w:rsidP="00D4241D">
            <w:pPr>
              <w:autoSpaceDE w:val="0"/>
              <w:autoSpaceDN w:val="0"/>
              <w:adjustRightInd w:val="0"/>
              <w:spacing w:line="320" w:lineRule="atLeast"/>
              <w:ind w:left="60" w:right="60"/>
              <w:jc w:val="center"/>
              <w:rPr>
                <w:rFonts w:ascii="Arial" w:hAnsi="Arial"/>
                <w:color w:val="000000"/>
                <w:sz w:val="18"/>
                <w:szCs w:val="18"/>
              </w:rPr>
            </w:pPr>
            <w:r w:rsidRPr="00653FAD">
              <w:rPr>
                <w:rFonts w:ascii="Arial" w:hAnsi="Arial"/>
                <w:color w:val="000000"/>
                <w:sz w:val="18"/>
                <w:szCs w:val="18"/>
              </w:rPr>
              <w:t>Collinearity Statistics</w:t>
            </w:r>
          </w:p>
        </w:tc>
      </w:tr>
      <w:tr w:rsidR="007534F9" w:rsidRPr="00653FAD" w:rsidTr="00D4241D">
        <w:tblPrEx>
          <w:tblCellMar>
            <w:top w:w="0" w:type="dxa"/>
            <w:bottom w:w="0" w:type="dxa"/>
          </w:tblCellMar>
        </w:tblPrEx>
        <w:trPr>
          <w:cantSplit/>
        </w:trPr>
        <w:tc>
          <w:tcPr>
            <w:tcW w:w="3632" w:type="dxa"/>
            <w:vMerge/>
            <w:shd w:val="clear" w:color="auto" w:fill="FFFFFF"/>
          </w:tcPr>
          <w:p w:rsidR="007534F9" w:rsidRPr="00653FAD" w:rsidRDefault="007534F9" w:rsidP="00D4241D">
            <w:pPr>
              <w:autoSpaceDE w:val="0"/>
              <w:autoSpaceDN w:val="0"/>
              <w:adjustRightInd w:val="0"/>
              <w:rPr>
                <w:rFonts w:ascii="Arial" w:hAnsi="Arial"/>
                <w:color w:val="000000"/>
                <w:sz w:val="18"/>
                <w:szCs w:val="18"/>
              </w:rPr>
            </w:pPr>
          </w:p>
        </w:tc>
        <w:tc>
          <w:tcPr>
            <w:tcW w:w="1259" w:type="dxa"/>
            <w:shd w:val="clear" w:color="auto" w:fill="FFFFFF"/>
          </w:tcPr>
          <w:p w:rsidR="007534F9" w:rsidRPr="00653FAD" w:rsidRDefault="007534F9" w:rsidP="00D4241D">
            <w:pPr>
              <w:autoSpaceDE w:val="0"/>
              <w:autoSpaceDN w:val="0"/>
              <w:adjustRightInd w:val="0"/>
              <w:spacing w:line="320" w:lineRule="atLeast"/>
              <w:ind w:left="60" w:right="60"/>
              <w:jc w:val="center"/>
              <w:rPr>
                <w:rFonts w:ascii="Arial" w:hAnsi="Arial"/>
                <w:color w:val="000000"/>
                <w:sz w:val="18"/>
                <w:szCs w:val="18"/>
              </w:rPr>
            </w:pPr>
            <w:r w:rsidRPr="00653FAD">
              <w:rPr>
                <w:rFonts w:ascii="Arial" w:hAnsi="Arial"/>
                <w:color w:val="000000"/>
                <w:sz w:val="18"/>
                <w:szCs w:val="18"/>
              </w:rPr>
              <w:t>Tolerance</w:t>
            </w:r>
          </w:p>
        </w:tc>
        <w:tc>
          <w:tcPr>
            <w:tcW w:w="1799" w:type="dxa"/>
            <w:shd w:val="clear" w:color="auto" w:fill="FFFFFF"/>
          </w:tcPr>
          <w:p w:rsidR="007534F9" w:rsidRPr="00653FAD" w:rsidRDefault="007534F9" w:rsidP="00D4241D">
            <w:pPr>
              <w:autoSpaceDE w:val="0"/>
              <w:autoSpaceDN w:val="0"/>
              <w:adjustRightInd w:val="0"/>
              <w:spacing w:line="320" w:lineRule="atLeast"/>
              <w:ind w:left="60" w:right="60"/>
              <w:jc w:val="center"/>
              <w:rPr>
                <w:rFonts w:ascii="Arial" w:hAnsi="Arial"/>
                <w:color w:val="000000"/>
                <w:sz w:val="18"/>
                <w:szCs w:val="18"/>
              </w:rPr>
            </w:pPr>
            <w:r w:rsidRPr="00653FAD">
              <w:rPr>
                <w:rFonts w:ascii="Arial" w:hAnsi="Arial"/>
                <w:color w:val="000000"/>
                <w:sz w:val="18"/>
                <w:szCs w:val="18"/>
              </w:rPr>
              <w:t>VIF</w:t>
            </w:r>
          </w:p>
        </w:tc>
      </w:tr>
      <w:tr w:rsidR="007534F9" w:rsidRPr="00653FAD" w:rsidTr="00D4241D">
        <w:tblPrEx>
          <w:tblCellMar>
            <w:top w:w="0" w:type="dxa"/>
            <w:bottom w:w="0" w:type="dxa"/>
          </w:tblCellMar>
        </w:tblPrEx>
        <w:trPr>
          <w:cantSplit/>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Sex of Household Head</w:t>
            </w:r>
          </w:p>
        </w:tc>
        <w:tc>
          <w:tcPr>
            <w:tcW w:w="125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.824</w:t>
            </w:r>
          </w:p>
        </w:tc>
        <w:tc>
          <w:tcPr>
            <w:tcW w:w="179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1.214</w:t>
            </w:r>
          </w:p>
        </w:tc>
      </w:tr>
      <w:tr w:rsidR="007534F9" w:rsidRPr="00653FAD" w:rsidTr="00D4241D">
        <w:tblPrEx>
          <w:tblCellMar>
            <w:top w:w="0" w:type="dxa"/>
            <w:bottom w:w="0" w:type="dxa"/>
          </w:tblCellMar>
        </w:tblPrEx>
        <w:trPr>
          <w:cantSplit/>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Age of Household Head</w:t>
            </w:r>
          </w:p>
        </w:tc>
        <w:tc>
          <w:tcPr>
            <w:tcW w:w="125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.305</w:t>
            </w:r>
          </w:p>
        </w:tc>
        <w:tc>
          <w:tcPr>
            <w:tcW w:w="179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3.279</w:t>
            </w:r>
          </w:p>
        </w:tc>
      </w:tr>
      <w:tr w:rsidR="007534F9" w:rsidRPr="00653FAD" w:rsidTr="00D4241D">
        <w:tblPrEx>
          <w:tblCellMar>
            <w:top w:w="0" w:type="dxa"/>
            <w:bottom w:w="0" w:type="dxa"/>
          </w:tblCellMar>
        </w:tblPrEx>
        <w:trPr>
          <w:cantSplit/>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Marital Status of Household Head</w:t>
            </w:r>
          </w:p>
        </w:tc>
        <w:tc>
          <w:tcPr>
            <w:tcW w:w="125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.722</w:t>
            </w:r>
          </w:p>
        </w:tc>
        <w:tc>
          <w:tcPr>
            <w:tcW w:w="179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1.385</w:t>
            </w:r>
          </w:p>
        </w:tc>
      </w:tr>
      <w:tr w:rsidR="007534F9" w:rsidRPr="00653FAD" w:rsidTr="00D4241D">
        <w:tblPrEx>
          <w:tblCellMar>
            <w:top w:w="0" w:type="dxa"/>
            <w:bottom w:w="0" w:type="dxa"/>
          </w:tblCellMar>
        </w:tblPrEx>
        <w:trPr>
          <w:cantSplit/>
          <w:trHeight w:val="503"/>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Education Status of Household Head</w:t>
            </w:r>
          </w:p>
        </w:tc>
        <w:tc>
          <w:tcPr>
            <w:tcW w:w="125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.872</w:t>
            </w:r>
          </w:p>
        </w:tc>
        <w:tc>
          <w:tcPr>
            <w:tcW w:w="179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1.147</w:t>
            </w:r>
          </w:p>
        </w:tc>
      </w:tr>
      <w:tr w:rsidR="007534F9" w:rsidRPr="00653FAD" w:rsidTr="00D4241D">
        <w:tblPrEx>
          <w:tblCellMar>
            <w:top w:w="0" w:type="dxa"/>
            <w:bottom w:w="0" w:type="dxa"/>
          </w:tblCellMar>
        </w:tblPrEx>
        <w:trPr>
          <w:cantSplit/>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Experience in dairy farming in years</w:t>
            </w:r>
          </w:p>
        </w:tc>
        <w:tc>
          <w:tcPr>
            <w:tcW w:w="125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.305</w:t>
            </w:r>
          </w:p>
        </w:tc>
        <w:tc>
          <w:tcPr>
            <w:tcW w:w="179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3.275</w:t>
            </w:r>
          </w:p>
        </w:tc>
      </w:tr>
      <w:tr w:rsidR="007534F9" w:rsidRPr="00653FAD" w:rsidTr="00D4241D">
        <w:tblPrEx>
          <w:tblCellMar>
            <w:top w:w="0" w:type="dxa"/>
            <w:bottom w:w="0" w:type="dxa"/>
          </w:tblCellMar>
        </w:tblPrEx>
        <w:trPr>
          <w:cantSplit/>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Household Size</w:t>
            </w:r>
          </w:p>
        </w:tc>
        <w:tc>
          <w:tcPr>
            <w:tcW w:w="125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.887</w:t>
            </w:r>
          </w:p>
        </w:tc>
        <w:tc>
          <w:tcPr>
            <w:tcW w:w="179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1.127</w:t>
            </w:r>
          </w:p>
        </w:tc>
      </w:tr>
      <w:tr w:rsidR="007534F9" w:rsidRPr="00653FAD" w:rsidTr="00D4241D">
        <w:tblPrEx>
          <w:tblCellMar>
            <w:top w:w="0" w:type="dxa"/>
            <w:bottom w:w="0" w:type="dxa"/>
          </w:tblCellMar>
        </w:tblPrEx>
        <w:trPr>
          <w:cantSplit/>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Number of Cross breed cow</w:t>
            </w:r>
          </w:p>
        </w:tc>
        <w:tc>
          <w:tcPr>
            <w:tcW w:w="125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eastAsia="Times New Roman" w:hAnsi="Arial"/>
                <w:color w:val="000000"/>
                <w:sz w:val="18"/>
                <w:szCs w:val="18"/>
              </w:rPr>
            </w:pPr>
            <w:r w:rsidRPr="00CA4E03">
              <w:rPr>
                <w:rFonts w:ascii="Arial" w:eastAsia="Times New Roman" w:hAnsi="Arial"/>
                <w:color w:val="000000"/>
                <w:sz w:val="18"/>
                <w:szCs w:val="18"/>
              </w:rPr>
              <w:t>.787</w:t>
            </w:r>
          </w:p>
        </w:tc>
        <w:tc>
          <w:tcPr>
            <w:tcW w:w="179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Pr>
                <w:rFonts w:ascii="Arial" w:hAnsi="Arial"/>
                <w:color w:val="000000"/>
                <w:sz w:val="18"/>
                <w:szCs w:val="18"/>
              </w:rPr>
              <w:t>1</w:t>
            </w:r>
            <w:r w:rsidRPr="00653FAD">
              <w:rPr>
                <w:rFonts w:ascii="Arial" w:hAnsi="Arial"/>
                <w:color w:val="000000"/>
                <w:sz w:val="18"/>
                <w:szCs w:val="18"/>
              </w:rPr>
              <w:t>.</w:t>
            </w:r>
            <w:r>
              <w:rPr>
                <w:rFonts w:ascii="Arial" w:hAnsi="Arial"/>
                <w:color w:val="000000"/>
                <w:sz w:val="18"/>
                <w:szCs w:val="18"/>
              </w:rPr>
              <w:t>271</w:t>
            </w:r>
          </w:p>
        </w:tc>
      </w:tr>
      <w:tr w:rsidR="007534F9" w:rsidRPr="00653FAD" w:rsidTr="00D4241D">
        <w:tblPrEx>
          <w:tblCellMar>
            <w:top w:w="0" w:type="dxa"/>
            <w:bottom w:w="0" w:type="dxa"/>
          </w:tblCellMar>
        </w:tblPrEx>
        <w:trPr>
          <w:cantSplit/>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Number of local breed cow</w:t>
            </w:r>
          </w:p>
        </w:tc>
        <w:tc>
          <w:tcPr>
            <w:tcW w:w="1259" w:type="dxa"/>
            <w:shd w:val="clear" w:color="auto" w:fill="FFFFFF"/>
            <w:vAlign w:val="center"/>
          </w:tcPr>
          <w:p w:rsidR="007534F9" w:rsidRPr="00653FAD" w:rsidRDefault="00224585" w:rsidP="00224585">
            <w:pPr>
              <w:autoSpaceDE w:val="0"/>
              <w:autoSpaceDN w:val="0"/>
              <w:adjustRightInd w:val="0"/>
              <w:spacing w:line="320" w:lineRule="atLeast"/>
              <w:ind w:left="60" w:right="60"/>
              <w:jc w:val="right"/>
              <w:rPr>
                <w:rFonts w:ascii="Arial" w:hAnsi="Arial"/>
                <w:color w:val="000000"/>
                <w:sz w:val="18"/>
                <w:szCs w:val="18"/>
              </w:rPr>
            </w:pPr>
            <w:r w:rsidRPr="00CA4E03">
              <w:rPr>
                <w:rFonts w:ascii="Arial" w:eastAsia="Times New Roman" w:hAnsi="Arial"/>
                <w:color w:val="000000"/>
                <w:sz w:val="18"/>
                <w:szCs w:val="18"/>
              </w:rPr>
              <w:t>.845</w:t>
            </w:r>
          </w:p>
        </w:tc>
        <w:tc>
          <w:tcPr>
            <w:tcW w:w="1799" w:type="dxa"/>
            <w:shd w:val="clear" w:color="auto" w:fill="FFFFFF"/>
            <w:vAlign w:val="center"/>
          </w:tcPr>
          <w:p w:rsidR="007534F9" w:rsidRPr="00653FAD" w:rsidRDefault="00224585" w:rsidP="00D4241D">
            <w:pPr>
              <w:autoSpaceDE w:val="0"/>
              <w:autoSpaceDN w:val="0"/>
              <w:adjustRightInd w:val="0"/>
              <w:spacing w:line="320" w:lineRule="atLeast"/>
              <w:ind w:left="60" w:right="60"/>
              <w:jc w:val="right"/>
              <w:rPr>
                <w:rFonts w:ascii="Arial" w:hAnsi="Arial"/>
                <w:color w:val="000000"/>
                <w:sz w:val="18"/>
                <w:szCs w:val="18"/>
              </w:rPr>
            </w:pPr>
            <w:r>
              <w:rPr>
                <w:rFonts w:ascii="Arial" w:hAnsi="Arial"/>
                <w:color w:val="000000"/>
                <w:sz w:val="18"/>
                <w:szCs w:val="18"/>
              </w:rPr>
              <w:t>1</w:t>
            </w:r>
            <w:r w:rsidR="007534F9" w:rsidRPr="00653FAD">
              <w:rPr>
                <w:rFonts w:ascii="Arial" w:hAnsi="Arial"/>
                <w:color w:val="000000"/>
                <w:sz w:val="18"/>
                <w:szCs w:val="18"/>
              </w:rPr>
              <w:t>.</w:t>
            </w:r>
            <w:r>
              <w:rPr>
                <w:rFonts w:ascii="Arial" w:hAnsi="Arial"/>
                <w:color w:val="000000"/>
                <w:sz w:val="18"/>
                <w:szCs w:val="18"/>
              </w:rPr>
              <w:t>184</w:t>
            </w:r>
          </w:p>
        </w:tc>
      </w:tr>
      <w:tr w:rsidR="007534F9" w:rsidRPr="00653FAD" w:rsidTr="00D4241D">
        <w:tblPrEx>
          <w:tblCellMar>
            <w:top w:w="0" w:type="dxa"/>
            <w:bottom w:w="0" w:type="dxa"/>
          </w:tblCellMar>
        </w:tblPrEx>
        <w:trPr>
          <w:cantSplit/>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Total milk production in liters per day</w:t>
            </w:r>
          </w:p>
        </w:tc>
        <w:tc>
          <w:tcPr>
            <w:tcW w:w="1259" w:type="dxa"/>
            <w:shd w:val="clear" w:color="auto" w:fill="FFFFFF"/>
            <w:vAlign w:val="center"/>
          </w:tcPr>
          <w:p w:rsidR="007534F9" w:rsidRPr="00653FAD" w:rsidRDefault="007534F9" w:rsidP="00F47A7E">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w:t>
            </w:r>
            <w:r w:rsidR="00F47A7E">
              <w:rPr>
                <w:rFonts w:ascii="Arial" w:hAnsi="Arial"/>
                <w:color w:val="000000"/>
                <w:sz w:val="18"/>
                <w:szCs w:val="18"/>
              </w:rPr>
              <w:t>309</w:t>
            </w:r>
          </w:p>
        </w:tc>
        <w:tc>
          <w:tcPr>
            <w:tcW w:w="1799" w:type="dxa"/>
            <w:shd w:val="clear" w:color="auto" w:fill="FFFFFF"/>
            <w:vAlign w:val="center"/>
          </w:tcPr>
          <w:p w:rsidR="007534F9" w:rsidRPr="00653FAD" w:rsidRDefault="00F47A7E" w:rsidP="00D4241D">
            <w:pPr>
              <w:autoSpaceDE w:val="0"/>
              <w:autoSpaceDN w:val="0"/>
              <w:adjustRightInd w:val="0"/>
              <w:spacing w:line="320" w:lineRule="atLeast"/>
              <w:ind w:left="60" w:right="60"/>
              <w:jc w:val="right"/>
              <w:rPr>
                <w:rFonts w:ascii="Arial" w:hAnsi="Arial"/>
                <w:color w:val="000000"/>
                <w:sz w:val="18"/>
                <w:szCs w:val="18"/>
              </w:rPr>
            </w:pPr>
            <w:r>
              <w:rPr>
                <w:rFonts w:ascii="Arial" w:hAnsi="Arial"/>
                <w:color w:val="000000"/>
                <w:sz w:val="18"/>
                <w:szCs w:val="18"/>
              </w:rPr>
              <w:t>3</w:t>
            </w:r>
            <w:r w:rsidR="007534F9" w:rsidRPr="00653FAD">
              <w:rPr>
                <w:rFonts w:ascii="Arial" w:hAnsi="Arial"/>
                <w:color w:val="000000"/>
                <w:sz w:val="18"/>
                <w:szCs w:val="18"/>
              </w:rPr>
              <w:t>.</w:t>
            </w:r>
            <w:r>
              <w:rPr>
                <w:rFonts w:ascii="Arial" w:hAnsi="Arial"/>
                <w:color w:val="000000"/>
                <w:sz w:val="18"/>
                <w:szCs w:val="18"/>
              </w:rPr>
              <w:t>2</w:t>
            </w:r>
            <w:r w:rsidR="007534F9" w:rsidRPr="00653FAD">
              <w:rPr>
                <w:rFonts w:ascii="Arial" w:hAnsi="Arial"/>
                <w:color w:val="000000"/>
                <w:sz w:val="18"/>
                <w:szCs w:val="18"/>
              </w:rPr>
              <w:t>37</w:t>
            </w:r>
          </w:p>
        </w:tc>
      </w:tr>
      <w:tr w:rsidR="007534F9" w:rsidRPr="00653FAD" w:rsidTr="00D4241D">
        <w:tblPrEx>
          <w:tblCellMar>
            <w:top w:w="0" w:type="dxa"/>
            <w:bottom w:w="0" w:type="dxa"/>
          </w:tblCellMar>
        </w:tblPrEx>
        <w:trPr>
          <w:cantSplit/>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Access to Market Information</w:t>
            </w:r>
          </w:p>
        </w:tc>
        <w:tc>
          <w:tcPr>
            <w:tcW w:w="125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.722</w:t>
            </w:r>
          </w:p>
        </w:tc>
        <w:tc>
          <w:tcPr>
            <w:tcW w:w="179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1.384</w:t>
            </w:r>
          </w:p>
        </w:tc>
      </w:tr>
      <w:tr w:rsidR="007534F9" w:rsidRPr="00653FAD" w:rsidTr="00D4241D">
        <w:tblPrEx>
          <w:tblCellMar>
            <w:top w:w="0" w:type="dxa"/>
            <w:bottom w:w="0" w:type="dxa"/>
          </w:tblCellMar>
        </w:tblPrEx>
        <w:trPr>
          <w:cantSplit/>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Access to dairy extension services</w:t>
            </w:r>
          </w:p>
        </w:tc>
        <w:tc>
          <w:tcPr>
            <w:tcW w:w="125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.625</w:t>
            </w:r>
          </w:p>
        </w:tc>
        <w:tc>
          <w:tcPr>
            <w:tcW w:w="179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1.600</w:t>
            </w:r>
          </w:p>
        </w:tc>
      </w:tr>
      <w:tr w:rsidR="007534F9" w:rsidRPr="00653FAD" w:rsidTr="00D4241D">
        <w:tblPrEx>
          <w:tblCellMar>
            <w:top w:w="0" w:type="dxa"/>
            <w:bottom w:w="0" w:type="dxa"/>
          </w:tblCellMar>
        </w:tblPrEx>
        <w:trPr>
          <w:cantSplit/>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Non-dairy farm income</w:t>
            </w:r>
          </w:p>
        </w:tc>
        <w:tc>
          <w:tcPr>
            <w:tcW w:w="125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.583</w:t>
            </w:r>
          </w:p>
        </w:tc>
        <w:tc>
          <w:tcPr>
            <w:tcW w:w="179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1.715</w:t>
            </w:r>
          </w:p>
        </w:tc>
      </w:tr>
      <w:tr w:rsidR="007534F9" w:rsidRPr="00653FAD" w:rsidTr="00D4241D">
        <w:tblPrEx>
          <w:tblCellMar>
            <w:top w:w="0" w:type="dxa"/>
            <w:bottom w:w="0" w:type="dxa"/>
          </w:tblCellMar>
        </w:tblPrEx>
        <w:trPr>
          <w:cantSplit/>
        </w:trPr>
        <w:tc>
          <w:tcPr>
            <w:tcW w:w="3632" w:type="dxa"/>
            <w:shd w:val="clear" w:color="auto" w:fill="FFFFFF"/>
            <w:vAlign w:val="center"/>
          </w:tcPr>
          <w:p w:rsidR="007534F9" w:rsidRPr="00653FAD" w:rsidRDefault="007534F9" w:rsidP="00D4241D">
            <w:pPr>
              <w:autoSpaceDE w:val="0"/>
              <w:autoSpaceDN w:val="0"/>
              <w:adjustRightInd w:val="0"/>
              <w:spacing w:line="320" w:lineRule="atLeast"/>
              <w:ind w:left="60" w:right="60"/>
              <w:rPr>
                <w:rFonts w:ascii="Arial" w:hAnsi="Arial"/>
                <w:color w:val="000000"/>
                <w:sz w:val="18"/>
                <w:szCs w:val="18"/>
              </w:rPr>
            </w:pPr>
            <w:r w:rsidRPr="00653FAD">
              <w:rPr>
                <w:rFonts w:ascii="Arial" w:hAnsi="Arial"/>
                <w:color w:val="000000"/>
                <w:sz w:val="18"/>
                <w:szCs w:val="18"/>
              </w:rPr>
              <w:t>Market Linkage</w:t>
            </w:r>
          </w:p>
        </w:tc>
        <w:tc>
          <w:tcPr>
            <w:tcW w:w="125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.580</w:t>
            </w:r>
          </w:p>
        </w:tc>
        <w:tc>
          <w:tcPr>
            <w:tcW w:w="1799" w:type="dxa"/>
            <w:shd w:val="clear" w:color="auto" w:fill="FFFFFF"/>
            <w:vAlign w:val="center"/>
          </w:tcPr>
          <w:p w:rsidR="007534F9" w:rsidRPr="00653FAD" w:rsidRDefault="007534F9" w:rsidP="00D4241D">
            <w:pPr>
              <w:autoSpaceDE w:val="0"/>
              <w:autoSpaceDN w:val="0"/>
              <w:adjustRightInd w:val="0"/>
              <w:spacing w:line="320" w:lineRule="atLeast"/>
              <w:ind w:left="60" w:right="60"/>
              <w:jc w:val="right"/>
              <w:rPr>
                <w:rFonts w:ascii="Arial" w:hAnsi="Arial"/>
                <w:color w:val="000000"/>
                <w:sz w:val="18"/>
                <w:szCs w:val="18"/>
              </w:rPr>
            </w:pPr>
            <w:r w:rsidRPr="00653FAD">
              <w:rPr>
                <w:rFonts w:ascii="Arial" w:hAnsi="Arial"/>
                <w:color w:val="000000"/>
                <w:sz w:val="18"/>
                <w:szCs w:val="18"/>
              </w:rPr>
              <w:t>1.724</w:t>
            </w:r>
          </w:p>
        </w:tc>
      </w:tr>
    </w:tbl>
    <w:p w:rsidR="00611B9E" w:rsidRDefault="00611B9E" w:rsidP="00611B9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(Source: Own C</w:t>
      </w:r>
      <w:r w:rsidRPr="00142A85">
        <w:rPr>
          <w:rFonts w:ascii="Times New Roman" w:hAnsi="Times New Roman" w:cs="Times New Roman"/>
          <w:sz w:val="24"/>
          <w:szCs w:val="24"/>
        </w:rPr>
        <w:t>omputation, 2021)</w:t>
      </w:r>
    </w:p>
    <w:p w:rsidR="00EE4DD3" w:rsidRPr="00EE4DD3" w:rsidRDefault="00EE4DD3" w:rsidP="004F0C49">
      <w:pPr>
        <w:spacing w:line="480" w:lineRule="auto"/>
        <w:jc w:val="both"/>
        <w:rPr>
          <w:rFonts w:ascii="Times New Roman" w:hAnsi="Times New Roman" w:cs="Times New Roman"/>
          <w:sz w:val="24"/>
        </w:rPr>
      </w:pPr>
    </w:p>
    <w:p w:rsidR="001D2713" w:rsidRPr="00142A85" w:rsidRDefault="001D2713" w:rsidP="00FB1E37">
      <w:pPr>
        <w:pStyle w:val="ListParagraph"/>
        <w:numPr>
          <w:ilvl w:val="1"/>
          <w:numId w:val="15"/>
        </w:numPr>
        <w:spacing w:after="160" w:line="480" w:lineRule="auto"/>
        <w:rPr>
          <w:rFonts w:ascii="Times New Roman" w:hAnsi="Times New Roman" w:cs="Times New Roman"/>
          <w:sz w:val="24"/>
          <w:szCs w:val="24"/>
        </w:rPr>
      </w:pPr>
      <w:bookmarkStart w:id="84" w:name="_Toc87468964"/>
      <w:bookmarkStart w:id="85" w:name="_Toc110432471"/>
      <w:r w:rsidRPr="00142A85">
        <w:rPr>
          <w:rStyle w:val="Heading2Char"/>
          <w:rFonts w:ascii="Times New Roman" w:hAnsi="Times New Roman" w:cs="Times New Roman"/>
          <w:color w:val="auto"/>
        </w:rPr>
        <w:t xml:space="preserve">Discussions of </w:t>
      </w:r>
      <w:r w:rsidR="0047369E">
        <w:rPr>
          <w:rStyle w:val="Heading2Char"/>
          <w:rFonts w:ascii="Times New Roman" w:hAnsi="Times New Roman" w:cs="Times New Roman"/>
          <w:color w:val="auto"/>
        </w:rPr>
        <w:t xml:space="preserve">Model's </w:t>
      </w:r>
      <w:r w:rsidRPr="00142A85">
        <w:rPr>
          <w:rStyle w:val="Heading2Char"/>
          <w:rFonts w:ascii="Times New Roman" w:hAnsi="Times New Roman" w:cs="Times New Roman"/>
          <w:color w:val="auto"/>
        </w:rPr>
        <w:t>Results</w:t>
      </w:r>
      <w:bookmarkEnd w:id="84"/>
      <w:bookmarkEnd w:id="85"/>
    </w:p>
    <w:p w:rsidR="008F1B3F" w:rsidRPr="00142A85" w:rsidRDefault="008F1B3F" w:rsidP="00786824">
      <w:pPr>
        <w:spacing w:line="480" w:lineRule="auto"/>
        <w:rPr>
          <w:rFonts w:ascii="Times New Roman" w:hAnsi="Times New Roman" w:cs="Times New Roman"/>
          <w:b/>
          <w:sz w:val="24"/>
          <w:szCs w:val="24"/>
        </w:rPr>
      </w:pPr>
      <w:r w:rsidRPr="00142A85">
        <w:rPr>
          <w:rFonts w:ascii="Times New Roman" w:hAnsi="Times New Roman" w:cs="Times New Roman"/>
          <w:b/>
          <w:sz w:val="24"/>
          <w:szCs w:val="24"/>
        </w:rPr>
        <w:t xml:space="preserve">Education </w:t>
      </w:r>
      <w:r w:rsidR="00FB1E37">
        <w:rPr>
          <w:rFonts w:ascii="Times New Roman" w:hAnsi="Times New Roman" w:cs="Times New Roman"/>
          <w:b/>
          <w:sz w:val="24"/>
          <w:szCs w:val="24"/>
        </w:rPr>
        <w:t>o</w:t>
      </w:r>
      <w:r w:rsidR="00FB1E37" w:rsidRPr="00142A85">
        <w:rPr>
          <w:rFonts w:ascii="Times New Roman" w:hAnsi="Times New Roman" w:cs="Times New Roman"/>
          <w:b/>
          <w:sz w:val="24"/>
          <w:szCs w:val="24"/>
        </w:rPr>
        <w:t>f Household Head</w:t>
      </w:r>
    </w:p>
    <w:p w:rsidR="00B97FC9" w:rsidRPr="00AF7314" w:rsidRDefault="001F7B9D" w:rsidP="00AF7314">
      <w:pPr>
        <w:spacing w:line="480" w:lineRule="auto"/>
        <w:jc w:val="both"/>
        <w:rPr>
          <w:rFonts w:ascii="Times New Roman" w:hAnsi="Times New Roman" w:cs="Times New Roman"/>
          <w:sz w:val="24"/>
          <w:szCs w:val="24"/>
        </w:rPr>
      </w:pPr>
      <w:r w:rsidRPr="00DD1EA3">
        <w:rPr>
          <w:rFonts w:ascii="Times New Roman" w:hAnsi="Times New Roman" w:cs="Times New Roman"/>
          <w:sz w:val="24"/>
          <w:szCs w:val="24"/>
        </w:rPr>
        <w:t>The above T</w:t>
      </w:r>
      <w:r w:rsidR="00E76043" w:rsidRPr="00DD1EA3">
        <w:rPr>
          <w:rFonts w:ascii="Times New Roman" w:hAnsi="Times New Roman" w:cs="Times New Roman"/>
          <w:sz w:val="24"/>
          <w:szCs w:val="24"/>
        </w:rPr>
        <w:t>able</w:t>
      </w:r>
      <w:r w:rsidRPr="00DD1EA3">
        <w:rPr>
          <w:rFonts w:ascii="Times New Roman" w:hAnsi="Times New Roman" w:cs="Times New Roman"/>
          <w:sz w:val="24"/>
          <w:szCs w:val="24"/>
        </w:rPr>
        <w:t xml:space="preserve"> 4.3showed thatdairy</w:t>
      </w:r>
      <w:r w:rsidR="00E76043" w:rsidRPr="00DD1EA3">
        <w:rPr>
          <w:rFonts w:ascii="Times New Roman" w:hAnsi="Times New Roman" w:cs="Times New Roman"/>
          <w:sz w:val="24"/>
          <w:szCs w:val="24"/>
        </w:rPr>
        <w:t xml:space="preserve"> farm</w:t>
      </w:r>
      <w:r w:rsidR="00317794" w:rsidRPr="00DD1EA3">
        <w:rPr>
          <w:rFonts w:ascii="Times New Roman" w:hAnsi="Times New Roman" w:cs="Times New Roman"/>
          <w:sz w:val="24"/>
          <w:szCs w:val="24"/>
        </w:rPr>
        <w:t>er households headed by household</w:t>
      </w:r>
      <w:r w:rsidR="00E76043" w:rsidRPr="00DD1EA3">
        <w:rPr>
          <w:rFonts w:ascii="Times New Roman" w:hAnsi="Times New Roman" w:cs="Times New Roman"/>
          <w:sz w:val="24"/>
          <w:szCs w:val="24"/>
        </w:rPr>
        <w:t xml:space="preserve"> head</w:t>
      </w:r>
      <w:r w:rsidR="001179EF" w:rsidRPr="00DD1EA3">
        <w:rPr>
          <w:rFonts w:ascii="Times New Roman" w:hAnsi="Times New Roman" w:cs="Times New Roman"/>
          <w:sz w:val="24"/>
          <w:szCs w:val="24"/>
        </w:rPr>
        <w:t>s</w:t>
      </w:r>
      <w:r w:rsidR="00317794" w:rsidRPr="00DD1EA3">
        <w:rPr>
          <w:rFonts w:ascii="Times New Roman" w:hAnsi="Times New Roman" w:cs="Times New Roman"/>
          <w:sz w:val="24"/>
          <w:szCs w:val="24"/>
        </w:rPr>
        <w:t xml:space="preserve">educated from grade 1-4 are 18.5% (OR =1.185) times more likely to participate in the milk market </w:t>
      </w:r>
      <w:r w:rsidR="001179EF" w:rsidRPr="00DD1EA3">
        <w:rPr>
          <w:rFonts w:ascii="Times New Roman" w:hAnsi="Times New Roman" w:cs="Times New Roman"/>
          <w:sz w:val="24"/>
          <w:szCs w:val="24"/>
        </w:rPr>
        <w:t xml:space="preserve">than </w:t>
      </w:r>
      <w:r w:rsidR="00317794" w:rsidRPr="00DD1EA3">
        <w:rPr>
          <w:rFonts w:ascii="Times New Roman" w:hAnsi="Times New Roman" w:cs="Times New Roman"/>
          <w:sz w:val="24"/>
          <w:szCs w:val="24"/>
        </w:rPr>
        <w:t>illiterate one</w:t>
      </w:r>
      <w:r w:rsidR="001179EF" w:rsidRPr="00DD1EA3">
        <w:rPr>
          <w:rFonts w:ascii="Times New Roman" w:hAnsi="Times New Roman" w:cs="Times New Roman"/>
          <w:sz w:val="24"/>
          <w:szCs w:val="24"/>
        </w:rPr>
        <w:t>s</w:t>
      </w:r>
      <w:r w:rsidR="00317794" w:rsidRPr="00DD1EA3">
        <w:rPr>
          <w:rFonts w:ascii="Times New Roman" w:hAnsi="Times New Roman" w:cs="Times New Roman"/>
          <w:sz w:val="24"/>
          <w:szCs w:val="24"/>
        </w:rPr>
        <w:t>. Likewise keeping the effect of other variable</w:t>
      </w:r>
      <w:r w:rsidR="001179EF" w:rsidRPr="00DD1EA3">
        <w:rPr>
          <w:rFonts w:ascii="Times New Roman" w:hAnsi="Times New Roman" w:cs="Times New Roman"/>
          <w:sz w:val="24"/>
          <w:szCs w:val="24"/>
        </w:rPr>
        <w:t>s</w:t>
      </w:r>
      <w:r w:rsidR="000D2722" w:rsidRPr="00DD1EA3">
        <w:rPr>
          <w:rFonts w:ascii="Times New Roman" w:hAnsi="Times New Roman" w:cs="Times New Roman"/>
          <w:sz w:val="24"/>
          <w:szCs w:val="24"/>
        </w:rPr>
        <w:t>constant, dairy</w:t>
      </w:r>
      <w:r w:rsidR="00317794" w:rsidRPr="00DD1EA3">
        <w:rPr>
          <w:rFonts w:ascii="Times New Roman" w:hAnsi="Times New Roman" w:cs="Times New Roman"/>
          <w:sz w:val="24"/>
          <w:szCs w:val="24"/>
        </w:rPr>
        <w:t xml:space="preserve"> farmer households headed by household head</w:t>
      </w:r>
      <w:r w:rsidR="001179EF" w:rsidRPr="00DD1EA3">
        <w:rPr>
          <w:rFonts w:ascii="Times New Roman" w:hAnsi="Times New Roman" w:cs="Times New Roman"/>
          <w:sz w:val="24"/>
          <w:szCs w:val="24"/>
        </w:rPr>
        <w:t>s</w:t>
      </w:r>
      <w:r w:rsidR="00317794" w:rsidRPr="00DD1EA3">
        <w:rPr>
          <w:rFonts w:ascii="Times New Roman" w:hAnsi="Times New Roman" w:cs="Times New Roman"/>
          <w:sz w:val="24"/>
          <w:szCs w:val="24"/>
        </w:rPr>
        <w:t xml:space="preserve"> educated from grade 1-8 and certificate holder</w:t>
      </w:r>
      <w:r w:rsidR="001179EF" w:rsidRPr="00DD1EA3">
        <w:rPr>
          <w:rFonts w:ascii="Times New Roman" w:hAnsi="Times New Roman" w:cs="Times New Roman"/>
          <w:sz w:val="24"/>
          <w:szCs w:val="24"/>
        </w:rPr>
        <w:t>s</w:t>
      </w:r>
      <w:r w:rsidR="00317794" w:rsidRPr="00DD1EA3">
        <w:rPr>
          <w:rFonts w:ascii="Times New Roman" w:hAnsi="Times New Roman" w:cs="Times New Roman"/>
          <w:sz w:val="24"/>
          <w:szCs w:val="24"/>
        </w:rPr>
        <w:t xml:space="preserve"> are 2.052 times and 2.18 times more likely to </w:t>
      </w:r>
      <w:r w:rsidR="000D2722" w:rsidRPr="00DD1EA3">
        <w:rPr>
          <w:rFonts w:ascii="Times New Roman" w:hAnsi="Times New Roman" w:cs="Times New Roman"/>
          <w:sz w:val="24"/>
          <w:szCs w:val="24"/>
        </w:rPr>
        <w:t>participate in the milk market</w:t>
      </w:r>
      <w:r w:rsidR="00317794" w:rsidRPr="00DD1EA3">
        <w:rPr>
          <w:rFonts w:ascii="Times New Roman" w:hAnsi="Times New Roman" w:cs="Times New Roman"/>
          <w:sz w:val="24"/>
          <w:szCs w:val="24"/>
        </w:rPr>
        <w:t xml:space="preserve"> respectively </w:t>
      </w:r>
      <w:r w:rsidR="000D2722" w:rsidRPr="00DD1EA3">
        <w:rPr>
          <w:rFonts w:ascii="Times New Roman" w:hAnsi="Times New Roman" w:cs="Times New Roman"/>
          <w:sz w:val="24"/>
          <w:szCs w:val="24"/>
        </w:rPr>
        <w:t>as compare</w:t>
      </w:r>
      <w:r w:rsidR="001179EF" w:rsidRPr="00DD1EA3">
        <w:rPr>
          <w:rFonts w:ascii="Times New Roman" w:hAnsi="Times New Roman" w:cs="Times New Roman"/>
          <w:sz w:val="24"/>
          <w:szCs w:val="24"/>
        </w:rPr>
        <w:t>d</w:t>
      </w:r>
      <w:r w:rsidR="000D2722" w:rsidRPr="00DD1EA3">
        <w:rPr>
          <w:rFonts w:ascii="Times New Roman" w:hAnsi="Times New Roman" w:cs="Times New Roman"/>
          <w:sz w:val="24"/>
          <w:szCs w:val="24"/>
        </w:rPr>
        <w:t xml:space="preserve"> to the </w:t>
      </w:r>
      <w:r w:rsidR="00317794" w:rsidRPr="00DD1EA3">
        <w:rPr>
          <w:rFonts w:ascii="Times New Roman" w:hAnsi="Times New Roman" w:cs="Times New Roman"/>
          <w:sz w:val="24"/>
          <w:szCs w:val="24"/>
        </w:rPr>
        <w:t>illiterate</w:t>
      </w:r>
      <w:r w:rsidR="000D2722" w:rsidRPr="00DD1EA3">
        <w:rPr>
          <w:rFonts w:ascii="Times New Roman" w:hAnsi="Times New Roman" w:cs="Times New Roman"/>
          <w:sz w:val="24"/>
          <w:szCs w:val="24"/>
        </w:rPr>
        <w:t xml:space="preserve"> household head</w:t>
      </w:r>
      <w:r w:rsidR="00317794" w:rsidRPr="00DD1EA3">
        <w:rPr>
          <w:rFonts w:ascii="Times New Roman" w:hAnsi="Times New Roman" w:cs="Times New Roman"/>
          <w:sz w:val="24"/>
          <w:szCs w:val="24"/>
        </w:rPr>
        <w:t xml:space="preserve">. </w:t>
      </w:r>
      <w:r w:rsidR="00FF29E9" w:rsidRPr="00DD1EA3">
        <w:rPr>
          <w:rFonts w:ascii="Times New Roman" w:hAnsi="Times New Roman" w:cs="Times New Roman"/>
          <w:sz w:val="24"/>
          <w:szCs w:val="24"/>
        </w:rPr>
        <w:t xml:space="preserve">This shows that the education status of the dairy farmer household head significantly affects the milk market participation of the dairy farmers in the area indicating that as the education status </w:t>
      </w:r>
      <w:r w:rsidR="001179EF" w:rsidRPr="00DD1EA3">
        <w:rPr>
          <w:rFonts w:ascii="Times New Roman" w:hAnsi="Times New Roman" w:cs="Times New Roman"/>
          <w:sz w:val="24"/>
          <w:szCs w:val="24"/>
        </w:rPr>
        <w:t xml:space="preserve">of </w:t>
      </w:r>
      <w:r w:rsidR="00FF29E9" w:rsidRPr="00DD1EA3">
        <w:rPr>
          <w:rFonts w:ascii="Times New Roman" w:hAnsi="Times New Roman" w:cs="Times New Roman"/>
          <w:sz w:val="24"/>
          <w:szCs w:val="24"/>
        </w:rPr>
        <w:t xml:space="preserve">household increases the odds of </w:t>
      </w:r>
      <w:r w:rsidR="001179EF" w:rsidRPr="00DD1EA3">
        <w:rPr>
          <w:rFonts w:ascii="Times New Roman" w:hAnsi="Times New Roman" w:cs="Times New Roman"/>
          <w:sz w:val="24"/>
          <w:szCs w:val="24"/>
        </w:rPr>
        <w:t xml:space="preserve">participating </w:t>
      </w:r>
      <w:r w:rsidR="00FF29E9" w:rsidRPr="00DD1EA3">
        <w:rPr>
          <w:rFonts w:ascii="Times New Roman" w:hAnsi="Times New Roman" w:cs="Times New Roman"/>
          <w:sz w:val="24"/>
          <w:szCs w:val="24"/>
        </w:rPr>
        <w:t>in the milk market increases.</w:t>
      </w:r>
      <w:r w:rsidR="008B7464" w:rsidRPr="00DD1EA3">
        <w:rPr>
          <w:rFonts w:ascii="Times New Roman" w:hAnsi="Times New Roman" w:cs="Times New Roman"/>
          <w:sz w:val="24"/>
          <w:szCs w:val="24"/>
        </w:rPr>
        <w:t xml:space="preserve">This result is consistent with result of  Gemecho O. et al. (2020), Kebede et al. (2015) </w:t>
      </w:r>
      <w:r w:rsidR="008B7464" w:rsidRPr="00DD1EA3">
        <w:rPr>
          <w:rFonts w:ascii="Times New Roman" w:hAnsi="Times New Roman" w:cs="Times New Roman"/>
          <w:sz w:val="24"/>
          <w:szCs w:val="24"/>
        </w:rPr>
        <w:lastRenderedPageBreak/>
        <w:t>and Woldemichael (2008).</w:t>
      </w:r>
      <w:r w:rsidR="00DD1EA3" w:rsidRPr="00DD1EA3">
        <w:rPr>
          <w:rFonts w:ascii="Times New Roman" w:hAnsi="Times New Roman" w:cs="Times New Roman"/>
          <w:sz w:val="24"/>
          <w:szCs w:val="24"/>
        </w:rPr>
        <w:t xml:space="preserve">Specifically, </w:t>
      </w:r>
      <w:r w:rsidR="000962B3" w:rsidRPr="00DD1EA3">
        <w:rPr>
          <w:rFonts w:ascii="Times New Roman" w:hAnsi="Times New Roman" w:cs="Times New Roman"/>
          <w:sz w:val="24"/>
          <w:szCs w:val="24"/>
        </w:rPr>
        <w:t>Gemecho O.et al(2020) showed that</w:t>
      </w:r>
      <w:r w:rsidR="000962B3" w:rsidRPr="00DD1EA3">
        <w:rPr>
          <w:rFonts w:ascii="Times New Roman" w:hAnsi="Times New Roman" w:cs="Times New Roman"/>
          <w:color w:val="000000"/>
          <w:sz w:val="24"/>
          <w:szCs w:val="24"/>
        </w:rPr>
        <w:t xml:space="preserve">education level of households positively significant affects level milk market participation. This due to education enhances managerial </w:t>
      </w:r>
      <w:r w:rsidR="00DD1EA3" w:rsidRPr="00DD1EA3">
        <w:rPr>
          <w:rFonts w:ascii="Times New Roman" w:hAnsi="Times New Roman" w:cs="Times New Roman"/>
          <w:color w:val="000000"/>
          <w:sz w:val="24"/>
          <w:szCs w:val="24"/>
        </w:rPr>
        <w:t>capacity</w:t>
      </w:r>
      <w:r w:rsidR="000962B3" w:rsidRPr="00DD1EA3">
        <w:rPr>
          <w:rFonts w:ascii="Times New Roman" w:hAnsi="Times New Roman" w:cs="Times New Roman"/>
          <w:color w:val="000000"/>
          <w:sz w:val="24"/>
          <w:szCs w:val="24"/>
        </w:rPr>
        <w:t xml:space="preserve"> in production, processing, marketing and enables to understand and interpret information. The coefficient of this variable showed that a unit increase in formal school year would increase household milk supply by 2.2 litres. A study by </w:t>
      </w:r>
      <w:r w:rsidR="000962B3" w:rsidRPr="00DD1EA3">
        <w:rPr>
          <w:rFonts w:ascii="Times New Roman" w:hAnsi="Times New Roman" w:cs="Times New Roman"/>
          <w:sz w:val="24"/>
          <w:szCs w:val="24"/>
        </w:rPr>
        <w:t>Kebede et al. (2015)</w:t>
      </w:r>
      <w:r w:rsidR="00DD1EA3" w:rsidRPr="00DD1EA3">
        <w:rPr>
          <w:rFonts w:ascii="Times New Roman" w:hAnsi="Times New Roman" w:cs="Times New Roman"/>
          <w:sz w:val="24"/>
          <w:szCs w:val="24"/>
        </w:rPr>
        <w:t xml:space="preserve"> revieled thateducation level of the household head has positive effect on level of market participation in litres milk sale and it is statistically significant at less than 5% probability level. The positive and significant relationship indicates that education improves the dairy household capacity to process production related and market related information, which in turn improves bargaining position. The model output confirms that one formal year education leads the dairy household to increase level of participation in litres of milk sale volume by 0.15 litres.</w:t>
      </w:r>
      <w:r w:rsidR="001E4B9B" w:rsidRPr="001E4B9B">
        <w:rPr>
          <w:rFonts w:ascii="Times New Roman" w:hAnsi="Times New Roman" w:cs="Times New Roman"/>
          <w:sz w:val="24"/>
          <w:szCs w:val="24"/>
        </w:rPr>
        <w:t>The works of Woldemichael (2008) indicates that addition of one-year formal schooling leads the probability of dairy household milk market participation to rise by about 6%.</w:t>
      </w:r>
      <w:r w:rsidR="00CB0329" w:rsidRPr="00AF7314">
        <w:rPr>
          <w:rFonts w:ascii="Times New Roman" w:hAnsi="Times New Roman" w:cs="Times New Roman"/>
          <w:sz w:val="24"/>
          <w:szCs w:val="24"/>
        </w:rPr>
        <w:t>The</w:t>
      </w:r>
      <w:r w:rsidR="008B7464" w:rsidRPr="00AF7314">
        <w:rPr>
          <w:rFonts w:ascii="Times New Roman" w:hAnsi="Times New Roman" w:cs="Times New Roman"/>
          <w:sz w:val="24"/>
          <w:szCs w:val="24"/>
        </w:rPr>
        <w:t xml:space="preserve"> result of this study </w:t>
      </w:r>
      <w:r w:rsidR="00CB0329" w:rsidRPr="00AF7314">
        <w:rPr>
          <w:rFonts w:ascii="Times New Roman" w:hAnsi="Times New Roman" w:cs="Times New Roman"/>
          <w:sz w:val="24"/>
          <w:szCs w:val="24"/>
        </w:rPr>
        <w:t>is also in line</w:t>
      </w:r>
      <w:r w:rsidR="00DB19D3" w:rsidRPr="00AF7314">
        <w:rPr>
          <w:rFonts w:ascii="Times New Roman" w:hAnsi="Times New Roman" w:cs="Times New Roman"/>
          <w:sz w:val="24"/>
          <w:szCs w:val="24"/>
        </w:rPr>
        <w:t xml:space="preserve"> with the study conducted in Dessie Zuria District in South Wollo zone by Ali T. et al. (2017)</w:t>
      </w:r>
      <w:r w:rsidR="00BB143B" w:rsidRPr="00AF7314">
        <w:rPr>
          <w:rFonts w:ascii="Times New Roman" w:hAnsi="Times New Roman" w:cs="Times New Roman"/>
          <w:sz w:val="24"/>
          <w:szCs w:val="24"/>
        </w:rPr>
        <w:t>.</w:t>
      </w:r>
      <w:r w:rsidR="00AF7314" w:rsidRPr="00AF7314">
        <w:rPr>
          <w:rFonts w:ascii="Times New Roman" w:hAnsi="Times New Roman" w:cs="Times New Roman"/>
          <w:sz w:val="24"/>
          <w:szCs w:val="24"/>
        </w:rPr>
        <w:t>In their study  Ali T. et al. (2017) found out that as the education level of milk producers household increases by one year formal schooling, the participation decision in milk market supply increases by 0.0223 (2.23%).</w:t>
      </w:r>
    </w:p>
    <w:p w:rsidR="008F1B3F" w:rsidRPr="00142A85" w:rsidRDefault="008F1B3F" w:rsidP="00BB143B">
      <w:pPr>
        <w:spacing w:line="480" w:lineRule="auto"/>
        <w:rPr>
          <w:rFonts w:ascii="Times New Roman" w:hAnsi="Times New Roman" w:cs="Times New Roman"/>
          <w:b/>
          <w:sz w:val="24"/>
          <w:szCs w:val="24"/>
        </w:rPr>
      </w:pPr>
      <w:r w:rsidRPr="00142A85">
        <w:rPr>
          <w:rFonts w:ascii="Times New Roman" w:hAnsi="Times New Roman" w:cs="Times New Roman"/>
          <w:b/>
          <w:sz w:val="24"/>
          <w:szCs w:val="24"/>
        </w:rPr>
        <w:t>Household size,</w:t>
      </w:r>
    </w:p>
    <w:p w:rsidR="008073AD" w:rsidRPr="004C6CA3" w:rsidRDefault="008B7106" w:rsidP="00107E29">
      <w:pPr>
        <w:spacing w:line="480" w:lineRule="auto"/>
        <w:jc w:val="both"/>
        <w:rPr>
          <w:rFonts w:ascii="Times New Roman" w:hAnsi="Times New Roman" w:cs="Times New Roman"/>
          <w:sz w:val="24"/>
          <w:szCs w:val="24"/>
        </w:rPr>
      </w:pPr>
      <w:r w:rsidRPr="00142A85">
        <w:rPr>
          <w:rFonts w:ascii="Times New Roman" w:hAnsi="Times New Roman" w:cs="Times New Roman"/>
          <w:sz w:val="24"/>
        </w:rPr>
        <w:t xml:space="preserve">With an increase in </w:t>
      </w:r>
      <w:r w:rsidRPr="00142A85">
        <w:rPr>
          <w:rFonts w:ascii="Times New Roman" w:hAnsi="Times New Roman" w:cs="Times New Roman"/>
          <w:sz w:val="24"/>
          <w:szCs w:val="24"/>
        </w:rPr>
        <w:t>one family member in the household</w:t>
      </w:r>
      <w:r w:rsidR="001179EF">
        <w:rPr>
          <w:rFonts w:ascii="Times New Roman" w:hAnsi="Times New Roman" w:cs="Times New Roman"/>
          <w:sz w:val="24"/>
          <w:szCs w:val="24"/>
        </w:rPr>
        <w:t>,</w:t>
      </w:r>
      <w:r w:rsidRPr="00142A85">
        <w:rPr>
          <w:rFonts w:ascii="Times New Roman" w:hAnsi="Times New Roman" w:cs="Times New Roman"/>
          <w:sz w:val="24"/>
        </w:rPr>
        <w:t xml:space="preserve"> the likelihood of being </w:t>
      </w:r>
      <w:r w:rsidR="00F76882" w:rsidRPr="00142A85">
        <w:rPr>
          <w:rFonts w:ascii="Times New Roman" w:hAnsi="Times New Roman" w:cs="Times New Roman"/>
          <w:sz w:val="24"/>
        </w:rPr>
        <w:t>participating</w:t>
      </w:r>
      <w:r w:rsidRPr="00142A85">
        <w:rPr>
          <w:rFonts w:ascii="Times New Roman" w:hAnsi="Times New Roman" w:cs="Times New Roman"/>
          <w:sz w:val="24"/>
        </w:rPr>
        <w:t xml:space="preserve"> in milk market of a dairy farmer is </w:t>
      </w:r>
      <w:r w:rsidR="001179EF" w:rsidRPr="00142A85">
        <w:rPr>
          <w:rFonts w:ascii="Times New Roman" w:hAnsi="Times New Roman" w:cs="Times New Roman"/>
          <w:sz w:val="24"/>
        </w:rPr>
        <w:t>decrease</w:t>
      </w:r>
      <w:r w:rsidR="001179EF">
        <w:rPr>
          <w:rFonts w:ascii="Times New Roman" w:hAnsi="Times New Roman" w:cs="Times New Roman"/>
          <w:sz w:val="24"/>
        </w:rPr>
        <w:t>d</w:t>
      </w:r>
      <w:r w:rsidR="00F76882" w:rsidRPr="00142A85">
        <w:rPr>
          <w:rFonts w:ascii="Times New Roman" w:hAnsi="Times New Roman" w:cs="Times New Roman"/>
          <w:sz w:val="24"/>
        </w:rPr>
        <w:t>by 11.6% (OR: 0.884</w:t>
      </w:r>
      <w:r w:rsidRPr="00142A85">
        <w:rPr>
          <w:rFonts w:ascii="Times New Roman" w:hAnsi="Times New Roman" w:cs="Times New Roman"/>
          <w:sz w:val="24"/>
        </w:rPr>
        <w:t>)</w:t>
      </w:r>
      <w:r w:rsidR="00F76882" w:rsidRPr="00142A85">
        <w:rPr>
          <w:rFonts w:ascii="Times New Roman" w:hAnsi="Times New Roman" w:cs="Times New Roman"/>
          <w:sz w:val="24"/>
        </w:rPr>
        <w:t xml:space="preserve"> at 5% level of significance</w:t>
      </w:r>
      <w:r w:rsidRPr="00142A85">
        <w:rPr>
          <w:rFonts w:ascii="Times New Roman" w:hAnsi="Times New Roman" w:cs="Times New Roman"/>
          <w:sz w:val="24"/>
        </w:rPr>
        <w:t>.</w:t>
      </w:r>
      <w:r w:rsidR="00F76882" w:rsidRPr="00142A85">
        <w:rPr>
          <w:rFonts w:ascii="Times New Roman" w:hAnsi="Times New Roman" w:cs="Times New Roman"/>
          <w:sz w:val="24"/>
        </w:rPr>
        <w:t xml:space="preserve"> This implies the higher the household size the lower probability of a dairy farmer </w:t>
      </w:r>
      <w:r w:rsidR="001179EF" w:rsidRPr="00142A85">
        <w:rPr>
          <w:rFonts w:ascii="Times New Roman" w:hAnsi="Times New Roman" w:cs="Times New Roman"/>
          <w:sz w:val="24"/>
        </w:rPr>
        <w:t>s</w:t>
      </w:r>
      <w:r w:rsidR="001179EF">
        <w:rPr>
          <w:rFonts w:ascii="Times New Roman" w:hAnsi="Times New Roman" w:cs="Times New Roman"/>
          <w:sz w:val="24"/>
        </w:rPr>
        <w:t>elling</w:t>
      </w:r>
      <w:r w:rsidR="00F76882" w:rsidRPr="00142A85">
        <w:rPr>
          <w:rFonts w:ascii="Times New Roman" w:hAnsi="Times New Roman" w:cs="Times New Roman"/>
          <w:sz w:val="24"/>
        </w:rPr>
        <w:t xml:space="preserve">the milk in the market. </w:t>
      </w:r>
      <w:r w:rsidR="008073AD" w:rsidRPr="00DB24D5">
        <w:rPr>
          <w:rFonts w:ascii="Times New Roman" w:hAnsi="Times New Roman" w:cs="Times New Roman"/>
          <w:sz w:val="24"/>
          <w:szCs w:val="24"/>
        </w:rPr>
        <w:t xml:space="preserve">This result was </w:t>
      </w:r>
      <w:r w:rsidR="001179EF" w:rsidRPr="00DB24D5">
        <w:rPr>
          <w:rFonts w:ascii="Times New Roman" w:hAnsi="Times New Roman" w:cs="Times New Roman"/>
          <w:sz w:val="24"/>
          <w:szCs w:val="24"/>
        </w:rPr>
        <w:t xml:space="preserve">in </w:t>
      </w:r>
      <w:r w:rsidR="00F76882" w:rsidRPr="00DB24D5">
        <w:rPr>
          <w:rFonts w:ascii="Times New Roman" w:hAnsi="Times New Roman" w:cs="Times New Roman"/>
          <w:sz w:val="24"/>
          <w:szCs w:val="24"/>
        </w:rPr>
        <w:t>line</w:t>
      </w:r>
      <w:r w:rsidR="008073AD" w:rsidRPr="00DB24D5">
        <w:rPr>
          <w:rFonts w:ascii="Times New Roman" w:hAnsi="Times New Roman" w:cs="Times New Roman"/>
          <w:sz w:val="24"/>
          <w:szCs w:val="24"/>
        </w:rPr>
        <w:t xml:space="preserve"> with the result of </w:t>
      </w:r>
      <w:r w:rsidR="001179EF" w:rsidRPr="00DB24D5">
        <w:rPr>
          <w:rFonts w:ascii="Times New Roman" w:hAnsi="Times New Roman" w:cs="Times New Roman"/>
          <w:sz w:val="24"/>
          <w:szCs w:val="24"/>
        </w:rPr>
        <w:t xml:space="preserve">the </w:t>
      </w:r>
      <w:r w:rsidR="008073AD" w:rsidRPr="00DB24D5">
        <w:rPr>
          <w:rFonts w:ascii="Times New Roman" w:hAnsi="Times New Roman" w:cs="Times New Roman"/>
          <w:sz w:val="24"/>
          <w:szCs w:val="24"/>
        </w:rPr>
        <w:t xml:space="preserve">study conducted by Woldemichael (2008) but, in </w:t>
      </w:r>
      <w:r w:rsidR="00F76882" w:rsidRPr="00DB24D5">
        <w:rPr>
          <w:rFonts w:ascii="Times New Roman" w:hAnsi="Times New Roman" w:cs="Times New Roman"/>
          <w:sz w:val="24"/>
          <w:szCs w:val="24"/>
        </w:rPr>
        <w:t>contrary</w:t>
      </w:r>
      <w:r w:rsidR="008073AD" w:rsidRPr="00DB24D5">
        <w:rPr>
          <w:rFonts w:ascii="Times New Roman" w:hAnsi="Times New Roman" w:cs="Times New Roman"/>
          <w:sz w:val="24"/>
          <w:szCs w:val="24"/>
        </w:rPr>
        <w:t xml:space="preserve"> with the result of </w:t>
      </w:r>
      <w:r w:rsidR="00F76882" w:rsidRPr="00DB24D5">
        <w:rPr>
          <w:rFonts w:ascii="Times New Roman" w:hAnsi="Times New Roman" w:cs="Times New Roman"/>
          <w:sz w:val="24"/>
          <w:szCs w:val="24"/>
        </w:rPr>
        <w:t>Ali T</w:t>
      </w:r>
      <w:r w:rsidR="008073AD" w:rsidRPr="00DB24D5">
        <w:rPr>
          <w:rFonts w:ascii="Times New Roman" w:hAnsi="Times New Roman" w:cs="Times New Roman"/>
          <w:sz w:val="24"/>
          <w:szCs w:val="24"/>
        </w:rPr>
        <w:t>.</w:t>
      </w:r>
      <w:r w:rsidR="00F76882" w:rsidRPr="00DB24D5">
        <w:rPr>
          <w:rFonts w:ascii="Times New Roman" w:hAnsi="Times New Roman" w:cs="Times New Roman"/>
          <w:sz w:val="24"/>
          <w:szCs w:val="24"/>
        </w:rPr>
        <w:t xml:space="preserve"> et al</w:t>
      </w:r>
      <w:r w:rsidR="00DB19D3" w:rsidRPr="00DB24D5">
        <w:rPr>
          <w:rFonts w:ascii="Times New Roman" w:hAnsi="Times New Roman" w:cs="Times New Roman"/>
          <w:sz w:val="24"/>
          <w:szCs w:val="24"/>
        </w:rPr>
        <w:t>. (</w:t>
      </w:r>
      <w:r w:rsidR="00F76882" w:rsidRPr="00DB24D5">
        <w:rPr>
          <w:rFonts w:ascii="Times New Roman" w:hAnsi="Times New Roman" w:cs="Times New Roman"/>
          <w:sz w:val="24"/>
          <w:szCs w:val="24"/>
        </w:rPr>
        <w:t>2017)</w:t>
      </w:r>
      <w:r w:rsidR="00DB24D5" w:rsidRPr="00DB24D5">
        <w:rPr>
          <w:rFonts w:ascii="Times New Roman" w:hAnsi="Times New Roman" w:cs="Times New Roman"/>
          <w:sz w:val="24"/>
          <w:szCs w:val="24"/>
        </w:rPr>
        <w:t xml:space="preserve">.Woldemichael (2008) showed </w:t>
      </w:r>
      <w:r w:rsidR="00DB24D5" w:rsidRPr="00DB24D5">
        <w:rPr>
          <w:rFonts w:ascii="Times New Roman" w:hAnsi="Times New Roman" w:cs="Times New Roman"/>
          <w:sz w:val="24"/>
          <w:szCs w:val="24"/>
        </w:rPr>
        <w:lastRenderedPageBreak/>
        <w:t>thatlarger family size provides higher labour to undertake dairy production and management activities easily which in turn increases daily marketable milk volume leading to increased capacity of dairy household milk market participation. The marginal effect of the variable also emphasizes that for every increase in adult equivalent increases the probability of milk market participation decision of the household by 10.1%.</w:t>
      </w:r>
      <w:r w:rsidR="00DB24D5">
        <w:rPr>
          <w:rFonts w:ascii="Times New Roman" w:hAnsi="Times New Roman" w:cs="Times New Roman"/>
          <w:sz w:val="24"/>
          <w:szCs w:val="24"/>
        </w:rPr>
        <w:t xml:space="preserve"> On the other hand, </w:t>
      </w:r>
      <w:r w:rsidR="00DB24D5" w:rsidRPr="00DB24D5">
        <w:rPr>
          <w:rFonts w:ascii="Times New Roman" w:hAnsi="Times New Roman" w:cs="Times New Roman"/>
          <w:color w:val="000000"/>
          <w:sz w:val="24"/>
          <w:szCs w:val="24"/>
        </w:rPr>
        <w:t xml:space="preserve">the result of </w:t>
      </w:r>
      <w:r w:rsidR="00107E29">
        <w:rPr>
          <w:rFonts w:ascii="Times New Roman" w:hAnsi="Times New Roman" w:cs="Times New Roman"/>
          <w:sz w:val="24"/>
          <w:szCs w:val="24"/>
        </w:rPr>
        <w:t>Ali T. et al. (2017)</w:t>
      </w:r>
      <w:r w:rsidR="00DB24D5" w:rsidRPr="00DB24D5">
        <w:rPr>
          <w:rFonts w:ascii="Times New Roman" w:hAnsi="Times New Roman" w:cs="Times New Roman"/>
          <w:color w:val="000000"/>
          <w:sz w:val="24"/>
          <w:szCs w:val="24"/>
        </w:rPr>
        <w:t>study found that family size of a household affected negatively and significantly the level of participation of a household in milk market supply at 10% probability level. This finding indicated that as household size increases by one family member ina household, the level of household participation in milk market supply decreases by 8.889 units.</w:t>
      </w:r>
    </w:p>
    <w:p w:rsidR="008F1B3F" w:rsidRPr="00142A85" w:rsidRDefault="008F1B3F" w:rsidP="004C6CA3">
      <w:pPr>
        <w:spacing w:line="480" w:lineRule="auto"/>
        <w:rPr>
          <w:rFonts w:ascii="Times New Roman" w:hAnsi="Times New Roman" w:cs="Times New Roman"/>
          <w:b/>
          <w:sz w:val="24"/>
          <w:szCs w:val="24"/>
        </w:rPr>
      </w:pPr>
      <w:r w:rsidRPr="00142A85">
        <w:rPr>
          <w:rFonts w:ascii="Times New Roman" w:hAnsi="Times New Roman" w:cs="Times New Roman"/>
          <w:b/>
          <w:sz w:val="24"/>
          <w:szCs w:val="24"/>
        </w:rPr>
        <w:t xml:space="preserve"> Number of</w:t>
      </w:r>
      <w:r w:rsidR="00BB143B" w:rsidRPr="00142A85">
        <w:rPr>
          <w:rFonts w:ascii="Times New Roman" w:hAnsi="Times New Roman" w:cs="Times New Roman"/>
          <w:b/>
          <w:sz w:val="24"/>
          <w:szCs w:val="24"/>
        </w:rPr>
        <w:t xml:space="preserve"> Cross</w:t>
      </w:r>
      <w:r w:rsidRPr="00142A85">
        <w:rPr>
          <w:rFonts w:ascii="Times New Roman" w:hAnsi="Times New Roman" w:cs="Times New Roman"/>
          <w:b/>
          <w:sz w:val="24"/>
          <w:szCs w:val="24"/>
        </w:rPr>
        <w:t xml:space="preserve">breed </w:t>
      </w:r>
      <w:r w:rsidR="0046227C" w:rsidRPr="00142A85">
        <w:rPr>
          <w:rFonts w:ascii="Times New Roman" w:hAnsi="Times New Roman" w:cs="Times New Roman"/>
          <w:b/>
          <w:sz w:val="24"/>
          <w:szCs w:val="24"/>
        </w:rPr>
        <w:t xml:space="preserve">Cows </w:t>
      </w:r>
    </w:p>
    <w:p w:rsidR="00F5462F" w:rsidRDefault="00BB143B" w:rsidP="004C6CA3">
      <w:pPr>
        <w:spacing w:line="480" w:lineRule="auto"/>
        <w:jc w:val="both"/>
        <w:rPr>
          <w:rFonts w:ascii="Times New Roman" w:hAnsi="Times New Roman" w:cs="Times New Roman"/>
          <w:sz w:val="24"/>
          <w:szCs w:val="24"/>
        </w:rPr>
      </w:pPr>
      <w:r w:rsidRPr="00F5462F">
        <w:rPr>
          <w:rFonts w:ascii="Times New Roman" w:hAnsi="Times New Roman" w:cs="Times New Roman"/>
          <w:sz w:val="24"/>
          <w:szCs w:val="24"/>
        </w:rPr>
        <w:t xml:space="preserve">The result of model shows that a  unit increase in number of crossbreed cow ownership by the dairy farmer their odds of participating in milk market increases by 1.862 (OR=1.862) times. This result is supported by the works of Gemecho O. et al. (2020), </w:t>
      </w:r>
      <w:r w:rsidR="00785FE9" w:rsidRPr="00F5462F">
        <w:rPr>
          <w:rFonts w:ascii="Times New Roman" w:hAnsi="Times New Roman" w:cs="Times New Roman"/>
          <w:sz w:val="24"/>
          <w:szCs w:val="24"/>
        </w:rPr>
        <w:t xml:space="preserve">Woldemichael (2008) </w:t>
      </w:r>
      <w:r w:rsidRPr="00F5462F">
        <w:rPr>
          <w:rFonts w:ascii="Times New Roman" w:hAnsi="Times New Roman" w:cs="Times New Roman"/>
          <w:sz w:val="24"/>
          <w:szCs w:val="24"/>
        </w:rPr>
        <w:t xml:space="preserve">and Gizachew et al. (2005) </w:t>
      </w:r>
      <w:r w:rsidR="000C0F4C" w:rsidRPr="00F5462F">
        <w:rPr>
          <w:rFonts w:ascii="Times New Roman" w:hAnsi="Times New Roman" w:cs="Times New Roman"/>
          <w:sz w:val="24"/>
          <w:szCs w:val="24"/>
        </w:rPr>
        <w:t xml:space="preserve">. A study conducted by Gemecho O. et al. (2020), in Ada’a Berga District, West Shewa Zone, Ethiopia </w:t>
      </w:r>
      <w:r w:rsidR="000C0F4C" w:rsidRPr="00F5462F">
        <w:rPr>
          <w:rFonts w:ascii="Times New Roman" w:hAnsi="Times New Roman" w:cs="Times New Roman"/>
          <w:color w:val="000000"/>
          <w:sz w:val="24"/>
          <w:szCs w:val="24"/>
        </w:rPr>
        <w:t>shows that one unit increase in</w:t>
      </w:r>
      <w:r w:rsidR="000C0F4C" w:rsidRPr="00F5462F">
        <w:rPr>
          <w:rFonts w:ascii="Times New Roman" w:eastAsia="Times New Roman" w:hAnsi="Times New Roman" w:cs="Times New Roman"/>
          <w:color w:val="000000"/>
          <w:sz w:val="24"/>
          <w:szCs w:val="24"/>
        </w:rPr>
        <w:t>number of milking cow will increase the volume of milk supply to the market by 1.9 litres. Likewise</w:t>
      </w:r>
      <w:r w:rsidR="000C0F4C" w:rsidRPr="00F5462F">
        <w:rPr>
          <w:rFonts w:ascii="Times New Roman" w:hAnsi="Times New Roman" w:cs="Times New Roman"/>
          <w:sz w:val="24"/>
          <w:szCs w:val="24"/>
        </w:rPr>
        <w:t xml:space="preserve"> t</w:t>
      </w:r>
      <w:r w:rsidR="00785FE9" w:rsidRPr="00F5462F">
        <w:rPr>
          <w:rFonts w:ascii="Times New Roman" w:hAnsi="Times New Roman" w:cs="Times New Roman"/>
          <w:sz w:val="24"/>
          <w:szCs w:val="24"/>
        </w:rPr>
        <w:t xml:space="preserve">he result of Woldemichael (2008) showed that a unit increase in cross breed dairy milking cow leads the probability of dairy household milk market participation to rise by </w:t>
      </w:r>
      <w:r w:rsidR="008C6993" w:rsidRPr="00F5462F">
        <w:rPr>
          <w:rFonts w:ascii="Times New Roman" w:hAnsi="Times New Roman" w:cs="Times New Roman"/>
          <w:sz w:val="24"/>
          <w:szCs w:val="24"/>
        </w:rPr>
        <w:t>10.2%. More</w:t>
      </w:r>
      <w:r w:rsidR="004461C3" w:rsidRPr="00F5462F">
        <w:rPr>
          <w:rFonts w:ascii="Times New Roman" w:hAnsi="Times New Roman" w:cs="Times New Roman"/>
          <w:sz w:val="24"/>
          <w:szCs w:val="24"/>
        </w:rPr>
        <w:t>over, this</w:t>
      </w:r>
      <w:r w:rsidR="00785FE9" w:rsidRPr="00F5462F">
        <w:rPr>
          <w:rFonts w:ascii="Times New Roman" w:hAnsi="Times New Roman" w:cs="Times New Roman"/>
          <w:sz w:val="24"/>
          <w:szCs w:val="24"/>
        </w:rPr>
        <w:t xml:space="preserve"> result designate that increasing number of quality crossbred dairy cows is an important policy relevant variable in stimulating the smallholder to market entry and benefit from economic transaction.</w:t>
      </w:r>
    </w:p>
    <w:p w:rsidR="008F1B3F" w:rsidRPr="003B5E18" w:rsidRDefault="008F1B3F" w:rsidP="00203F54">
      <w:pPr>
        <w:spacing w:line="480" w:lineRule="auto"/>
        <w:rPr>
          <w:rFonts w:ascii="Times New Roman" w:hAnsi="Times New Roman" w:cs="Times New Roman"/>
          <w:b/>
          <w:sz w:val="24"/>
          <w:szCs w:val="24"/>
        </w:rPr>
      </w:pPr>
      <w:r w:rsidRPr="003B5E18">
        <w:rPr>
          <w:rFonts w:ascii="Times New Roman" w:hAnsi="Times New Roman" w:cs="Times New Roman"/>
          <w:b/>
          <w:sz w:val="24"/>
          <w:szCs w:val="24"/>
        </w:rPr>
        <w:t xml:space="preserve">Number </w:t>
      </w:r>
      <w:r w:rsidR="003B5E18">
        <w:rPr>
          <w:rFonts w:ascii="Times New Roman" w:hAnsi="Times New Roman" w:cs="Times New Roman"/>
          <w:b/>
          <w:sz w:val="24"/>
          <w:szCs w:val="24"/>
        </w:rPr>
        <w:t>o</w:t>
      </w:r>
      <w:r w:rsidR="003B5E18" w:rsidRPr="003B5E18">
        <w:rPr>
          <w:rFonts w:ascii="Times New Roman" w:hAnsi="Times New Roman" w:cs="Times New Roman"/>
          <w:b/>
          <w:sz w:val="24"/>
          <w:szCs w:val="24"/>
        </w:rPr>
        <w:t xml:space="preserve">f </w:t>
      </w:r>
      <w:r w:rsidRPr="003B5E18">
        <w:rPr>
          <w:rFonts w:ascii="Times New Roman" w:hAnsi="Times New Roman" w:cs="Times New Roman"/>
          <w:b/>
          <w:sz w:val="24"/>
          <w:szCs w:val="24"/>
        </w:rPr>
        <w:t xml:space="preserve">Local </w:t>
      </w:r>
      <w:r w:rsidR="003B5E18">
        <w:rPr>
          <w:rFonts w:ascii="Times New Roman" w:hAnsi="Times New Roman" w:cs="Times New Roman"/>
          <w:b/>
          <w:sz w:val="24"/>
          <w:szCs w:val="24"/>
        </w:rPr>
        <w:t>Cows Owned b</w:t>
      </w:r>
      <w:r w:rsidR="003B5E18" w:rsidRPr="003B5E18">
        <w:rPr>
          <w:rFonts w:ascii="Times New Roman" w:hAnsi="Times New Roman" w:cs="Times New Roman"/>
          <w:b/>
          <w:sz w:val="24"/>
          <w:szCs w:val="24"/>
        </w:rPr>
        <w:t xml:space="preserve">y </w:t>
      </w:r>
      <w:r w:rsidR="003B5CE5" w:rsidRPr="003B5E18">
        <w:rPr>
          <w:rFonts w:ascii="Times New Roman" w:hAnsi="Times New Roman" w:cs="Times New Roman"/>
          <w:b/>
          <w:sz w:val="24"/>
          <w:szCs w:val="24"/>
        </w:rPr>
        <w:t xml:space="preserve">the </w:t>
      </w:r>
      <w:r w:rsidR="003B5E18" w:rsidRPr="003B5E18">
        <w:rPr>
          <w:rFonts w:ascii="Times New Roman" w:hAnsi="Times New Roman" w:cs="Times New Roman"/>
          <w:b/>
          <w:sz w:val="24"/>
          <w:szCs w:val="24"/>
        </w:rPr>
        <w:t>Dairy Farmer</w:t>
      </w:r>
    </w:p>
    <w:p w:rsidR="00CC7DDA" w:rsidRPr="0046227C" w:rsidRDefault="0061134C" w:rsidP="0046227C">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Number of local milking cows had </w:t>
      </w:r>
      <w:r w:rsidR="001179EF">
        <w:rPr>
          <w:rFonts w:ascii="Times New Roman" w:hAnsi="Times New Roman" w:cs="Times New Roman"/>
          <w:sz w:val="24"/>
          <w:szCs w:val="24"/>
        </w:rPr>
        <w:t xml:space="preserve">a </w:t>
      </w:r>
      <w:r w:rsidRPr="00142A85">
        <w:rPr>
          <w:rFonts w:ascii="Times New Roman" w:hAnsi="Times New Roman" w:cs="Times New Roman"/>
          <w:sz w:val="24"/>
          <w:szCs w:val="24"/>
        </w:rPr>
        <w:t xml:space="preserve">positive effect on milk market participation of the dairy farmers. The result of </w:t>
      </w:r>
      <w:r w:rsidR="001179EF">
        <w:rPr>
          <w:rFonts w:ascii="Times New Roman" w:hAnsi="Times New Roman" w:cs="Times New Roman"/>
          <w:sz w:val="24"/>
          <w:szCs w:val="24"/>
        </w:rPr>
        <w:t xml:space="preserve">the </w:t>
      </w:r>
      <w:r w:rsidRPr="00142A85">
        <w:rPr>
          <w:rFonts w:ascii="Times New Roman" w:hAnsi="Times New Roman" w:cs="Times New Roman"/>
          <w:sz w:val="24"/>
          <w:szCs w:val="24"/>
        </w:rPr>
        <w:t xml:space="preserve">model shows that </w:t>
      </w:r>
      <w:r w:rsidR="001179EF">
        <w:rPr>
          <w:rFonts w:ascii="Times New Roman" w:hAnsi="Times New Roman" w:cs="Times New Roman"/>
          <w:sz w:val="24"/>
          <w:szCs w:val="24"/>
        </w:rPr>
        <w:t xml:space="preserve">with </w:t>
      </w:r>
      <w:r w:rsidRPr="00142A85">
        <w:rPr>
          <w:rFonts w:ascii="Times New Roman" w:hAnsi="Times New Roman" w:cs="Times New Roman"/>
          <w:sz w:val="24"/>
          <w:szCs w:val="24"/>
        </w:rPr>
        <w:t xml:space="preserve">a  unit increase in number of crossbreed cow </w:t>
      </w:r>
      <w:r w:rsidRPr="00142A85">
        <w:rPr>
          <w:rFonts w:ascii="Times New Roman" w:hAnsi="Times New Roman" w:cs="Times New Roman"/>
          <w:sz w:val="24"/>
          <w:szCs w:val="24"/>
        </w:rPr>
        <w:lastRenderedPageBreak/>
        <w:t>ownership by the dairy farmer their odds of participating in milk market increases by 1.346 (OR=1.346) times.</w:t>
      </w:r>
      <w:r w:rsidR="000255CA" w:rsidRPr="000255CA">
        <w:rPr>
          <w:rFonts w:ascii="Times New Roman" w:hAnsi="Times New Roman" w:cs="Times New Roman"/>
          <w:color w:val="000000"/>
          <w:sz w:val="24"/>
          <w:szCs w:val="24"/>
        </w:rPr>
        <w:t>The reason behind might be due to the fact that as the number of milking cows increases, volume of milk produced also increases and the producer tend to supply more milk to the market</w:t>
      </w:r>
      <w:r w:rsidR="000255CA">
        <w:rPr>
          <w:rFonts w:ascii="Times New Roman" w:hAnsi="Times New Roman" w:cs="Times New Roman"/>
          <w:color w:val="000000"/>
          <w:sz w:val="24"/>
          <w:szCs w:val="24"/>
        </w:rPr>
        <w:t>.</w:t>
      </w:r>
      <w:r w:rsidR="005B2060" w:rsidRPr="00142A85">
        <w:rPr>
          <w:rFonts w:ascii="Times New Roman" w:hAnsi="Times New Roman" w:cs="Times New Roman"/>
          <w:sz w:val="24"/>
          <w:szCs w:val="24"/>
        </w:rPr>
        <w:t>Similar finding was observed in the study result of and Gizachew et al. (2005)</w:t>
      </w:r>
      <w:r w:rsidR="00BC26AE">
        <w:rPr>
          <w:rFonts w:ascii="Times New Roman" w:hAnsi="Times New Roman" w:cs="Times New Roman"/>
          <w:sz w:val="24"/>
          <w:szCs w:val="24"/>
        </w:rPr>
        <w:t xml:space="preserve"> and </w:t>
      </w:r>
      <w:r w:rsidR="00BC26AE" w:rsidRPr="00142A85">
        <w:rPr>
          <w:rFonts w:ascii="Times New Roman" w:hAnsi="Times New Roman" w:cs="Times New Roman"/>
          <w:sz w:val="24"/>
          <w:szCs w:val="24"/>
        </w:rPr>
        <w:t>Ali T. et al. (2017)</w:t>
      </w:r>
      <w:r w:rsidR="00BC26AE">
        <w:rPr>
          <w:rFonts w:ascii="Times New Roman" w:hAnsi="Times New Roman" w:cs="Times New Roman"/>
          <w:sz w:val="24"/>
          <w:szCs w:val="24"/>
        </w:rPr>
        <w:t>. A s</w:t>
      </w:r>
      <w:r w:rsidR="00BC26AE" w:rsidRPr="004461C3">
        <w:rPr>
          <w:rFonts w:ascii="Times New Roman" w:hAnsi="Times New Roman" w:cs="Times New Roman"/>
          <w:sz w:val="24"/>
          <w:szCs w:val="24"/>
        </w:rPr>
        <w:t>tudy conducted by Gizachew (2005) on dairy marketing patterns and efficiency in Ada'ha. Liben district in Oromia region identified that</w:t>
      </w:r>
      <w:r w:rsidR="00BC26AE" w:rsidRPr="00005BBA">
        <w:rPr>
          <w:rFonts w:ascii="Times New Roman" w:hAnsi="Times New Roman" w:cs="Times New Roman"/>
          <w:color w:val="000000"/>
          <w:sz w:val="24"/>
          <w:szCs w:val="24"/>
        </w:rPr>
        <w:t>as the number of milking cows increases by one, the probability of volume of milk to be supplied to market increases by 48.07 litres.</w:t>
      </w:r>
      <w:r w:rsidR="000255CA" w:rsidRPr="000255CA">
        <w:rPr>
          <w:rFonts w:ascii="Times New Roman" w:hAnsi="Times New Roman" w:cs="Times New Roman"/>
          <w:color w:val="000000"/>
          <w:sz w:val="24"/>
          <w:szCs w:val="24"/>
        </w:rPr>
        <w:t xml:space="preserve">The </w:t>
      </w:r>
      <w:r w:rsidR="000255CA">
        <w:rPr>
          <w:rFonts w:ascii="Times New Roman" w:hAnsi="Times New Roman" w:cs="Times New Roman"/>
          <w:color w:val="000000"/>
          <w:sz w:val="24"/>
          <w:szCs w:val="24"/>
        </w:rPr>
        <w:t xml:space="preserve">findings of </w:t>
      </w:r>
      <w:r w:rsidR="000255CA" w:rsidRPr="00142A85">
        <w:rPr>
          <w:rFonts w:ascii="Times New Roman" w:hAnsi="Times New Roman" w:cs="Times New Roman"/>
          <w:sz w:val="24"/>
          <w:szCs w:val="24"/>
        </w:rPr>
        <w:t xml:space="preserve">Ali T. et al. (2017) </w:t>
      </w:r>
      <w:r w:rsidR="000255CA" w:rsidRPr="000255CA">
        <w:rPr>
          <w:rFonts w:ascii="Times New Roman" w:hAnsi="Times New Roman" w:cs="Times New Roman"/>
          <w:color w:val="000000"/>
          <w:sz w:val="24"/>
          <w:szCs w:val="24"/>
        </w:rPr>
        <w:t xml:space="preserve"> indicated that as the number of</w:t>
      </w:r>
      <w:r w:rsidR="000255CA">
        <w:rPr>
          <w:rFonts w:ascii="Times New Roman" w:hAnsi="Times New Roman" w:cs="Times New Roman"/>
          <w:color w:val="000000"/>
          <w:sz w:val="24"/>
          <w:szCs w:val="24"/>
        </w:rPr>
        <w:t xml:space="preserve"> local </w:t>
      </w:r>
      <w:r w:rsidR="000255CA" w:rsidRPr="000255CA">
        <w:rPr>
          <w:rFonts w:ascii="Times New Roman" w:hAnsi="Times New Roman" w:cs="Times New Roman"/>
          <w:color w:val="000000"/>
          <w:sz w:val="24"/>
          <w:szCs w:val="24"/>
        </w:rPr>
        <w:t xml:space="preserve"> milking cows increases by one, the probability of volume of milk to be supplied to market increases by 48.07 litres. </w:t>
      </w:r>
      <w:r w:rsidRPr="00142A85">
        <w:rPr>
          <w:rFonts w:ascii="Times New Roman" w:hAnsi="Times New Roman" w:cs="Times New Roman"/>
          <w:sz w:val="24"/>
          <w:szCs w:val="24"/>
        </w:rPr>
        <w:t>However</w:t>
      </w:r>
      <w:r w:rsidR="001179EF">
        <w:rPr>
          <w:rFonts w:ascii="Times New Roman" w:hAnsi="Times New Roman" w:cs="Times New Roman"/>
          <w:sz w:val="24"/>
          <w:szCs w:val="24"/>
        </w:rPr>
        <w:t>,</w:t>
      </w:r>
      <w:r w:rsidRPr="00142A85">
        <w:rPr>
          <w:rFonts w:ascii="Times New Roman" w:hAnsi="Times New Roman" w:cs="Times New Roman"/>
          <w:sz w:val="24"/>
          <w:szCs w:val="24"/>
        </w:rPr>
        <w:t xml:space="preserve"> as shown in the above result the ownership of </w:t>
      </w:r>
      <w:r w:rsidR="001179EF" w:rsidRPr="00142A85">
        <w:rPr>
          <w:rFonts w:ascii="Times New Roman" w:hAnsi="Times New Roman" w:cs="Times New Roman"/>
          <w:sz w:val="24"/>
          <w:szCs w:val="24"/>
        </w:rPr>
        <w:t>cross</w:t>
      </w:r>
      <w:r w:rsidR="001179EF">
        <w:rPr>
          <w:rFonts w:ascii="Times New Roman" w:hAnsi="Times New Roman" w:cs="Times New Roman"/>
          <w:sz w:val="24"/>
          <w:szCs w:val="24"/>
        </w:rPr>
        <w:t>-</w:t>
      </w:r>
      <w:r w:rsidRPr="00142A85">
        <w:rPr>
          <w:rFonts w:ascii="Times New Roman" w:hAnsi="Times New Roman" w:cs="Times New Roman"/>
          <w:sz w:val="24"/>
          <w:szCs w:val="24"/>
        </w:rPr>
        <w:t xml:space="preserve">breeding cows have higher odds of participation in milk market than the ownership of </w:t>
      </w:r>
      <w:r w:rsidR="001179EF">
        <w:rPr>
          <w:rFonts w:ascii="Times New Roman" w:hAnsi="Times New Roman" w:cs="Times New Roman"/>
          <w:sz w:val="24"/>
          <w:szCs w:val="24"/>
        </w:rPr>
        <w:t xml:space="preserve">a </w:t>
      </w:r>
      <w:r w:rsidRPr="00142A85">
        <w:rPr>
          <w:rFonts w:ascii="Times New Roman" w:hAnsi="Times New Roman" w:cs="Times New Roman"/>
          <w:sz w:val="24"/>
          <w:szCs w:val="24"/>
        </w:rPr>
        <w:t xml:space="preserve">local cow. And this may be associated with the large milk production performance of cross </w:t>
      </w:r>
      <w:r w:rsidR="001179EF" w:rsidRPr="00142A85">
        <w:rPr>
          <w:rFonts w:ascii="Times New Roman" w:hAnsi="Times New Roman" w:cs="Times New Roman"/>
          <w:sz w:val="24"/>
          <w:szCs w:val="24"/>
        </w:rPr>
        <w:t>bre</w:t>
      </w:r>
      <w:r w:rsidR="001179EF">
        <w:rPr>
          <w:rFonts w:ascii="Times New Roman" w:hAnsi="Times New Roman" w:cs="Times New Roman"/>
          <w:sz w:val="24"/>
          <w:szCs w:val="24"/>
        </w:rPr>
        <w:t>e</w:t>
      </w:r>
      <w:r w:rsidR="001179EF" w:rsidRPr="00142A85">
        <w:rPr>
          <w:rFonts w:ascii="Times New Roman" w:hAnsi="Times New Roman" w:cs="Times New Roman"/>
          <w:sz w:val="24"/>
          <w:szCs w:val="24"/>
        </w:rPr>
        <w:t xml:space="preserve">ding </w:t>
      </w:r>
      <w:r w:rsidRPr="00142A85">
        <w:rPr>
          <w:rFonts w:ascii="Times New Roman" w:hAnsi="Times New Roman" w:cs="Times New Roman"/>
          <w:sz w:val="24"/>
          <w:szCs w:val="24"/>
        </w:rPr>
        <w:t xml:space="preserve">cows. </w:t>
      </w:r>
      <w:r w:rsidR="005B2060" w:rsidRPr="00142A85">
        <w:rPr>
          <w:rFonts w:ascii="Times New Roman" w:hAnsi="Times New Roman" w:cs="Times New Roman"/>
          <w:sz w:val="24"/>
          <w:szCs w:val="24"/>
        </w:rPr>
        <w:t>The study by (Woldemichael, 2008</w:t>
      </w:r>
      <w:r w:rsidR="00FF574A" w:rsidRPr="00142A85">
        <w:rPr>
          <w:rFonts w:ascii="Times New Roman" w:hAnsi="Times New Roman" w:cs="Times New Roman"/>
          <w:sz w:val="24"/>
          <w:szCs w:val="24"/>
        </w:rPr>
        <w:t>) also</w:t>
      </w:r>
      <w:r w:rsidR="005B2060" w:rsidRPr="00142A85">
        <w:rPr>
          <w:rFonts w:ascii="Times New Roman" w:hAnsi="Times New Roman" w:cs="Times New Roman"/>
          <w:sz w:val="24"/>
          <w:szCs w:val="24"/>
        </w:rPr>
        <w:t xml:space="preserve"> showed improved dairy breeds are high yielding compared to local breeds leading to </w:t>
      </w:r>
      <w:r w:rsidR="001179EF">
        <w:rPr>
          <w:rFonts w:ascii="Times New Roman" w:hAnsi="Times New Roman" w:cs="Times New Roman"/>
          <w:sz w:val="24"/>
          <w:szCs w:val="24"/>
        </w:rPr>
        <w:t xml:space="preserve">the </w:t>
      </w:r>
      <w:r w:rsidR="005B2060" w:rsidRPr="00142A85">
        <w:rPr>
          <w:rFonts w:ascii="Times New Roman" w:hAnsi="Times New Roman" w:cs="Times New Roman"/>
          <w:sz w:val="24"/>
          <w:szCs w:val="24"/>
        </w:rPr>
        <w:t xml:space="preserve">availability of milk marketable surplus. </w:t>
      </w:r>
    </w:p>
    <w:p w:rsidR="00A35796" w:rsidRPr="00142A85" w:rsidRDefault="00A35796" w:rsidP="00C616C3">
      <w:pPr>
        <w:spacing w:line="600" w:lineRule="auto"/>
        <w:rPr>
          <w:rFonts w:ascii="Times New Roman" w:hAnsi="Times New Roman" w:cs="Times New Roman"/>
          <w:b/>
          <w:sz w:val="24"/>
          <w:szCs w:val="24"/>
        </w:rPr>
      </w:pPr>
      <w:r w:rsidRPr="00142A85">
        <w:rPr>
          <w:rFonts w:ascii="Times New Roman" w:hAnsi="Times New Roman" w:cs="Times New Roman"/>
          <w:b/>
          <w:sz w:val="24"/>
          <w:szCs w:val="24"/>
        </w:rPr>
        <w:t xml:space="preserve">Volume of </w:t>
      </w:r>
      <w:r w:rsidR="008F1B3F" w:rsidRPr="00142A85">
        <w:rPr>
          <w:rFonts w:ascii="Times New Roman" w:hAnsi="Times New Roman" w:cs="Times New Roman"/>
          <w:b/>
          <w:sz w:val="24"/>
          <w:szCs w:val="24"/>
        </w:rPr>
        <w:t>Milk Production Amount</w:t>
      </w:r>
    </w:p>
    <w:p w:rsidR="00B00828" w:rsidRDefault="00A35796" w:rsidP="00FA6040">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The result of the model shows that </w:t>
      </w:r>
      <w:r w:rsidR="00FA6040">
        <w:rPr>
          <w:rFonts w:ascii="Times New Roman" w:hAnsi="Times New Roman" w:cs="Times New Roman"/>
          <w:sz w:val="24"/>
          <w:szCs w:val="24"/>
        </w:rPr>
        <w:t>a one</w:t>
      </w:r>
      <w:r w:rsidR="00B00828">
        <w:rPr>
          <w:rFonts w:ascii="Times New Roman" w:hAnsi="Times New Roman" w:cs="Times New Roman"/>
          <w:sz w:val="24"/>
          <w:szCs w:val="24"/>
        </w:rPr>
        <w:t xml:space="preserve"> </w:t>
      </w:r>
      <w:r w:rsidRPr="00142A85">
        <w:rPr>
          <w:rFonts w:ascii="Times New Roman" w:hAnsi="Times New Roman" w:cs="Times New Roman"/>
          <w:sz w:val="24"/>
          <w:szCs w:val="24"/>
        </w:rPr>
        <w:t xml:space="preserve">liter increase in milk production will increase the odds of participating milk market by 3.33 times. This result is </w:t>
      </w:r>
      <w:r w:rsidR="008C0526" w:rsidRPr="00142A85">
        <w:rPr>
          <w:rFonts w:ascii="Times New Roman" w:hAnsi="Times New Roman" w:cs="Times New Roman"/>
          <w:sz w:val="24"/>
          <w:szCs w:val="24"/>
        </w:rPr>
        <w:t xml:space="preserve">in </w:t>
      </w:r>
      <w:r w:rsidRPr="00142A85">
        <w:rPr>
          <w:rFonts w:ascii="Times New Roman" w:hAnsi="Times New Roman" w:cs="Times New Roman"/>
          <w:sz w:val="24"/>
          <w:szCs w:val="24"/>
        </w:rPr>
        <w:t>line</w:t>
      </w:r>
      <w:r w:rsidR="00FA6040">
        <w:rPr>
          <w:rFonts w:ascii="Times New Roman" w:hAnsi="Times New Roman" w:cs="Times New Roman"/>
          <w:sz w:val="24"/>
          <w:szCs w:val="24"/>
        </w:rPr>
        <w:t xml:space="preserve"> with Gemecho O. et al. </w:t>
      </w:r>
      <w:r w:rsidR="008C0526" w:rsidRPr="00142A85">
        <w:rPr>
          <w:rFonts w:ascii="Times New Roman" w:hAnsi="Times New Roman" w:cs="Times New Roman"/>
          <w:sz w:val="24"/>
          <w:szCs w:val="24"/>
        </w:rPr>
        <w:t>(2020)</w:t>
      </w:r>
      <w:r w:rsidR="00B00828">
        <w:rPr>
          <w:rFonts w:ascii="Times New Roman" w:hAnsi="Times New Roman" w:cs="Times New Roman"/>
          <w:sz w:val="24"/>
          <w:szCs w:val="24"/>
        </w:rPr>
        <w:t>.</w:t>
      </w:r>
      <w:r w:rsidR="00FA6040">
        <w:rPr>
          <w:rFonts w:ascii="Times New Roman" w:hAnsi="Times New Roman" w:cs="Times New Roman"/>
          <w:sz w:val="24"/>
          <w:szCs w:val="24"/>
        </w:rPr>
        <w:t xml:space="preserve"> </w:t>
      </w:r>
      <w:r w:rsidR="00B00828">
        <w:rPr>
          <w:rFonts w:ascii="Times New Roman" w:hAnsi="Times New Roman" w:cs="Times New Roman"/>
          <w:sz w:val="24"/>
          <w:szCs w:val="24"/>
        </w:rPr>
        <w:t xml:space="preserve">According to Gemecho O. et al. (2020) findings </w:t>
      </w:r>
      <w:r w:rsidR="00DD035D">
        <w:rPr>
          <w:rFonts w:ascii="Times New Roman" w:hAnsi="Times New Roman" w:cs="Times New Roman"/>
          <w:sz w:val="24"/>
          <w:szCs w:val="24"/>
        </w:rPr>
        <w:t xml:space="preserve">, the </w:t>
      </w:r>
      <w:r w:rsidR="00B00828">
        <w:rPr>
          <w:rFonts w:ascii="Times New Roman" w:hAnsi="Times New Roman" w:cs="Times New Roman"/>
          <w:sz w:val="24"/>
          <w:szCs w:val="24"/>
        </w:rPr>
        <w:t>v</w:t>
      </w:r>
      <w:r w:rsidR="00B00828" w:rsidRPr="00B00828">
        <w:rPr>
          <w:rFonts w:ascii="Times New Roman" w:hAnsi="Times New Roman" w:cs="Times New Roman"/>
          <w:sz w:val="24"/>
          <w:szCs w:val="24"/>
        </w:rPr>
        <w:t>olume of milk produced had a positive and significant (P &lt; 1%) association withmilk supply to market. The result of</w:t>
      </w:r>
      <w:r w:rsidR="00DD035D">
        <w:rPr>
          <w:rFonts w:ascii="Times New Roman" w:hAnsi="Times New Roman" w:cs="Times New Roman"/>
          <w:sz w:val="24"/>
          <w:szCs w:val="24"/>
        </w:rPr>
        <w:t>this study further</w:t>
      </w:r>
      <w:r w:rsidR="00B00828" w:rsidRPr="00B00828">
        <w:rPr>
          <w:rFonts w:ascii="Times New Roman" w:hAnsi="Times New Roman" w:cs="Times New Roman"/>
          <w:sz w:val="24"/>
          <w:szCs w:val="24"/>
        </w:rPr>
        <w:t xml:space="preserve"> shows </w:t>
      </w:r>
      <w:r w:rsidR="00B00828">
        <w:rPr>
          <w:rFonts w:ascii="Times New Roman" w:hAnsi="Times New Roman" w:cs="Times New Roman"/>
          <w:sz w:val="24"/>
          <w:szCs w:val="24"/>
        </w:rPr>
        <w:t xml:space="preserve">that </w:t>
      </w:r>
      <w:r w:rsidR="00DD035D">
        <w:rPr>
          <w:rFonts w:ascii="Times New Roman" w:hAnsi="Times New Roman" w:cs="Times New Roman"/>
          <w:sz w:val="24"/>
          <w:szCs w:val="24"/>
        </w:rPr>
        <w:t xml:space="preserve">a </w:t>
      </w:r>
      <w:r w:rsidR="00B00828">
        <w:rPr>
          <w:rFonts w:ascii="Times New Roman" w:hAnsi="Times New Roman" w:cs="Times New Roman"/>
          <w:sz w:val="24"/>
          <w:szCs w:val="24"/>
        </w:rPr>
        <w:t xml:space="preserve">one litre increase in milk </w:t>
      </w:r>
      <w:r w:rsidR="00B00828" w:rsidRPr="00B00828">
        <w:rPr>
          <w:rFonts w:ascii="Times New Roman" w:hAnsi="Times New Roman" w:cs="Times New Roman"/>
          <w:sz w:val="24"/>
          <w:szCs w:val="24"/>
        </w:rPr>
        <w:t>produce; will increase milk supply in the market by 0.93 litres.The result of this study is also in line withGetachew M. (2015) who illustratedthat, as milk yield increased by 1 liter, probability of milk market participation increased by 0.1%.</w:t>
      </w:r>
    </w:p>
    <w:p w:rsidR="00DE4103" w:rsidRPr="00A642D8" w:rsidRDefault="00DE4103" w:rsidP="00FA6040">
      <w:pPr>
        <w:spacing w:line="480" w:lineRule="auto"/>
        <w:jc w:val="both"/>
        <w:rPr>
          <w:rFonts w:ascii="Times New Roman" w:hAnsi="Times New Roman" w:cs="Times New Roman"/>
          <w:sz w:val="24"/>
          <w:szCs w:val="24"/>
        </w:rPr>
      </w:pPr>
    </w:p>
    <w:p w:rsidR="008F1B3F" w:rsidRPr="00142A85" w:rsidRDefault="008F1B3F" w:rsidP="00AE7B79">
      <w:pPr>
        <w:spacing w:line="480" w:lineRule="auto"/>
        <w:rPr>
          <w:rFonts w:ascii="Times New Roman" w:hAnsi="Times New Roman" w:cs="Times New Roman"/>
          <w:b/>
          <w:sz w:val="24"/>
          <w:szCs w:val="24"/>
        </w:rPr>
      </w:pPr>
      <w:r w:rsidRPr="00142A85">
        <w:rPr>
          <w:rFonts w:ascii="Times New Roman" w:hAnsi="Times New Roman" w:cs="Times New Roman"/>
          <w:b/>
          <w:sz w:val="24"/>
          <w:szCs w:val="24"/>
        </w:rPr>
        <w:lastRenderedPageBreak/>
        <w:t xml:space="preserve">Access to Marketing Information </w:t>
      </w:r>
    </w:p>
    <w:p w:rsidR="00CE0CC3" w:rsidRPr="00932CF8" w:rsidRDefault="00FA6040" w:rsidP="00932CF8">
      <w:pPr>
        <w:spacing w:line="480" w:lineRule="auto"/>
        <w:jc w:val="both"/>
        <w:rPr>
          <w:rFonts w:ascii="Times New Roman" w:hAnsi="Times New Roman" w:cs="Times New Roman"/>
          <w:sz w:val="24"/>
          <w:szCs w:val="24"/>
        </w:rPr>
      </w:pPr>
      <w:r>
        <w:rPr>
          <w:rFonts w:ascii="Times New Roman" w:hAnsi="Times New Roman" w:cs="Times New Roman"/>
          <w:bCs/>
          <w:sz w:val="24"/>
          <w:szCs w:val="24"/>
        </w:rPr>
        <w:t>D</w:t>
      </w:r>
      <w:r w:rsidR="007B5414" w:rsidRPr="00142A85">
        <w:rPr>
          <w:rFonts w:ascii="Times New Roman" w:hAnsi="Times New Roman" w:cs="Times New Roman"/>
          <w:bCs/>
          <w:sz w:val="24"/>
          <w:szCs w:val="24"/>
        </w:rPr>
        <w:t>airy farmers who have</w:t>
      </w:r>
      <w:r w:rsidR="008F1B3F" w:rsidRPr="00142A85">
        <w:rPr>
          <w:rFonts w:ascii="Times New Roman" w:hAnsi="Times New Roman" w:cs="Times New Roman"/>
          <w:bCs/>
          <w:sz w:val="24"/>
          <w:szCs w:val="24"/>
        </w:rPr>
        <w:t xml:space="preserve"> access to marketing information </w:t>
      </w:r>
      <w:r w:rsidR="007B5414" w:rsidRPr="00142A85">
        <w:rPr>
          <w:rFonts w:ascii="Times New Roman" w:hAnsi="Times New Roman" w:cs="Times New Roman"/>
          <w:bCs/>
          <w:sz w:val="24"/>
          <w:szCs w:val="24"/>
        </w:rPr>
        <w:t>have</w:t>
      </w:r>
      <w:r w:rsidR="00B9253A" w:rsidRPr="00142A85">
        <w:rPr>
          <w:rFonts w:ascii="Times New Roman" w:hAnsi="Times New Roman" w:cs="Times New Roman"/>
          <w:bCs/>
          <w:sz w:val="24"/>
          <w:szCs w:val="24"/>
        </w:rPr>
        <w:t xml:space="preserve"> a 5.299</w:t>
      </w:r>
      <w:r w:rsidR="008F1B3F" w:rsidRPr="00142A85">
        <w:rPr>
          <w:rFonts w:ascii="Times New Roman" w:hAnsi="Times New Roman" w:cs="Times New Roman"/>
          <w:bCs/>
          <w:sz w:val="24"/>
          <w:szCs w:val="24"/>
        </w:rPr>
        <w:t xml:space="preserve"> times higher chance of being </w:t>
      </w:r>
      <w:r w:rsidR="007B5414" w:rsidRPr="00142A85">
        <w:rPr>
          <w:rFonts w:ascii="Times New Roman" w:hAnsi="Times New Roman" w:cs="Times New Roman"/>
          <w:bCs/>
          <w:sz w:val="24"/>
          <w:szCs w:val="24"/>
        </w:rPr>
        <w:t xml:space="preserve">participating in the milk market thantheir counterparts. </w:t>
      </w:r>
      <w:r w:rsidR="007B5414" w:rsidRPr="00142A85">
        <w:rPr>
          <w:rFonts w:ascii="Times New Roman" w:hAnsi="Times New Roman" w:cs="Times New Roman"/>
          <w:sz w:val="24"/>
          <w:szCs w:val="24"/>
        </w:rPr>
        <w:t xml:space="preserve">This is because marketing </w:t>
      </w:r>
      <w:r w:rsidR="008F1B3F" w:rsidRPr="00142A85">
        <w:rPr>
          <w:rFonts w:ascii="Times New Roman" w:hAnsi="Times New Roman" w:cs="Times New Roman"/>
          <w:sz w:val="24"/>
          <w:szCs w:val="24"/>
        </w:rPr>
        <w:t>Information access enables a fa</w:t>
      </w:r>
      <w:r w:rsidR="001179EF">
        <w:rPr>
          <w:rFonts w:ascii="Times New Roman" w:hAnsi="Times New Roman" w:cs="Times New Roman"/>
          <w:sz w:val="24"/>
          <w:szCs w:val="24"/>
        </w:rPr>
        <w:t>r</w:t>
      </w:r>
      <w:r w:rsidR="008F1B3F" w:rsidRPr="00142A85">
        <w:rPr>
          <w:rFonts w:ascii="Times New Roman" w:hAnsi="Times New Roman" w:cs="Times New Roman"/>
          <w:sz w:val="24"/>
          <w:szCs w:val="24"/>
        </w:rPr>
        <w:t>mer to reach out to distant markets and locate milk demand areas. It also facilitates linkage with many milk buyers hence higher percentage sales.</w:t>
      </w:r>
      <w:r>
        <w:rPr>
          <w:rFonts w:ascii="Times New Roman" w:hAnsi="Times New Roman" w:cs="Times New Roman"/>
          <w:sz w:val="24"/>
          <w:szCs w:val="24"/>
        </w:rPr>
        <w:t xml:space="preserve"> </w:t>
      </w:r>
      <w:r w:rsidR="009F2B37" w:rsidRPr="00CE0CC3">
        <w:rPr>
          <w:rFonts w:ascii="Times New Roman" w:hAnsi="Times New Roman" w:cs="Times New Roman"/>
          <w:sz w:val="24"/>
          <w:szCs w:val="24"/>
        </w:rPr>
        <w:t>This result agrees with the finding of Getachew M. (2015) who illustrated that, as households accessed to /gets milk market information, probability of milk market participation decision increases by 116% from non-getting/not accessed milk market information dairy producers of households.</w:t>
      </w:r>
      <w:r w:rsidR="004F24AF">
        <w:rPr>
          <w:rFonts w:ascii="Times New Roman" w:hAnsi="Times New Roman" w:cs="Times New Roman"/>
          <w:sz w:val="24"/>
          <w:szCs w:val="24"/>
        </w:rPr>
        <w:t xml:space="preserve"> </w:t>
      </w:r>
      <w:r w:rsidR="008F1B3F" w:rsidRPr="00142A85">
        <w:rPr>
          <w:rFonts w:ascii="Times New Roman" w:hAnsi="Times New Roman" w:cs="Times New Roman"/>
          <w:sz w:val="24"/>
          <w:szCs w:val="24"/>
        </w:rPr>
        <w:t>Goetz (1992) similarly reported a positive relationship between access to information by a household and level of market participation.</w:t>
      </w:r>
      <w:r w:rsidR="007B5414" w:rsidRPr="00C27500">
        <w:rPr>
          <w:rFonts w:ascii="Times New Roman" w:hAnsi="Times New Roman" w:cs="Times New Roman"/>
          <w:sz w:val="24"/>
          <w:szCs w:val="24"/>
        </w:rPr>
        <w:t xml:space="preserve">A study by Elizabeth &amp; Emmanuel (2018) also showed that access to information </w:t>
      </w:r>
      <w:r w:rsidR="0047784F" w:rsidRPr="00C27500">
        <w:rPr>
          <w:rFonts w:ascii="Times New Roman" w:hAnsi="Times New Roman" w:cs="Times New Roman"/>
          <w:sz w:val="24"/>
          <w:szCs w:val="24"/>
        </w:rPr>
        <w:t>leads to a 29.08%</w:t>
      </w:r>
      <w:r w:rsidR="00C27500" w:rsidRPr="00C27500">
        <w:rPr>
          <w:rFonts w:ascii="Times New Roman" w:hAnsi="Times New Roman" w:cs="Times New Roman"/>
          <w:sz w:val="24"/>
          <w:szCs w:val="24"/>
        </w:rPr>
        <w:t xml:space="preserve"> increases in the likelihood of milk market participation </w:t>
      </w:r>
      <w:r w:rsidR="00C27500">
        <w:rPr>
          <w:rFonts w:ascii="Times New Roman" w:hAnsi="Times New Roman" w:cs="Times New Roman"/>
          <w:sz w:val="24"/>
          <w:szCs w:val="24"/>
        </w:rPr>
        <w:t xml:space="preserve">of </w:t>
      </w:r>
      <w:r w:rsidR="00C27500" w:rsidRPr="00C27500">
        <w:rPr>
          <w:rFonts w:ascii="Times New Roman" w:hAnsi="Times New Roman" w:cs="Times New Roman"/>
          <w:sz w:val="24"/>
          <w:szCs w:val="24"/>
        </w:rPr>
        <w:t>smallholder dairy farmers in Uganda.</w:t>
      </w:r>
    </w:p>
    <w:p w:rsidR="00DF26E0" w:rsidRPr="00932CF8" w:rsidRDefault="008F1B3F" w:rsidP="00932CF8">
      <w:pPr>
        <w:spacing w:line="480" w:lineRule="auto"/>
        <w:rPr>
          <w:rFonts w:ascii="Times New Roman" w:hAnsi="Times New Roman" w:cs="Times New Roman"/>
          <w:b/>
          <w:sz w:val="24"/>
          <w:szCs w:val="24"/>
        </w:rPr>
      </w:pPr>
      <w:r w:rsidRPr="00142A85">
        <w:rPr>
          <w:rFonts w:ascii="Times New Roman" w:hAnsi="Times New Roman" w:cs="Times New Roman"/>
          <w:b/>
          <w:sz w:val="24"/>
          <w:szCs w:val="24"/>
        </w:rPr>
        <w:t>Acc</w:t>
      </w:r>
      <w:r w:rsidR="00DF26E0" w:rsidRPr="00142A85">
        <w:rPr>
          <w:rFonts w:ascii="Times New Roman" w:hAnsi="Times New Roman" w:cs="Times New Roman"/>
          <w:b/>
          <w:sz w:val="24"/>
          <w:szCs w:val="24"/>
        </w:rPr>
        <w:t>ess to Dairy Extension Services</w:t>
      </w:r>
    </w:p>
    <w:p w:rsidR="00A61DE1" w:rsidRPr="00142A85" w:rsidRDefault="00DF26E0" w:rsidP="003B0655">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Access to dairy extension services </w:t>
      </w:r>
      <w:r w:rsidR="00A61DE1" w:rsidRPr="00142A85">
        <w:rPr>
          <w:rFonts w:ascii="Times New Roman" w:hAnsi="Times New Roman" w:cs="Times New Roman"/>
          <w:sz w:val="24"/>
          <w:szCs w:val="24"/>
        </w:rPr>
        <w:t xml:space="preserve">is </w:t>
      </w:r>
      <w:r w:rsidRPr="00142A85">
        <w:rPr>
          <w:rFonts w:ascii="Times New Roman" w:hAnsi="Times New Roman" w:cs="Times New Roman"/>
          <w:sz w:val="24"/>
          <w:szCs w:val="24"/>
        </w:rPr>
        <w:t xml:space="preserve">positively and significantly affected the milk producers’ participation in milk market supply. The result of the model indicated that when the dairy farmer </w:t>
      </w:r>
      <w:r w:rsidR="001179EF" w:rsidRPr="00142A85">
        <w:rPr>
          <w:rFonts w:ascii="Times New Roman" w:hAnsi="Times New Roman" w:cs="Times New Roman"/>
          <w:sz w:val="24"/>
          <w:szCs w:val="24"/>
        </w:rPr>
        <w:t>ha</w:t>
      </w:r>
      <w:r w:rsidR="001179EF">
        <w:rPr>
          <w:rFonts w:ascii="Times New Roman" w:hAnsi="Times New Roman" w:cs="Times New Roman"/>
          <w:sz w:val="24"/>
          <w:szCs w:val="24"/>
        </w:rPr>
        <w:t>s</w:t>
      </w:r>
      <w:r w:rsidRPr="00142A85">
        <w:rPr>
          <w:rFonts w:ascii="Times New Roman" w:hAnsi="Times New Roman" w:cs="Times New Roman"/>
          <w:sz w:val="24"/>
          <w:szCs w:val="24"/>
        </w:rPr>
        <w:t xml:space="preserve">access to dairy extension services their odds of participating in the milk market is increase by </w:t>
      </w:r>
      <w:r w:rsidR="00A61DE1" w:rsidRPr="00142A85">
        <w:rPr>
          <w:rFonts w:ascii="Times New Roman" w:hAnsi="Times New Roman" w:cs="Times New Roman"/>
          <w:sz w:val="24"/>
          <w:szCs w:val="24"/>
        </w:rPr>
        <w:t>2.72 times as compared to those who do not have access to dairy extension services.</w:t>
      </w:r>
      <w:r w:rsidRPr="00142A85">
        <w:rPr>
          <w:rFonts w:ascii="Times New Roman" w:hAnsi="Times New Roman" w:cs="Times New Roman"/>
          <w:sz w:val="24"/>
          <w:szCs w:val="24"/>
        </w:rPr>
        <w:t xml:space="preserve">The same result was observed in the study </w:t>
      </w:r>
      <w:r w:rsidR="00A61DE1" w:rsidRPr="00142A85">
        <w:rPr>
          <w:rFonts w:ascii="Times New Roman" w:hAnsi="Times New Roman" w:cs="Times New Roman"/>
          <w:sz w:val="24"/>
          <w:szCs w:val="24"/>
        </w:rPr>
        <w:t>by Holloway</w:t>
      </w:r>
      <w:r w:rsidRPr="00142A85">
        <w:rPr>
          <w:rFonts w:ascii="Times New Roman" w:hAnsi="Times New Roman" w:cs="Times New Roman"/>
          <w:sz w:val="24"/>
          <w:szCs w:val="24"/>
        </w:rPr>
        <w:t xml:space="preserve"> and Ehui (2002) who identified that extension visit is directly related to the ability of households’ skill in dairy production, marketing</w:t>
      </w:r>
      <w:r w:rsidR="001179EF">
        <w:rPr>
          <w:rFonts w:ascii="Times New Roman" w:hAnsi="Times New Roman" w:cs="Times New Roman"/>
          <w:sz w:val="24"/>
          <w:szCs w:val="24"/>
        </w:rPr>
        <w:t>,</w:t>
      </w:r>
      <w:r w:rsidRPr="00142A85">
        <w:rPr>
          <w:rFonts w:ascii="Times New Roman" w:hAnsi="Times New Roman" w:cs="Times New Roman"/>
          <w:sz w:val="24"/>
          <w:szCs w:val="24"/>
        </w:rPr>
        <w:t xml:space="preserve"> and value addition </w:t>
      </w:r>
      <w:r w:rsidR="001179EF">
        <w:rPr>
          <w:rFonts w:ascii="Times New Roman" w:hAnsi="Times New Roman" w:cs="Times New Roman"/>
          <w:sz w:val="24"/>
          <w:szCs w:val="24"/>
        </w:rPr>
        <w:t xml:space="preserve">to </w:t>
      </w:r>
      <w:r w:rsidRPr="00142A85">
        <w:rPr>
          <w:rFonts w:ascii="Times New Roman" w:hAnsi="Times New Roman" w:cs="Times New Roman"/>
          <w:sz w:val="24"/>
          <w:szCs w:val="24"/>
        </w:rPr>
        <w:t xml:space="preserve">support this result. Similarly, Haregeweyni (2015) found that contact frequency of extension had </w:t>
      </w:r>
      <w:r w:rsidR="001179EF">
        <w:rPr>
          <w:rFonts w:ascii="Times New Roman" w:hAnsi="Times New Roman" w:cs="Times New Roman"/>
          <w:sz w:val="24"/>
          <w:szCs w:val="24"/>
        </w:rPr>
        <w:t xml:space="preserve">a </w:t>
      </w:r>
      <w:r w:rsidRPr="00142A85">
        <w:rPr>
          <w:rFonts w:ascii="Times New Roman" w:hAnsi="Times New Roman" w:cs="Times New Roman"/>
          <w:sz w:val="24"/>
          <w:szCs w:val="24"/>
        </w:rPr>
        <w:t>positive and significant effect ondairy farming activities.</w:t>
      </w:r>
      <w:r w:rsidR="004C3BD9" w:rsidRPr="00170A40">
        <w:rPr>
          <w:rFonts w:ascii="Times New Roman" w:hAnsi="Times New Roman" w:cs="Times New Roman"/>
          <w:sz w:val="24"/>
          <w:szCs w:val="24"/>
        </w:rPr>
        <w:t>A study conducted  by Berhanu et al. (2014) in Dessie Zuria District of South Wollo Zone, Nor</w:t>
      </w:r>
      <w:r w:rsidR="00A41340" w:rsidRPr="00170A40">
        <w:rPr>
          <w:rFonts w:ascii="Times New Roman" w:hAnsi="Times New Roman" w:cs="Times New Roman"/>
          <w:sz w:val="24"/>
          <w:szCs w:val="24"/>
        </w:rPr>
        <w:t xml:space="preserve">thern Ethiopia showed that the likelihood milk market particpation of  the dairy farmers increses by 25.54 percent when  </w:t>
      </w:r>
      <w:r w:rsidR="00A41340" w:rsidRPr="00170A40">
        <w:rPr>
          <w:rFonts w:ascii="Times New Roman" w:hAnsi="Times New Roman" w:cs="Times New Roman"/>
          <w:sz w:val="24"/>
          <w:szCs w:val="24"/>
        </w:rPr>
        <w:lastRenderedPageBreak/>
        <w:t>have access to dairy extension services</w:t>
      </w:r>
      <w:r w:rsidR="00B873E1" w:rsidRPr="00170A40">
        <w:rPr>
          <w:rFonts w:ascii="Times New Roman" w:hAnsi="Times New Roman" w:cs="Times New Roman"/>
          <w:sz w:val="24"/>
          <w:szCs w:val="24"/>
        </w:rPr>
        <w:t xml:space="preserve"> as comperd to those dairy farmer who do not have acces to dairy extension services</w:t>
      </w:r>
      <w:r w:rsidR="00A41340" w:rsidRPr="00170A40">
        <w:rPr>
          <w:rFonts w:ascii="Times New Roman" w:hAnsi="Times New Roman" w:cs="Times New Roman"/>
          <w:sz w:val="24"/>
          <w:szCs w:val="24"/>
        </w:rPr>
        <w:t>.</w:t>
      </w:r>
    </w:p>
    <w:p w:rsidR="008F1B3F" w:rsidRPr="00142A85" w:rsidRDefault="008F1B3F" w:rsidP="00C90507">
      <w:pPr>
        <w:spacing w:line="480" w:lineRule="auto"/>
        <w:rPr>
          <w:rFonts w:ascii="Times New Roman" w:hAnsi="Times New Roman" w:cs="Times New Roman"/>
          <w:b/>
          <w:sz w:val="24"/>
          <w:szCs w:val="24"/>
        </w:rPr>
      </w:pPr>
      <w:r w:rsidRPr="00142A85">
        <w:rPr>
          <w:rFonts w:ascii="Times New Roman" w:hAnsi="Times New Roman" w:cs="Times New Roman"/>
          <w:b/>
          <w:sz w:val="24"/>
          <w:szCs w:val="24"/>
        </w:rPr>
        <w:t xml:space="preserve"> Non- Dairy Farm Income </w:t>
      </w:r>
    </w:p>
    <w:p w:rsidR="002168CD" w:rsidRPr="00142A85" w:rsidRDefault="00F94C2F" w:rsidP="003575AB">
      <w:pPr>
        <w:spacing w:line="480" w:lineRule="auto"/>
        <w:jc w:val="both"/>
        <w:rPr>
          <w:rFonts w:ascii="Times New Roman" w:hAnsi="Times New Roman" w:cs="Times New Roman"/>
          <w:sz w:val="24"/>
          <w:szCs w:val="24"/>
        </w:rPr>
      </w:pPr>
      <w:r w:rsidRPr="00142A85">
        <w:rPr>
          <w:rFonts w:ascii="Times New Roman" w:hAnsi="Times New Roman" w:cs="Times New Roman"/>
          <w:sz w:val="24"/>
          <w:szCs w:val="24"/>
        </w:rPr>
        <w:t>Non</w:t>
      </w:r>
      <w:r w:rsidR="00641A7F" w:rsidRPr="00142A85">
        <w:rPr>
          <w:rFonts w:ascii="Times New Roman" w:hAnsi="Times New Roman" w:cs="Times New Roman"/>
          <w:sz w:val="24"/>
          <w:szCs w:val="24"/>
        </w:rPr>
        <w:t xml:space="preserve"> -dairy farm income</w:t>
      </w:r>
      <w:r w:rsidR="009F20C4" w:rsidRPr="00142A85">
        <w:rPr>
          <w:rFonts w:ascii="Times New Roman" w:hAnsi="Times New Roman" w:cs="Times New Roman"/>
          <w:sz w:val="24"/>
          <w:szCs w:val="24"/>
        </w:rPr>
        <w:t xml:space="preserve"> of dairy farmers</w:t>
      </w:r>
      <w:r w:rsidRPr="00142A85">
        <w:rPr>
          <w:rFonts w:ascii="Times New Roman" w:hAnsi="Times New Roman" w:cs="Times New Roman"/>
          <w:sz w:val="24"/>
          <w:szCs w:val="24"/>
        </w:rPr>
        <w:t xml:space="preserve">in the study are </w:t>
      </w:r>
      <w:r w:rsidR="009F20C4" w:rsidRPr="00142A85">
        <w:rPr>
          <w:rFonts w:ascii="Times New Roman" w:hAnsi="Times New Roman" w:cs="Times New Roman"/>
          <w:sz w:val="24"/>
          <w:szCs w:val="24"/>
        </w:rPr>
        <w:t>negatively influence</w:t>
      </w:r>
      <w:r w:rsidR="001179EF">
        <w:rPr>
          <w:rFonts w:ascii="Times New Roman" w:hAnsi="Times New Roman" w:cs="Times New Roman"/>
          <w:sz w:val="24"/>
          <w:szCs w:val="24"/>
        </w:rPr>
        <w:t>s</w:t>
      </w:r>
      <w:r w:rsidR="009F20C4" w:rsidRPr="00142A85">
        <w:rPr>
          <w:rFonts w:ascii="Times New Roman" w:hAnsi="Times New Roman" w:cs="Times New Roman"/>
          <w:sz w:val="24"/>
          <w:szCs w:val="24"/>
        </w:rPr>
        <w:t xml:space="preserve"> their likelihood of being participation in milk market</w:t>
      </w:r>
      <w:r w:rsidR="00641A7F" w:rsidRPr="00142A85">
        <w:rPr>
          <w:rFonts w:ascii="Times New Roman" w:hAnsi="Times New Roman" w:cs="Times New Roman"/>
          <w:sz w:val="24"/>
          <w:szCs w:val="24"/>
        </w:rPr>
        <w:t xml:space="preserve">. The result </w:t>
      </w:r>
      <w:r w:rsidR="009F20C4" w:rsidRPr="00142A85">
        <w:rPr>
          <w:rFonts w:ascii="Times New Roman" w:hAnsi="Times New Roman" w:cs="Times New Roman"/>
          <w:sz w:val="24"/>
          <w:szCs w:val="24"/>
        </w:rPr>
        <w:t xml:space="preserve">of the logistic regression shows that </w:t>
      </w:r>
      <w:r w:rsidRPr="00142A85">
        <w:rPr>
          <w:rFonts w:ascii="Times New Roman" w:hAnsi="Times New Roman" w:cs="Times New Roman"/>
          <w:sz w:val="24"/>
          <w:szCs w:val="24"/>
        </w:rPr>
        <w:t xml:space="preserve">the odds of participating in milk market decreased by 53.8 percent for </w:t>
      </w:r>
      <w:r w:rsidR="00641A7F" w:rsidRPr="00142A85">
        <w:rPr>
          <w:rFonts w:ascii="Times New Roman" w:hAnsi="Times New Roman" w:cs="Times New Roman"/>
          <w:sz w:val="24"/>
          <w:szCs w:val="24"/>
        </w:rPr>
        <w:t xml:space="preserve">a </w:t>
      </w:r>
      <w:r w:rsidRPr="00142A85">
        <w:rPr>
          <w:rFonts w:ascii="Times New Roman" w:hAnsi="Times New Roman" w:cs="Times New Roman"/>
          <w:sz w:val="24"/>
          <w:szCs w:val="24"/>
        </w:rPr>
        <w:t xml:space="preserve">dairy farmer </w:t>
      </w:r>
      <w:r w:rsidR="00641A7F" w:rsidRPr="00142A85">
        <w:rPr>
          <w:rFonts w:ascii="Times New Roman" w:hAnsi="Times New Roman" w:cs="Times New Roman"/>
          <w:sz w:val="24"/>
          <w:szCs w:val="24"/>
        </w:rPr>
        <w:t>with better income from non-</w:t>
      </w:r>
      <w:r w:rsidR="009F20C4" w:rsidRPr="00142A85">
        <w:rPr>
          <w:rFonts w:ascii="Times New Roman" w:hAnsi="Times New Roman" w:cs="Times New Roman"/>
          <w:sz w:val="24"/>
          <w:szCs w:val="24"/>
        </w:rPr>
        <w:t>dairy farming activity</w:t>
      </w:r>
      <w:r w:rsidRPr="00142A85">
        <w:rPr>
          <w:rFonts w:ascii="Times New Roman" w:hAnsi="Times New Roman" w:cs="Times New Roman"/>
          <w:sz w:val="24"/>
          <w:szCs w:val="24"/>
        </w:rPr>
        <w:t>. This is because as their got income from other source</w:t>
      </w:r>
      <w:r w:rsidR="001179EF">
        <w:rPr>
          <w:rFonts w:ascii="Times New Roman" w:hAnsi="Times New Roman" w:cs="Times New Roman"/>
          <w:sz w:val="24"/>
          <w:szCs w:val="24"/>
        </w:rPr>
        <w:t>s</w:t>
      </w:r>
      <w:r w:rsidRPr="00142A85">
        <w:rPr>
          <w:rFonts w:ascii="Times New Roman" w:hAnsi="Times New Roman" w:cs="Times New Roman"/>
          <w:sz w:val="24"/>
          <w:szCs w:val="24"/>
        </w:rPr>
        <w:t xml:space="preserve"> their willingness to </w:t>
      </w:r>
      <w:r w:rsidR="001179EF" w:rsidRPr="00142A85">
        <w:rPr>
          <w:rFonts w:ascii="Times New Roman" w:hAnsi="Times New Roman" w:cs="Times New Roman"/>
          <w:sz w:val="24"/>
          <w:szCs w:val="24"/>
        </w:rPr>
        <w:t>s</w:t>
      </w:r>
      <w:r w:rsidR="001179EF">
        <w:rPr>
          <w:rFonts w:ascii="Times New Roman" w:hAnsi="Times New Roman" w:cs="Times New Roman"/>
          <w:sz w:val="24"/>
          <w:szCs w:val="24"/>
        </w:rPr>
        <w:t>ell</w:t>
      </w:r>
      <w:r w:rsidR="00EE50ED">
        <w:rPr>
          <w:rFonts w:ascii="Times New Roman" w:hAnsi="Times New Roman" w:cs="Times New Roman"/>
          <w:sz w:val="24"/>
          <w:szCs w:val="24"/>
        </w:rPr>
        <w:t xml:space="preserve"> </w:t>
      </w:r>
      <w:r w:rsidRPr="00142A85">
        <w:rPr>
          <w:rFonts w:ascii="Times New Roman" w:hAnsi="Times New Roman" w:cs="Times New Roman"/>
          <w:sz w:val="24"/>
          <w:szCs w:val="24"/>
        </w:rPr>
        <w:t>their milk decrease</w:t>
      </w:r>
      <w:r w:rsidR="00AE6A9F">
        <w:rPr>
          <w:rFonts w:ascii="Times New Roman" w:hAnsi="Times New Roman" w:cs="Times New Roman"/>
          <w:sz w:val="24"/>
          <w:szCs w:val="24"/>
        </w:rPr>
        <w:t xml:space="preserve"> and they prefere to consume the milk producted for them self</w:t>
      </w:r>
      <w:r w:rsidRPr="00142A85">
        <w:rPr>
          <w:rFonts w:ascii="Times New Roman" w:hAnsi="Times New Roman" w:cs="Times New Roman"/>
          <w:sz w:val="24"/>
          <w:szCs w:val="24"/>
        </w:rPr>
        <w:t xml:space="preserve">. </w:t>
      </w:r>
      <w:r w:rsidR="00C228E3" w:rsidRPr="00142A85">
        <w:rPr>
          <w:rFonts w:ascii="Times New Roman" w:hAnsi="Times New Roman" w:cs="Times New Roman"/>
          <w:sz w:val="24"/>
          <w:szCs w:val="24"/>
        </w:rPr>
        <w:t>This is in line with the finding of</w:t>
      </w:r>
      <w:r w:rsidR="002168CD">
        <w:rPr>
          <w:rFonts w:ascii="Times New Roman" w:hAnsi="Times New Roman" w:cs="Times New Roman"/>
          <w:sz w:val="24"/>
          <w:szCs w:val="24"/>
        </w:rPr>
        <w:t xml:space="preserve"> study conducted in Zambia by</w:t>
      </w:r>
      <w:r w:rsidR="00C228E3" w:rsidRPr="00142A85">
        <w:rPr>
          <w:rFonts w:ascii="Times New Roman" w:hAnsi="Times New Roman" w:cs="Times New Roman"/>
          <w:sz w:val="24"/>
          <w:szCs w:val="24"/>
        </w:rPr>
        <w:t xml:space="preserve"> Namulindwa (2018) who identified that an increase in the household’s income from other sources is likely to decrease the proportion of milk that the household sells th</w:t>
      </w:r>
      <w:r w:rsidR="001179EF">
        <w:rPr>
          <w:rFonts w:ascii="Times New Roman" w:hAnsi="Times New Roman" w:cs="Times New Roman"/>
          <w:sz w:val="24"/>
          <w:szCs w:val="24"/>
        </w:rPr>
        <w:t>r</w:t>
      </w:r>
      <w:r w:rsidR="00C228E3" w:rsidRPr="00142A85">
        <w:rPr>
          <w:rFonts w:ascii="Times New Roman" w:hAnsi="Times New Roman" w:cs="Times New Roman"/>
          <w:sz w:val="24"/>
          <w:szCs w:val="24"/>
        </w:rPr>
        <w:t>ough interlocked contractual arrangements</w:t>
      </w:r>
      <w:r w:rsidR="002168CD">
        <w:rPr>
          <w:rFonts w:ascii="Times New Roman" w:hAnsi="Times New Roman" w:cs="Times New Roman"/>
          <w:sz w:val="24"/>
          <w:szCs w:val="24"/>
        </w:rPr>
        <w:t xml:space="preserve"> by 0.01%</w:t>
      </w:r>
      <w:r w:rsidR="00C228E3" w:rsidRPr="00142A85">
        <w:rPr>
          <w:rFonts w:ascii="Times New Roman" w:hAnsi="Times New Roman" w:cs="Times New Roman"/>
          <w:sz w:val="24"/>
          <w:szCs w:val="24"/>
        </w:rPr>
        <w:t>, other variables in the model held constant</w:t>
      </w:r>
      <w:r w:rsidR="00FF7400">
        <w:rPr>
          <w:rFonts w:ascii="Times New Roman" w:hAnsi="Times New Roman" w:cs="Times New Roman"/>
          <w:sz w:val="24"/>
          <w:szCs w:val="24"/>
        </w:rPr>
        <w:t>.</w:t>
      </w:r>
    </w:p>
    <w:p w:rsidR="001D2713" w:rsidRPr="00142A85" w:rsidRDefault="008F1B3F" w:rsidP="003575AB">
      <w:pPr>
        <w:spacing w:line="480" w:lineRule="auto"/>
        <w:rPr>
          <w:rFonts w:ascii="Times New Roman" w:hAnsi="Times New Roman" w:cs="Times New Roman"/>
          <w:sz w:val="24"/>
          <w:szCs w:val="24"/>
        </w:rPr>
      </w:pPr>
      <w:r w:rsidRPr="00142A85">
        <w:rPr>
          <w:rFonts w:ascii="Times New Roman" w:hAnsi="Times New Roman" w:cs="Times New Roman"/>
          <w:b/>
          <w:sz w:val="24"/>
          <w:szCs w:val="24"/>
        </w:rPr>
        <w:t>Market Linkage</w:t>
      </w:r>
    </w:p>
    <w:p w:rsidR="003575AB" w:rsidRPr="00142A85" w:rsidRDefault="003575AB" w:rsidP="003B5E18">
      <w:pPr>
        <w:spacing w:line="480" w:lineRule="auto"/>
        <w:jc w:val="both"/>
        <w:rPr>
          <w:rFonts w:ascii="Times New Roman" w:hAnsi="Times New Roman" w:cs="Times New Roman"/>
          <w:sz w:val="24"/>
          <w:szCs w:val="24"/>
        </w:rPr>
      </w:pPr>
      <w:bookmarkStart w:id="86" w:name="_Toc87468965"/>
      <w:r w:rsidRPr="00142A85">
        <w:rPr>
          <w:rFonts w:ascii="Times New Roman" w:hAnsi="Times New Roman" w:cs="Times New Roman"/>
          <w:sz w:val="24"/>
          <w:szCs w:val="24"/>
        </w:rPr>
        <w:t xml:space="preserve">The estimated coefficients for </w:t>
      </w:r>
      <w:r w:rsidRPr="00142A85">
        <w:rPr>
          <w:rFonts w:ascii="Times New Roman" w:eastAsia="Times New Roman" w:hAnsi="Times New Roman" w:cs="Times New Roman"/>
          <w:bCs/>
          <w:sz w:val="24"/>
          <w:szCs w:val="24"/>
          <w:lang w:val="en-GB"/>
        </w:rPr>
        <w:t>market linkage</w:t>
      </w:r>
      <w:r w:rsidRPr="00142A85">
        <w:rPr>
          <w:rFonts w:ascii="Times New Roman" w:hAnsi="Times New Roman" w:cs="Times New Roman"/>
          <w:sz w:val="24"/>
          <w:szCs w:val="24"/>
        </w:rPr>
        <w:t xml:space="preserve"> are positive and statistically significant; suggest</w:t>
      </w:r>
      <w:r w:rsidR="001179EF">
        <w:rPr>
          <w:rFonts w:ascii="Times New Roman" w:hAnsi="Times New Roman" w:cs="Times New Roman"/>
          <w:sz w:val="24"/>
          <w:szCs w:val="24"/>
        </w:rPr>
        <w:t>ing</w:t>
      </w:r>
      <w:r w:rsidRPr="00142A85">
        <w:rPr>
          <w:rFonts w:ascii="Times New Roman" w:hAnsi="Times New Roman" w:cs="Times New Roman"/>
          <w:sz w:val="24"/>
          <w:szCs w:val="24"/>
        </w:rPr>
        <w:t xml:space="preserve"> that at a 5% significance level, the dairy farmer</w:t>
      </w:r>
      <w:r w:rsidR="009F10CA" w:rsidRPr="00142A85">
        <w:rPr>
          <w:rFonts w:ascii="Times New Roman" w:hAnsi="Times New Roman" w:cs="Times New Roman"/>
          <w:sz w:val="24"/>
          <w:szCs w:val="24"/>
        </w:rPr>
        <w:t>swho have</w:t>
      </w:r>
      <w:r w:rsidRPr="00142A85">
        <w:rPr>
          <w:rFonts w:ascii="Times New Roman" w:hAnsi="Times New Roman" w:cs="Times New Roman"/>
          <w:sz w:val="24"/>
          <w:szCs w:val="24"/>
        </w:rPr>
        <w:t xml:space="preserve"> market linkage have a higher probability of participating in milk market than those who do not have market linkage. The </w:t>
      </w:r>
      <w:r w:rsidR="00537E25" w:rsidRPr="00142A85">
        <w:rPr>
          <w:rFonts w:ascii="Times New Roman" w:hAnsi="Times New Roman" w:cs="Times New Roman"/>
          <w:sz w:val="24"/>
          <w:szCs w:val="24"/>
        </w:rPr>
        <w:t xml:space="preserve">odds rationOR=2.234 </w:t>
      </w:r>
      <w:r w:rsidRPr="00142A85">
        <w:rPr>
          <w:rFonts w:ascii="Times New Roman" w:hAnsi="Times New Roman" w:cs="Times New Roman"/>
          <w:sz w:val="24"/>
          <w:szCs w:val="24"/>
        </w:rPr>
        <w:t>indicates</w:t>
      </w:r>
      <w:r w:rsidR="00537E25" w:rsidRPr="00142A85">
        <w:rPr>
          <w:rFonts w:ascii="Times New Roman" w:hAnsi="Times New Roman" w:cs="Times New Roman"/>
          <w:sz w:val="24"/>
          <w:szCs w:val="24"/>
        </w:rPr>
        <w:t xml:space="preserve"> that</w:t>
      </w:r>
      <w:r w:rsidRPr="00142A85">
        <w:rPr>
          <w:rFonts w:ascii="Times New Roman" w:hAnsi="Times New Roman" w:cs="Times New Roman"/>
          <w:sz w:val="24"/>
          <w:szCs w:val="24"/>
        </w:rPr>
        <w:t xml:space="preserve"> keeping other factors constant, dairy farmers who have market linkage </w:t>
      </w:r>
      <w:r w:rsidR="00537E25" w:rsidRPr="00142A85">
        <w:rPr>
          <w:rFonts w:ascii="Times New Roman" w:hAnsi="Times New Roman" w:cs="Times New Roman"/>
          <w:sz w:val="24"/>
          <w:szCs w:val="24"/>
        </w:rPr>
        <w:t xml:space="preserve">about </w:t>
      </w:r>
      <w:r w:rsidRPr="00142A85">
        <w:rPr>
          <w:rFonts w:ascii="Times New Roman" w:hAnsi="Times New Roman" w:cs="Times New Roman"/>
          <w:sz w:val="24"/>
          <w:szCs w:val="24"/>
        </w:rPr>
        <w:t>2.234times more likely to be to participate in milk market than their counterpart</w:t>
      </w:r>
      <w:r w:rsidR="001179EF">
        <w:rPr>
          <w:rFonts w:ascii="Times New Roman" w:hAnsi="Times New Roman" w:cs="Times New Roman"/>
          <w:sz w:val="24"/>
          <w:szCs w:val="24"/>
        </w:rPr>
        <w:t>s</w:t>
      </w:r>
      <w:r w:rsidRPr="00142A85">
        <w:rPr>
          <w:rFonts w:ascii="Times New Roman" w:hAnsi="Times New Roman" w:cs="Times New Roman"/>
          <w:sz w:val="24"/>
          <w:szCs w:val="24"/>
        </w:rPr>
        <w:t xml:space="preserve">. The reason might be </w:t>
      </w:r>
      <w:r w:rsidR="001179EF">
        <w:rPr>
          <w:rFonts w:ascii="Times New Roman" w:hAnsi="Times New Roman" w:cs="Times New Roman"/>
          <w:sz w:val="24"/>
          <w:szCs w:val="24"/>
        </w:rPr>
        <w:t>because</w:t>
      </w:r>
      <w:r w:rsidRPr="00142A85">
        <w:rPr>
          <w:rFonts w:ascii="Times New Roman" w:hAnsi="Times New Roman" w:cs="Times New Roman"/>
          <w:sz w:val="24"/>
          <w:szCs w:val="24"/>
        </w:rPr>
        <w:t xml:space="preserve"> they can easily get the potential buyers and increase their </w:t>
      </w:r>
      <w:r w:rsidR="00AC0012" w:rsidRPr="00142A85">
        <w:rPr>
          <w:rFonts w:ascii="Times New Roman" w:hAnsi="Times New Roman" w:cs="Times New Roman"/>
          <w:sz w:val="24"/>
          <w:szCs w:val="24"/>
        </w:rPr>
        <w:t>motivation</w:t>
      </w:r>
      <w:r w:rsidRPr="00142A85">
        <w:rPr>
          <w:rFonts w:ascii="Times New Roman" w:hAnsi="Times New Roman" w:cs="Times New Roman"/>
          <w:sz w:val="24"/>
          <w:szCs w:val="24"/>
        </w:rPr>
        <w:t xml:space="preserve"> to participate in the market</w:t>
      </w:r>
      <w:r w:rsidR="001179EF" w:rsidRPr="00142A85">
        <w:rPr>
          <w:rFonts w:ascii="Times New Roman" w:hAnsi="Times New Roman" w:cs="Times New Roman"/>
          <w:sz w:val="24"/>
          <w:szCs w:val="24"/>
        </w:rPr>
        <w:t>if they have market linkage</w:t>
      </w:r>
      <w:r w:rsidRPr="00142A85">
        <w:rPr>
          <w:rFonts w:ascii="Times New Roman" w:hAnsi="Times New Roman" w:cs="Times New Roman"/>
          <w:sz w:val="24"/>
          <w:szCs w:val="24"/>
        </w:rPr>
        <w:t xml:space="preserve">. </w:t>
      </w:r>
      <w:r w:rsidR="00F0507D" w:rsidRPr="00F0507D">
        <w:rPr>
          <w:rFonts w:ascii="Times New Roman" w:hAnsi="Times New Roman" w:cs="Times New Roman"/>
          <w:sz w:val="24"/>
          <w:szCs w:val="24"/>
        </w:rPr>
        <w:t>This result supported</w:t>
      </w:r>
      <w:r w:rsidR="00781D22" w:rsidRPr="00142A85">
        <w:rPr>
          <w:rFonts w:ascii="Times New Roman" w:hAnsi="Times New Roman" w:cs="Times New Roman"/>
          <w:sz w:val="24"/>
          <w:szCs w:val="24"/>
        </w:rPr>
        <w:t>by Gemecho O. et al. (2020)</w:t>
      </w:r>
      <w:r w:rsidR="00F0507D" w:rsidRPr="00F0507D">
        <w:rPr>
          <w:rFonts w:ascii="Times New Roman" w:hAnsi="Times New Roman" w:cs="Times New Roman"/>
          <w:color w:val="000000"/>
          <w:sz w:val="24"/>
          <w:szCs w:val="24"/>
        </w:rPr>
        <w:t xml:space="preserve">who found that as farmers </w:t>
      </w:r>
      <w:r w:rsidR="00F0507D">
        <w:rPr>
          <w:rFonts w:ascii="Times New Roman" w:hAnsi="Times New Roman" w:cs="Times New Roman"/>
          <w:color w:val="000000"/>
          <w:sz w:val="24"/>
          <w:szCs w:val="24"/>
        </w:rPr>
        <w:t xml:space="preserve">have access market linkage </w:t>
      </w:r>
      <w:r w:rsidR="00F0507D" w:rsidRPr="00F0507D">
        <w:rPr>
          <w:rFonts w:ascii="Times New Roman" w:hAnsi="Times New Roman" w:cs="Times New Roman"/>
          <w:color w:val="000000"/>
          <w:sz w:val="24"/>
          <w:szCs w:val="24"/>
        </w:rPr>
        <w:t>, the probability of</w:t>
      </w:r>
      <w:r w:rsidR="00F0507D">
        <w:rPr>
          <w:rFonts w:ascii="Times New Roman" w:hAnsi="Times New Roman" w:cs="Times New Roman"/>
          <w:color w:val="000000"/>
          <w:sz w:val="24"/>
          <w:szCs w:val="24"/>
        </w:rPr>
        <w:t xml:space="preserve">  participation in </w:t>
      </w:r>
      <w:r w:rsidR="00F0507D" w:rsidRPr="00F0507D">
        <w:rPr>
          <w:rFonts w:ascii="Times New Roman" w:hAnsi="Times New Roman" w:cs="Times New Roman"/>
          <w:color w:val="000000"/>
          <w:sz w:val="24"/>
          <w:szCs w:val="24"/>
        </w:rPr>
        <w:t xml:space="preserve"> marketing</w:t>
      </w:r>
      <w:r w:rsidR="00F0507D">
        <w:rPr>
          <w:rFonts w:ascii="Times New Roman" w:hAnsi="Times New Roman" w:cs="Times New Roman"/>
          <w:sz w:val="24"/>
          <w:szCs w:val="24"/>
        </w:rPr>
        <w:t xml:space="preserve"> 1.75 times</w:t>
      </w:r>
      <w:r w:rsidR="00F0507D" w:rsidRPr="00F0507D">
        <w:rPr>
          <w:rFonts w:ascii="Times New Roman" w:hAnsi="Times New Roman" w:cs="Times New Roman"/>
          <w:sz w:val="24"/>
          <w:szCs w:val="24"/>
        </w:rPr>
        <w:t>.</w:t>
      </w:r>
    </w:p>
    <w:p w:rsidR="00BC1E1E" w:rsidRPr="00142A85" w:rsidRDefault="00BC1E1E" w:rsidP="001D2713">
      <w:pPr>
        <w:pStyle w:val="Heading1"/>
        <w:jc w:val="center"/>
        <w:rPr>
          <w:sz w:val="28"/>
          <w:szCs w:val="28"/>
        </w:rPr>
      </w:pPr>
    </w:p>
    <w:p w:rsidR="001D2713" w:rsidRPr="00142A85" w:rsidRDefault="001D2713" w:rsidP="001D2713">
      <w:pPr>
        <w:pStyle w:val="Heading1"/>
        <w:jc w:val="center"/>
        <w:rPr>
          <w:sz w:val="28"/>
          <w:szCs w:val="28"/>
        </w:rPr>
      </w:pPr>
      <w:bookmarkStart w:id="87" w:name="_Toc110432472"/>
      <w:r w:rsidRPr="00142A85">
        <w:rPr>
          <w:sz w:val="28"/>
          <w:szCs w:val="28"/>
        </w:rPr>
        <w:lastRenderedPageBreak/>
        <w:t>CHAPTER FIVE</w:t>
      </w:r>
      <w:bookmarkEnd w:id="86"/>
      <w:bookmarkEnd w:id="87"/>
    </w:p>
    <w:p w:rsidR="001D2713" w:rsidRPr="00142A85" w:rsidRDefault="001D2713" w:rsidP="001D2713">
      <w:pPr>
        <w:pStyle w:val="Heading1"/>
        <w:jc w:val="center"/>
        <w:rPr>
          <w:sz w:val="28"/>
          <w:szCs w:val="28"/>
        </w:rPr>
      </w:pPr>
      <w:bookmarkStart w:id="88" w:name="_Toc87468966"/>
      <w:bookmarkStart w:id="89" w:name="_Toc110432473"/>
      <w:r w:rsidRPr="00142A85">
        <w:rPr>
          <w:sz w:val="28"/>
          <w:szCs w:val="28"/>
        </w:rPr>
        <w:t xml:space="preserve">CONCLUSION AND </w:t>
      </w:r>
      <w:bookmarkEnd w:id="88"/>
      <w:r w:rsidR="00303FA3" w:rsidRPr="00142A85">
        <w:rPr>
          <w:sz w:val="28"/>
          <w:szCs w:val="28"/>
        </w:rPr>
        <w:t>RECOMMENDATIONS</w:t>
      </w:r>
      <w:bookmarkEnd w:id="89"/>
    </w:p>
    <w:p w:rsidR="001D2713" w:rsidRPr="00142A85" w:rsidRDefault="001D2713" w:rsidP="006F52A2">
      <w:pPr>
        <w:pStyle w:val="Heading2"/>
        <w:numPr>
          <w:ilvl w:val="1"/>
          <w:numId w:val="8"/>
        </w:numPr>
        <w:spacing w:before="40" w:line="480" w:lineRule="auto"/>
        <w:ind w:left="540"/>
        <w:rPr>
          <w:rFonts w:ascii="Times New Roman" w:hAnsi="Times New Roman" w:cs="Times New Roman"/>
          <w:color w:val="auto"/>
        </w:rPr>
      </w:pPr>
      <w:bookmarkStart w:id="90" w:name="_Toc110432474"/>
      <w:r w:rsidRPr="00142A85">
        <w:rPr>
          <w:rFonts w:ascii="Times New Roman" w:hAnsi="Times New Roman" w:cs="Times New Roman"/>
          <w:color w:val="auto"/>
        </w:rPr>
        <w:t>Conclusion</w:t>
      </w:r>
      <w:bookmarkEnd w:id="90"/>
    </w:p>
    <w:p w:rsidR="00B10766" w:rsidRPr="002D7AC0" w:rsidRDefault="00303FA3" w:rsidP="00AA7CAE">
      <w:pPr>
        <w:spacing w:line="480" w:lineRule="auto"/>
        <w:jc w:val="both"/>
        <w:rPr>
          <w:rFonts w:ascii="Times New Roman" w:hAnsi="Times New Roman" w:cs="Times New Roman"/>
          <w:sz w:val="24"/>
          <w:szCs w:val="24"/>
        </w:rPr>
      </w:pPr>
      <w:r w:rsidRPr="00142A85">
        <w:rPr>
          <w:rFonts w:ascii="Times New Roman" w:hAnsi="Times New Roman" w:cs="Times New Roman"/>
          <w:sz w:val="24"/>
        </w:rPr>
        <w:t xml:space="preserve">The study found out that from the total small dairy farmers, 55.75 % of them </w:t>
      </w:r>
      <w:r w:rsidR="004634FD" w:rsidRPr="00142A85">
        <w:rPr>
          <w:rFonts w:ascii="Times New Roman" w:hAnsi="Times New Roman" w:cs="Times New Roman"/>
          <w:sz w:val="24"/>
        </w:rPr>
        <w:t xml:space="preserve">participated in milk market and the remaining 44.21% of them </w:t>
      </w:r>
      <w:r w:rsidR="005D5103">
        <w:rPr>
          <w:rFonts w:ascii="Times New Roman" w:hAnsi="Times New Roman" w:cs="Times New Roman"/>
          <w:sz w:val="24"/>
        </w:rPr>
        <w:t>didnt</w:t>
      </w:r>
      <w:r w:rsidR="001179EF" w:rsidRPr="00142A85">
        <w:rPr>
          <w:rFonts w:ascii="Times New Roman" w:hAnsi="Times New Roman" w:cs="Times New Roman"/>
          <w:sz w:val="24"/>
        </w:rPr>
        <w:t xml:space="preserve"> </w:t>
      </w:r>
      <w:r w:rsidR="004634FD" w:rsidRPr="00142A85">
        <w:rPr>
          <w:rFonts w:ascii="Times New Roman" w:hAnsi="Times New Roman" w:cs="Times New Roman"/>
          <w:sz w:val="24"/>
        </w:rPr>
        <w:t xml:space="preserve">not participated in milk market. This indicated that </w:t>
      </w:r>
      <w:r w:rsidR="001179EF">
        <w:rPr>
          <w:rFonts w:ascii="Times New Roman" w:hAnsi="Times New Roman" w:cs="Times New Roman"/>
          <w:sz w:val="24"/>
        </w:rPr>
        <w:t xml:space="preserve">the </w:t>
      </w:r>
      <w:r w:rsidR="004634FD" w:rsidRPr="00142A85">
        <w:rPr>
          <w:rFonts w:ascii="Times New Roman" w:hAnsi="Times New Roman" w:cs="Times New Roman"/>
          <w:sz w:val="24"/>
        </w:rPr>
        <w:t xml:space="preserve">majority of the sampled small dairy </w:t>
      </w:r>
      <w:r w:rsidR="00AB769A" w:rsidRPr="00142A85">
        <w:rPr>
          <w:rFonts w:ascii="Times New Roman" w:hAnsi="Times New Roman" w:cs="Times New Roman"/>
          <w:sz w:val="24"/>
        </w:rPr>
        <w:t>farmer</w:t>
      </w:r>
      <w:r w:rsidR="001179EF">
        <w:rPr>
          <w:rFonts w:ascii="Times New Roman" w:hAnsi="Times New Roman" w:cs="Times New Roman"/>
          <w:sz w:val="24"/>
        </w:rPr>
        <w:t>s</w:t>
      </w:r>
      <w:r w:rsidR="00AB769A" w:rsidRPr="00142A85">
        <w:rPr>
          <w:rFonts w:ascii="Times New Roman" w:hAnsi="Times New Roman" w:cs="Times New Roman"/>
          <w:sz w:val="24"/>
        </w:rPr>
        <w:t xml:space="preserve"> for </w:t>
      </w:r>
      <w:r w:rsidR="00443227" w:rsidRPr="00142A85">
        <w:rPr>
          <w:rFonts w:ascii="Times New Roman" w:hAnsi="Times New Roman" w:cs="Times New Roman"/>
          <w:sz w:val="24"/>
        </w:rPr>
        <w:t xml:space="preserve">this study </w:t>
      </w:r>
      <w:r w:rsidR="001179EF">
        <w:rPr>
          <w:rFonts w:ascii="Times New Roman" w:hAnsi="Times New Roman" w:cs="Times New Roman"/>
          <w:sz w:val="24"/>
        </w:rPr>
        <w:t>have</w:t>
      </w:r>
      <w:r w:rsidR="00AA7CAE">
        <w:rPr>
          <w:rFonts w:ascii="Times New Roman" w:hAnsi="Times New Roman" w:cs="Times New Roman"/>
          <w:sz w:val="24"/>
        </w:rPr>
        <w:t xml:space="preserve"> </w:t>
      </w:r>
      <w:r w:rsidR="004634FD" w:rsidRPr="00142A85">
        <w:rPr>
          <w:rFonts w:ascii="Times New Roman" w:hAnsi="Times New Roman" w:cs="Times New Roman"/>
          <w:sz w:val="24"/>
        </w:rPr>
        <w:t>participated in milk</w:t>
      </w:r>
      <w:r w:rsidR="00443227" w:rsidRPr="00142A85">
        <w:rPr>
          <w:rFonts w:ascii="Times New Roman" w:hAnsi="Times New Roman" w:cs="Times New Roman"/>
          <w:sz w:val="24"/>
        </w:rPr>
        <w:t xml:space="preserve"> market. </w:t>
      </w:r>
      <w:r w:rsidR="00B10766" w:rsidRPr="00142A85">
        <w:rPr>
          <w:rFonts w:ascii="Times New Roman" w:hAnsi="Times New Roman" w:cs="Times New Roman"/>
          <w:sz w:val="24"/>
        </w:rPr>
        <w:t xml:space="preserve">Since the response variable is binary </w:t>
      </w:r>
      <w:r w:rsidR="00B10766" w:rsidRPr="00142A85">
        <w:rPr>
          <w:rFonts w:ascii="Times New Roman" w:eastAsia="Times-Roman" w:hAnsi="Times New Roman" w:cs="Times New Roman"/>
          <w:sz w:val="24"/>
          <w:szCs w:val="24"/>
        </w:rPr>
        <w:t>meaning zero or one, with one being participated in milk market and zero otherwise</w:t>
      </w:r>
      <w:r w:rsidR="00AA7CAE">
        <w:rPr>
          <w:rFonts w:ascii="Times New Roman" w:eastAsia="Times-Roman" w:hAnsi="Times New Roman" w:cs="Times New Roman"/>
          <w:sz w:val="24"/>
          <w:szCs w:val="24"/>
        </w:rPr>
        <w:t xml:space="preserve"> this study employed binary logistic regresion model</w:t>
      </w:r>
      <w:r w:rsidR="00B10766" w:rsidRPr="00142A85">
        <w:rPr>
          <w:rFonts w:ascii="Times New Roman" w:eastAsia="Times-Roman" w:hAnsi="Times New Roman" w:cs="Times New Roman"/>
          <w:sz w:val="24"/>
          <w:szCs w:val="24"/>
        </w:rPr>
        <w:t>.</w:t>
      </w:r>
      <w:r w:rsidR="00B10766" w:rsidRPr="00142A85">
        <w:rPr>
          <w:rFonts w:ascii="Times New Roman" w:eastAsia="Times-Roman" w:hAnsi="Times New Roman"/>
          <w:sz w:val="24"/>
          <w:szCs w:val="24"/>
        </w:rPr>
        <w:t xml:space="preserve"> </w:t>
      </w:r>
    </w:p>
    <w:p w:rsidR="0019662A" w:rsidRPr="00142A85" w:rsidRDefault="00B10766" w:rsidP="00B10766">
      <w:pPr>
        <w:spacing w:line="480" w:lineRule="auto"/>
        <w:jc w:val="both"/>
        <w:rPr>
          <w:rFonts w:ascii="Times New Roman" w:hAnsi="Times New Roman" w:cs="Times New Roman"/>
          <w:bCs/>
          <w:sz w:val="24"/>
          <w:szCs w:val="24"/>
          <w:lang w:val="en-GB"/>
        </w:rPr>
      </w:pPr>
      <w:r w:rsidRPr="00142A85">
        <w:rPr>
          <w:rFonts w:ascii="Times New Roman" w:hAnsi="Times New Roman" w:cs="Times New Roman"/>
          <w:sz w:val="24"/>
          <w:szCs w:val="24"/>
        </w:rPr>
        <w:t xml:space="preserve">The model fit results indicated </w:t>
      </w:r>
      <w:r w:rsidR="003E7ED5" w:rsidRPr="00142A85">
        <w:rPr>
          <w:rFonts w:ascii="Times New Roman" w:hAnsi="Times New Roman" w:cs="Times New Roman"/>
          <w:sz w:val="24"/>
          <w:szCs w:val="24"/>
        </w:rPr>
        <w:t xml:space="preserve">that </w:t>
      </w:r>
      <w:r w:rsidR="003E7ED5" w:rsidRPr="00142A85">
        <w:rPr>
          <w:rFonts w:ascii="Times New Roman" w:hAnsi="Times New Roman" w:cs="Times New Roman"/>
          <w:sz w:val="24"/>
        </w:rPr>
        <w:t>e</w:t>
      </w:r>
      <w:r w:rsidRPr="00142A85">
        <w:rPr>
          <w:rFonts w:ascii="Times New Roman" w:hAnsi="Times New Roman" w:cs="Times New Roman"/>
          <w:sz w:val="24"/>
        </w:rPr>
        <w:t>ducation of household head</w:t>
      </w:r>
      <w:r w:rsidR="003E7ED5" w:rsidRPr="00142A85">
        <w:rPr>
          <w:rFonts w:ascii="Times New Roman" w:hAnsi="Times New Roman" w:cs="Times New Roman"/>
          <w:bCs/>
          <w:sz w:val="24"/>
        </w:rPr>
        <w:t>, h</w:t>
      </w:r>
      <w:r w:rsidRPr="00142A85">
        <w:rPr>
          <w:rFonts w:ascii="Times New Roman" w:hAnsi="Times New Roman" w:cs="Times New Roman"/>
          <w:bCs/>
          <w:sz w:val="24"/>
        </w:rPr>
        <w:t xml:space="preserve">ousehold size, number of breed cows, number of local cows, </w:t>
      </w:r>
      <w:r w:rsidR="001179EF">
        <w:rPr>
          <w:rFonts w:ascii="Times New Roman" w:hAnsi="Times New Roman" w:cs="Times New Roman"/>
          <w:bCs/>
          <w:sz w:val="24"/>
        </w:rPr>
        <w:t xml:space="preserve">the </w:t>
      </w:r>
      <w:r w:rsidR="003E7ED5" w:rsidRPr="00142A85">
        <w:rPr>
          <w:rFonts w:ascii="Times New Roman" w:hAnsi="Times New Roman" w:cs="Times New Roman"/>
          <w:bCs/>
          <w:sz w:val="24"/>
        </w:rPr>
        <w:t xml:space="preserve">volume of </w:t>
      </w:r>
      <w:r w:rsidRPr="00142A85">
        <w:rPr>
          <w:rFonts w:ascii="Times New Roman" w:hAnsi="Times New Roman" w:cs="Times New Roman"/>
          <w:bCs/>
          <w:sz w:val="24"/>
        </w:rPr>
        <w:t xml:space="preserve">milk production, </w:t>
      </w:r>
      <w:r w:rsidR="003E7ED5" w:rsidRPr="00142A85">
        <w:rPr>
          <w:rFonts w:ascii="Times New Roman" w:hAnsi="Times New Roman" w:cs="Times New Roman"/>
          <w:bCs/>
          <w:sz w:val="24"/>
        </w:rPr>
        <w:t>a</w:t>
      </w:r>
      <w:r w:rsidRPr="00142A85">
        <w:rPr>
          <w:rFonts w:ascii="Times New Roman" w:hAnsi="Times New Roman" w:cs="Times New Roman"/>
          <w:bCs/>
          <w:sz w:val="24"/>
        </w:rPr>
        <w:t>c</w:t>
      </w:r>
      <w:r w:rsidR="003E7ED5" w:rsidRPr="00142A85">
        <w:rPr>
          <w:rFonts w:ascii="Times New Roman" w:hAnsi="Times New Roman" w:cs="Times New Roman"/>
          <w:bCs/>
          <w:sz w:val="24"/>
        </w:rPr>
        <w:t>cess to marketing information, a</w:t>
      </w:r>
      <w:r w:rsidRPr="00142A85">
        <w:rPr>
          <w:rFonts w:ascii="Times New Roman" w:hAnsi="Times New Roman" w:cs="Times New Roman"/>
          <w:bCs/>
          <w:sz w:val="24"/>
        </w:rPr>
        <w:t>cces</w:t>
      </w:r>
      <w:r w:rsidR="003E7ED5" w:rsidRPr="00142A85">
        <w:rPr>
          <w:rFonts w:ascii="Times New Roman" w:hAnsi="Times New Roman" w:cs="Times New Roman"/>
          <w:bCs/>
          <w:sz w:val="24"/>
        </w:rPr>
        <w:t>s to dairy extension services, n</w:t>
      </w:r>
      <w:r w:rsidRPr="00142A85">
        <w:rPr>
          <w:rFonts w:ascii="Times New Roman" w:hAnsi="Times New Roman" w:cs="Times New Roman"/>
          <w:bCs/>
          <w:sz w:val="24"/>
        </w:rPr>
        <w:t xml:space="preserve">on-dairy farm income and </w:t>
      </w:r>
      <w:r w:rsidR="003E7ED5" w:rsidRPr="00142A85">
        <w:rPr>
          <w:rFonts w:ascii="Times New Roman" w:hAnsi="Times New Roman" w:cs="Times New Roman"/>
          <w:bCs/>
          <w:sz w:val="24"/>
        </w:rPr>
        <w:t>m</w:t>
      </w:r>
      <w:r w:rsidRPr="00142A85">
        <w:rPr>
          <w:rFonts w:ascii="Times New Roman" w:hAnsi="Times New Roman" w:cs="Times New Roman"/>
          <w:bCs/>
          <w:sz w:val="24"/>
        </w:rPr>
        <w:t xml:space="preserve">arket linkage </w:t>
      </w:r>
      <w:r w:rsidRPr="00142A85">
        <w:rPr>
          <w:rFonts w:ascii="Times New Roman" w:hAnsi="Times New Roman" w:cs="Times New Roman"/>
          <w:bCs/>
          <w:sz w:val="24"/>
          <w:szCs w:val="24"/>
          <w:lang w:val="en-GB"/>
        </w:rPr>
        <w:t xml:space="preserve">were found to be </w:t>
      </w:r>
      <w:r w:rsidR="001179EF">
        <w:rPr>
          <w:rFonts w:ascii="Times New Roman" w:hAnsi="Times New Roman" w:cs="Times New Roman"/>
          <w:bCs/>
          <w:sz w:val="24"/>
          <w:szCs w:val="24"/>
          <w:lang w:val="en-GB"/>
        </w:rPr>
        <w:t xml:space="preserve">a </w:t>
      </w:r>
      <w:r w:rsidRPr="00142A85">
        <w:rPr>
          <w:rFonts w:ascii="Times New Roman" w:hAnsi="Times New Roman" w:cs="Times New Roman"/>
          <w:bCs/>
          <w:sz w:val="24"/>
          <w:szCs w:val="24"/>
          <w:lang w:val="en-GB"/>
        </w:rPr>
        <w:t xml:space="preserve">statistically significant predictor of milk market participation of small dairy farmer in Sululta town at 5% level of significance. </w:t>
      </w:r>
      <w:r w:rsidR="0019662A" w:rsidRPr="00142A85">
        <w:rPr>
          <w:rFonts w:ascii="Times New Roman" w:hAnsi="Times New Roman" w:cs="Times New Roman"/>
          <w:bCs/>
          <w:sz w:val="24"/>
          <w:szCs w:val="24"/>
          <w:lang w:val="en-GB"/>
        </w:rPr>
        <w:t>A</w:t>
      </w:r>
      <w:r w:rsidRPr="00142A85">
        <w:rPr>
          <w:rFonts w:ascii="Times New Roman" w:hAnsi="Times New Roman" w:cs="Times New Roman"/>
          <w:bCs/>
          <w:sz w:val="24"/>
          <w:szCs w:val="24"/>
          <w:lang w:val="en-GB"/>
        </w:rPr>
        <w:t>nd rest predictor variable</w:t>
      </w:r>
      <w:r w:rsidR="001179EF">
        <w:rPr>
          <w:rFonts w:ascii="Times New Roman" w:hAnsi="Times New Roman" w:cs="Times New Roman"/>
          <w:bCs/>
          <w:sz w:val="24"/>
          <w:szCs w:val="24"/>
          <w:lang w:val="en-GB"/>
        </w:rPr>
        <w:t>s</w:t>
      </w:r>
      <w:r w:rsidR="0019662A" w:rsidRPr="00142A85">
        <w:rPr>
          <w:rFonts w:ascii="Times New Roman" w:hAnsi="Times New Roman" w:cs="Times New Roman"/>
          <w:bCs/>
          <w:sz w:val="24"/>
          <w:szCs w:val="24"/>
          <w:lang w:val="en-GB"/>
        </w:rPr>
        <w:t xml:space="preserve">such as </w:t>
      </w:r>
      <w:r w:rsidR="0019662A" w:rsidRPr="00142A85">
        <w:rPr>
          <w:rFonts w:ascii="Times New Roman" w:hAnsi="Times New Roman" w:cs="Times New Roman"/>
          <w:sz w:val="24"/>
        </w:rPr>
        <w:t xml:space="preserve">sex of household head, age of household head, marital status of household head and </w:t>
      </w:r>
      <w:r w:rsidR="0019662A" w:rsidRPr="00142A85">
        <w:rPr>
          <w:rFonts w:ascii="Times New Roman" w:hAnsi="Times New Roman" w:cs="Times New Roman"/>
          <w:bCs/>
          <w:sz w:val="24"/>
        </w:rPr>
        <w:t>experience in dairy farming</w:t>
      </w:r>
      <w:r w:rsidR="0019662A" w:rsidRPr="00142A85">
        <w:rPr>
          <w:rFonts w:ascii="Times New Roman" w:hAnsi="Times New Roman" w:cs="Times New Roman"/>
          <w:bCs/>
          <w:sz w:val="24"/>
          <w:szCs w:val="24"/>
          <w:lang w:val="en-GB"/>
        </w:rPr>
        <w:t>was not significantly predicting milk market participation of small dairy farmer</w:t>
      </w:r>
      <w:r w:rsidR="001179EF">
        <w:rPr>
          <w:rFonts w:ascii="Times New Roman" w:hAnsi="Times New Roman" w:cs="Times New Roman"/>
          <w:bCs/>
          <w:sz w:val="24"/>
          <w:szCs w:val="24"/>
          <w:lang w:val="en-GB"/>
        </w:rPr>
        <w:t>s</w:t>
      </w:r>
      <w:r w:rsidR="0019662A" w:rsidRPr="00142A85">
        <w:rPr>
          <w:rFonts w:ascii="Times New Roman" w:hAnsi="Times New Roman" w:cs="Times New Roman"/>
          <w:bCs/>
          <w:sz w:val="24"/>
          <w:szCs w:val="24"/>
          <w:lang w:val="en-GB"/>
        </w:rPr>
        <w:t xml:space="preserve"> in Sululta town at 5% level of significance.</w:t>
      </w:r>
    </w:p>
    <w:p w:rsidR="00CF2A73" w:rsidRDefault="0019662A" w:rsidP="00A83B86">
      <w:pPr>
        <w:spacing w:line="480" w:lineRule="auto"/>
        <w:jc w:val="both"/>
        <w:rPr>
          <w:rFonts w:ascii="Times New Roman" w:hAnsi="Times New Roman" w:cs="Times New Roman"/>
          <w:bCs/>
          <w:sz w:val="24"/>
        </w:rPr>
      </w:pPr>
      <w:r w:rsidRPr="00142A85">
        <w:rPr>
          <w:rFonts w:ascii="Times New Roman" w:hAnsi="Times New Roman" w:cs="Times New Roman"/>
          <w:bCs/>
          <w:sz w:val="24"/>
          <w:szCs w:val="24"/>
          <w:lang w:val="en-GB"/>
        </w:rPr>
        <w:t>The result of the logistic regression mod</w:t>
      </w:r>
      <w:r w:rsidR="007355E0" w:rsidRPr="00142A85">
        <w:rPr>
          <w:rFonts w:ascii="Times New Roman" w:hAnsi="Times New Roman" w:cs="Times New Roman"/>
          <w:bCs/>
          <w:sz w:val="24"/>
          <w:szCs w:val="24"/>
          <w:lang w:val="en-GB"/>
        </w:rPr>
        <w:t xml:space="preserve">el further revealed that </w:t>
      </w:r>
      <w:r w:rsidRPr="00142A85">
        <w:rPr>
          <w:rFonts w:ascii="Times New Roman" w:hAnsi="Times New Roman" w:cs="Times New Roman"/>
          <w:bCs/>
          <w:sz w:val="24"/>
          <w:szCs w:val="24"/>
          <w:lang w:val="en-GB"/>
        </w:rPr>
        <w:t xml:space="preserve">an increase in </w:t>
      </w:r>
      <w:r w:rsidR="001179EF">
        <w:rPr>
          <w:rFonts w:ascii="Times New Roman" w:hAnsi="Times New Roman" w:cs="Times New Roman"/>
          <w:bCs/>
          <w:sz w:val="24"/>
          <w:szCs w:val="24"/>
          <w:lang w:val="en-GB"/>
        </w:rPr>
        <w:t xml:space="preserve">the </w:t>
      </w:r>
      <w:r w:rsidRPr="00142A85">
        <w:rPr>
          <w:rFonts w:ascii="Times New Roman" w:hAnsi="Times New Roman" w:cs="Times New Roman"/>
          <w:bCs/>
          <w:sz w:val="24"/>
          <w:szCs w:val="24"/>
          <w:lang w:val="en-GB"/>
        </w:rPr>
        <w:t>education status of household head</w:t>
      </w:r>
      <w:r w:rsidR="001179EF">
        <w:rPr>
          <w:rFonts w:ascii="Times New Roman" w:hAnsi="Times New Roman" w:cs="Times New Roman"/>
          <w:bCs/>
          <w:sz w:val="24"/>
          <w:szCs w:val="24"/>
          <w:lang w:val="en-GB"/>
        </w:rPr>
        <w:t>s</w:t>
      </w:r>
      <w:r w:rsidRPr="00142A85">
        <w:rPr>
          <w:rFonts w:ascii="Times New Roman" w:hAnsi="Times New Roman" w:cs="Times New Roman"/>
          <w:bCs/>
          <w:sz w:val="24"/>
          <w:szCs w:val="24"/>
          <w:lang w:val="en-GB"/>
        </w:rPr>
        <w:t xml:space="preserve">, </w:t>
      </w:r>
      <w:r w:rsidRPr="00142A85">
        <w:rPr>
          <w:rFonts w:ascii="Times New Roman" w:hAnsi="Times New Roman" w:cs="Times New Roman"/>
          <w:bCs/>
          <w:sz w:val="24"/>
        </w:rPr>
        <w:t xml:space="preserve">number of breed cows, number of local cows, volume of milk production increased the dairy </w:t>
      </w:r>
      <w:r w:rsidR="00600D7A" w:rsidRPr="00142A85">
        <w:rPr>
          <w:rFonts w:ascii="Times New Roman" w:hAnsi="Times New Roman" w:cs="Times New Roman"/>
          <w:bCs/>
          <w:sz w:val="24"/>
        </w:rPr>
        <w:t>farmers'</w:t>
      </w:r>
      <w:r w:rsidRPr="00142A85">
        <w:rPr>
          <w:rFonts w:ascii="Times New Roman" w:hAnsi="Times New Roman" w:cs="Times New Roman"/>
          <w:bCs/>
          <w:sz w:val="24"/>
        </w:rPr>
        <w:t xml:space="preserve"> odds </w:t>
      </w:r>
      <w:r w:rsidR="00600D7A" w:rsidRPr="00142A85">
        <w:rPr>
          <w:rFonts w:ascii="Times New Roman" w:hAnsi="Times New Roman" w:cs="Times New Roman"/>
          <w:bCs/>
          <w:sz w:val="24"/>
        </w:rPr>
        <w:t xml:space="preserve">of </w:t>
      </w:r>
      <w:r w:rsidRPr="00142A85">
        <w:rPr>
          <w:rFonts w:ascii="Times New Roman" w:hAnsi="Times New Roman" w:cs="Times New Roman"/>
          <w:bCs/>
          <w:sz w:val="24"/>
        </w:rPr>
        <w:t>participating in the milk market. Likewise</w:t>
      </w:r>
      <w:r w:rsidR="00F82104" w:rsidRPr="00142A85">
        <w:rPr>
          <w:rFonts w:ascii="Times New Roman" w:hAnsi="Times New Roman" w:cs="Times New Roman"/>
          <w:bCs/>
          <w:sz w:val="24"/>
        </w:rPr>
        <w:t xml:space="preserve"> the access to marketing information, access to dairy extension services, and market linkage also significantly increase the odds of milk market participation of the dairy farmer. On the contrary</w:t>
      </w:r>
      <w:r w:rsidR="001179EF">
        <w:rPr>
          <w:rFonts w:ascii="Times New Roman" w:hAnsi="Times New Roman" w:cs="Times New Roman"/>
          <w:bCs/>
          <w:sz w:val="24"/>
        </w:rPr>
        <w:t>,</w:t>
      </w:r>
      <w:r w:rsidR="00F82104" w:rsidRPr="00142A85">
        <w:rPr>
          <w:rFonts w:ascii="Times New Roman" w:hAnsi="Times New Roman" w:cs="Times New Roman"/>
          <w:bCs/>
          <w:sz w:val="24"/>
        </w:rPr>
        <w:t xml:space="preserve"> an increases </w:t>
      </w:r>
      <w:r w:rsidR="001179EF">
        <w:rPr>
          <w:rFonts w:ascii="Times New Roman" w:hAnsi="Times New Roman" w:cs="Times New Roman"/>
          <w:bCs/>
          <w:sz w:val="24"/>
        </w:rPr>
        <w:t xml:space="preserve">in </w:t>
      </w:r>
      <w:r w:rsidR="00F82104" w:rsidRPr="00142A85">
        <w:rPr>
          <w:rFonts w:ascii="Times New Roman" w:hAnsi="Times New Roman" w:cs="Times New Roman"/>
          <w:bCs/>
          <w:sz w:val="24"/>
        </w:rPr>
        <w:t>the household size and an increase in non-dairy farm income significantly decrease the odds of milk market participation of the dairy farmer.</w:t>
      </w:r>
    </w:p>
    <w:p w:rsidR="00CF2A73" w:rsidRDefault="00CF2A73" w:rsidP="00A83B86">
      <w:pPr>
        <w:spacing w:line="480" w:lineRule="auto"/>
        <w:jc w:val="both"/>
        <w:rPr>
          <w:rFonts w:ascii="Times New Roman" w:hAnsi="Times New Roman" w:cs="Times New Roman"/>
          <w:bCs/>
          <w:sz w:val="24"/>
        </w:rPr>
      </w:pPr>
      <w:r>
        <w:rPr>
          <w:rFonts w:ascii="Times New Roman" w:hAnsi="Times New Roman" w:cs="Times New Roman"/>
          <w:bCs/>
          <w:sz w:val="24"/>
        </w:rPr>
        <w:lastRenderedPageBreak/>
        <w:t xml:space="preserve">From this we </w:t>
      </w:r>
      <w:r w:rsidR="00A22CB5">
        <w:rPr>
          <w:rFonts w:ascii="Times New Roman" w:hAnsi="Times New Roman" w:cs="Times New Roman"/>
          <w:bCs/>
          <w:sz w:val="24"/>
        </w:rPr>
        <w:t xml:space="preserve">can </w:t>
      </w:r>
      <w:r w:rsidR="0099639C">
        <w:rPr>
          <w:rFonts w:ascii="Times New Roman" w:hAnsi="Times New Roman" w:cs="Times New Roman"/>
          <w:bCs/>
          <w:sz w:val="24"/>
        </w:rPr>
        <w:t xml:space="preserve">concluded that </w:t>
      </w:r>
      <w:r w:rsidR="00792B04">
        <w:rPr>
          <w:rFonts w:ascii="Times New Roman" w:hAnsi="Times New Roman" w:cs="Times New Roman"/>
          <w:bCs/>
          <w:sz w:val="24"/>
        </w:rPr>
        <w:t>demographic fact</w:t>
      </w:r>
      <w:r>
        <w:rPr>
          <w:rFonts w:ascii="Times New Roman" w:hAnsi="Times New Roman" w:cs="Times New Roman"/>
          <w:bCs/>
          <w:sz w:val="24"/>
        </w:rPr>
        <w:t xml:space="preserve">ors such as </w:t>
      </w:r>
      <w:r w:rsidRPr="00142A85">
        <w:rPr>
          <w:rFonts w:ascii="Times New Roman" w:hAnsi="Times New Roman" w:cs="Times New Roman"/>
          <w:sz w:val="24"/>
        </w:rPr>
        <w:t>education of household head</w:t>
      </w:r>
      <w:r w:rsidRPr="00142A85">
        <w:rPr>
          <w:rFonts w:ascii="Times New Roman" w:hAnsi="Times New Roman" w:cs="Times New Roman"/>
          <w:bCs/>
          <w:sz w:val="24"/>
        </w:rPr>
        <w:t xml:space="preserve">, </w:t>
      </w:r>
      <w:r>
        <w:rPr>
          <w:rFonts w:ascii="Times New Roman" w:hAnsi="Times New Roman" w:cs="Times New Roman"/>
          <w:bCs/>
          <w:sz w:val="24"/>
        </w:rPr>
        <w:t xml:space="preserve">and </w:t>
      </w:r>
      <w:r w:rsidRPr="00142A85">
        <w:rPr>
          <w:rFonts w:ascii="Times New Roman" w:hAnsi="Times New Roman" w:cs="Times New Roman"/>
          <w:bCs/>
          <w:sz w:val="24"/>
        </w:rPr>
        <w:t>h</w:t>
      </w:r>
      <w:r>
        <w:rPr>
          <w:rFonts w:ascii="Times New Roman" w:hAnsi="Times New Roman" w:cs="Times New Roman"/>
          <w:bCs/>
          <w:sz w:val="24"/>
        </w:rPr>
        <w:t xml:space="preserve">ousehold size playes a significance role for the </w:t>
      </w:r>
      <w:r w:rsidR="00F20E76">
        <w:rPr>
          <w:rFonts w:ascii="Times New Roman" w:hAnsi="Times New Roman" w:cs="Times New Roman"/>
          <w:bCs/>
          <w:sz w:val="24"/>
        </w:rPr>
        <w:t>on</w:t>
      </w:r>
      <w:r>
        <w:rPr>
          <w:rFonts w:ascii="Times New Roman" w:hAnsi="Times New Roman" w:cs="Times New Roman"/>
          <w:bCs/>
          <w:sz w:val="24"/>
        </w:rPr>
        <w:t xml:space="preserve"> dair</w:t>
      </w:r>
      <w:r w:rsidR="00792B04">
        <w:rPr>
          <w:rFonts w:ascii="Times New Roman" w:hAnsi="Times New Roman" w:cs="Times New Roman"/>
          <w:bCs/>
          <w:sz w:val="24"/>
        </w:rPr>
        <w:t>y farm households</w:t>
      </w:r>
      <w:r>
        <w:rPr>
          <w:rFonts w:ascii="Times New Roman" w:hAnsi="Times New Roman" w:cs="Times New Roman"/>
          <w:bCs/>
          <w:sz w:val="24"/>
        </w:rPr>
        <w:t xml:space="preserve"> to partcipate in milk market. </w:t>
      </w:r>
      <w:r w:rsidR="009D4802">
        <w:rPr>
          <w:rFonts w:ascii="Times New Roman" w:hAnsi="Times New Roman" w:cs="Times New Roman"/>
          <w:bCs/>
          <w:sz w:val="24"/>
        </w:rPr>
        <w:t xml:space="preserve">In adition to this </w:t>
      </w:r>
      <w:r w:rsidR="0099639C">
        <w:rPr>
          <w:rFonts w:ascii="Times New Roman" w:hAnsi="Times New Roman" w:cs="Times New Roman"/>
          <w:bCs/>
          <w:sz w:val="24"/>
        </w:rPr>
        <w:t xml:space="preserve"> </w:t>
      </w:r>
      <w:r>
        <w:rPr>
          <w:rFonts w:ascii="Times New Roman" w:hAnsi="Times New Roman" w:cs="Times New Roman"/>
          <w:bCs/>
          <w:sz w:val="24"/>
        </w:rPr>
        <w:t xml:space="preserve">economic factors such as </w:t>
      </w:r>
      <w:r w:rsidRPr="00142A85">
        <w:rPr>
          <w:rFonts w:ascii="Times New Roman" w:hAnsi="Times New Roman" w:cs="Times New Roman"/>
          <w:bCs/>
          <w:sz w:val="24"/>
        </w:rPr>
        <w:t>number of breed cows, number of</w:t>
      </w:r>
      <w:r>
        <w:rPr>
          <w:rFonts w:ascii="Times New Roman" w:hAnsi="Times New Roman" w:cs="Times New Roman"/>
          <w:bCs/>
          <w:sz w:val="24"/>
        </w:rPr>
        <w:t xml:space="preserve"> local cows and the </w:t>
      </w:r>
      <w:r w:rsidRPr="00142A85">
        <w:rPr>
          <w:rFonts w:ascii="Times New Roman" w:hAnsi="Times New Roman" w:cs="Times New Roman"/>
          <w:bCs/>
          <w:sz w:val="24"/>
        </w:rPr>
        <w:t xml:space="preserve">volume of </w:t>
      </w:r>
      <w:r>
        <w:rPr>
          <w:rFonts w:ascii="Times New Roman" w:hAnsi="Times New Roman" w:cs="Times New Roman"/>
          <w:bCs/>
          <w:sz w:val="24"/>
        </w:rPr>
        <w:t xml:space="preserve">milk production and </w:t>
      </w:r>
      <w:r w:rsidRPr="00142A85">
        <w:rPr>
          <w:rFonts w:ascii="Times New Roman" w:hAnsi="Times New Roman" w:cs="Times New Roman"/>
          <w:bCs/>
          <w:sz w:val="24"/>
        </w:rPr>
        <w:t>non-dairy farm income</w:t>
      </w:r>
      <w:r>
        <w:rPr>
          <w:rFonts w:ascii="Times New Roman" w:hAnsi="Times New Roman" w:cs="Times New Roman"/>
          <w:bCs/>
          <w:sz w:val="24"/>
        </w:rPr>
        <w:t xml:space="preserve"> and i</w:t>
      </w:r>
      <w:r w:rsidR="00792B04">
        <w:rPr>
          <w:rFonts w:ascii="Times New Roman" w:hAnsi="Times New Roman" w:cs="Times New Roman"/>
          <w:bCs/>
          <w:sz w:val="24"/>
        </w:rPr>
        <w:t>nstitutional</w:t>
      </w:r>
      <w:r>
        <w:rPr>
          <w:rFonts w:ascii="Times New Roman" w:hAnsi="Times New Roman" w:cs="Times New Roman"/>
          <w:bCs/>
          <w:sz w:val="24"/>
        </w:rPr>
        <w:t xml:space="preserve"> factors such as </w:t>
      </w:r>
      <w:r w:rsidRPr="00142A85">
        <w:rPr>
          <w:rFonts w:ascii="Times New Roman" w:hAnsi="Times New Roman" w:cs="Times New Roman"/>
          <w:bCs/>
          <w:sz w:val="24"/>
        </w:rPr>
        <w:t>access to marketing information, access to dairy extension services, and market linkage</w:t>
      </w:r>
      <w:r w:rsidR="009D4802">
        <w:rPr>
          <w:rFonts w:ascii="Times New Roman" w:hAnsi="Times New Roman" w:cs="Times New Roman"/>
          <w:bCs/>
          <w:sz w:val="24"/>
        </w:rPr>
        <w:t xml:space="preserve"> have a significant effect on the participation of the dairy farmers in milk market</w:t>
      </w:r>
    </w:p>
    <w:p w:rsidR="001D2713" w:rsidRPr="00142A85" w:rsidRDefault="00573B83" w:rsidP="00897D78">
      <w:pPr>
        <w:pStyle w:val="Heading2"/>
        <w:spacing w:line="480" w:lineRule="auto"/>
        <w:rPr>
          <w:rFonts w:ascii="Times New Roman" w:hAnsi="Times New Roman" w:cs="Times New Roman"/>
          <w:color w:val="auto"/>
        </w:rPr>
      </w:pPr>
      <w:bookmarkStart w:id="91" w:name="_Toc110432475"/>
      <w:r w:rsidRPr="00142A85">
        <w:rPr>
          <w:rFonts w:ascii="Times New Roman" w:hAnsi="Times New Roman" w:cs="Times New Roman"/>
          <w:color w:val="auto"/>
        </w:rPr>
        <w:t xml:space="preserve">5.2 </w:t>
      </w:r>
      <w:r w:rsidR="00B1483F" w:rsidRPr="00142A85">
        <w:rPr>
          <w:rFonts w:ascii="Times New Roman" w:hAnsi="Times New Roman" w:cs="Times New Roman"/>
          <w:color w:val="auto"/>
        </w:rPr>
        <w:t>Recommendations</w:t>
      </w:r>
      <w:bookmarkEnd w:id="91"/>
    </w:p>
    <w:p w:rsidR="001D2713" w:rsidRPr="00142A85" w:rsidRDefault="001D2713" w:rsidP="00F05189">
      <w:pPr>
        <w:spacing w:line="480" w:lineRule="auto"/>
        <w:jc w:val="both"/>
        <w:rPr>
          <w:rFonts w:ascii="Times New Roman" w:hAnsi="Times New Roman"/>
          <w:b/>
          <w:bCs/>
          <w:sz w:val="24"/>
          <w:szCs w:val="24"/>
        </w:rPr>
      </w:pPr>
      <w:r w:rsidRPr="00142A85">
        <w:rPr>
          <w:rFonts w:ascii="Times New Roman" w:hAnsi="Times New Roman" w:cs="Times New Roman"/>
          <w:sz w:val="24"/>
          <w:szCs w:val="24"/>
        </w:rPr>
        <w:t>Based on the analysis made, r</w:t>
      </w:r>
      <w:r w:rsidR="005E3622">
        <w:rPr>
          <w:rFonts w:ascii="Times New Roman" w:hAnsi="Times New Roman" w:cs="Times New Roman"/>
          <w:sz w:val="24"/>
          <w:szCs w:val="24"/>
        </w:rPr>
        <w:t>esults obtained and conclusions</w:t>
      </w:r>
      <w:r w:rsidR="001179EF">
        <w:rPr>
          <w:rFonts w:ascii="Times New Roman" w:hAnsi="Times New Roman" w:cs="Times New Roman"/>
          <w:sz w:val="24"/>
          <w:szCs w:val="24"/>
        </w:rPr>
        <w:t xml:space="preserve"> </w:t>
      </w:r>
      <w:r w:rsidRPr="00142A85">
        <w:rPr>
          <w:rFonts w:ascii="Times New Roman" w:hAnsi="Times New Roman" w:cs="Times New Roman"/>
          <w:sz w:val="24"/>
          <w:szCs w:val="24"/>
        </w:rPr>
        <w:t>drawn</w:t>
      </w:r>
      <w:r w:rsidR="005E3622">
        <w:rPr>
          <w:rFonts w:ascii="Times New Roman" w:hAnsi="Times New Roman" w:cs="Times New Roman"/>
          <w:sz w:val="24"/>
          <w:szCs w:val="24"/>
        </w:rPr>
        <w:t xml:space="preserve"> in the study</w:t>
      </w:r>
      <w:r w:rsidRPr="00142A85">
        <w:rPr>
          <w:rFonts w:ascii="Times New Roman" w:hAnsi="Times New Roman" w:cs="Times New Roman"/>
          <w:sz w:val="24"/>
          <w:szCs w:val="24"/>
        </w:rPr>
        <w:t>, the following</w:t>
      </w:r>
      <w:r w:rsidR="005E3622">
        <w:t xml:space="preserve"> </w:t>
      </w:r>
      <w:r w:rsidRPr="00142A85">
        <w:rPr>
          <w:rFonts w:ascii="Times New Roman" w:hAnsi="Times New Roman" w:cs="Times New Roman"/>
          <w:sz w:val="24"/>
          <w:szCs w:val="24"/>
        </w:rPr>
        <w:t>recommendations are forwarded to the policymakers, firms, concerned government actors andother stakeholder</w:t>
      </w:r>
      <w:r w:rsidR="001179EF">
        <w:rPr>
          <w:rFonts w:ascii="Times New Roman" w:hAnsi="Times New Roman" w:cs="Times New Roman"/>
          <w:sz w:val="24"/>
          <w:szCs w:val="24"/>
        </w:rPr>
        <w:t>s</w:t>
      </w:r>
      <w:r w:rsidRPr="00142A85">
        <w:rPr>
          <w:rFonts w:ascii="Times New Roman" w:hAnsi="Times New Roman" w:cs="Times New Roman"/>
          <w:sz w:val="24"/>
          <w:szCs w:val="24"/>
        </w:rPr>
        <w:t>.</w:t>
      </w:r>
    </w:p>
    <w:p w:rsidR="001D2713" w:rsidRPr="00142A85" w:rsidRDefault="001D2713" w:rsidP="006F52A2">
      <w:pPr>
        <w:pStyle w:val="ListParagraph"/>
        <w:numPr>
          <w:ilvl w:val="0"/>
          <w:numId w:val="16"/>
        </w:numPr>
        <w:spacing w:line="480" w:lineRule="auto"/>
        <w:jc w:val="both"/>
        <w:rPr>
          <w:rFonts w:ascii="Times New Roman" w:hAnsi="Times New Roman"/>
          <w:iCs/>
          <w:sz w:val="24"/>
          <w:szCs w:val="24"/>
        </w:rPr>
      </w:pPr>
      <w:r w:rsidRPr="00142A85">
        <w:rPr>
          <w:rFonts w:ascii="Times New Roman" w:hAnsi="Times New Roman"/>
          <w:iCs/>
          <w:sz w:val="24"/>
          <w:szCs w:val="24"/>
        </w:rPr>
        <w:t>The government, concerned institutions</w:t>
      </w:r>
      <w:r w:rsidR="001179EF">
        <w:rPr>
          <w:rFonts w:ascii="Times New Roman" w:hAnsi="Times New Roman"/>
          <w:iCs/>
          <w:sz w:val="24"/>
          <w:szCs w:val="24"/>
        </w:rPr>
        <w:t>,</w:t>
      </w:r>
      <w:r w:rsidRPr="00142A85">
        <w:rPr>
          <w:rFonts w:ascii="Times New Roman" w:hAnsi="Times New Roman"/>
          <w:iCs/>
          <w:sz w:val="24"/>
          <w:szCs w:val="24"/>
        </w:rPr>
        <w:t xml:space="preserve"> and other involved stakeholders</w:t>
      </w:r>
      <w:r w:rsidR="009B6CC1">
        <w:rPr>
          <w:rFonts w:ascii="Times New Roman" w:hAnsi="Times New Roman"/>
          <w:iCs/>
          <w:sz w:val="24"/>
          <w:szCs w:val="24"/>
        </w:rPr>
        <w:t xml:space="preserve"> </w:t>
      </w:r>
      <w:r w:rsidRPr="00142A85">
        <w:rPr>
          <w:rFonts w:ascii="Times New Roman" w:hAnsi="Times New Roman"/>
          <w:iCs/>
          <w:sz w:val="24"/>
          <w:szCs w:val="24"/>
        </w:rPr>
        <w:t xml:space="preserve">should consider the major factors </w:t>
      </w:r>
      <w:r w:rsidR="009B6CC1">
        <w:rPr>
          <w:rFonts w:ascii="Times New Roman" w:hAnsi="Times New Roman"/>
          <w:iCs/>
          <w:sz w:val="24"/>
          <w:szCs w:val="24"/>
        </w:rPr>
        <w:t xml:space="preserve">that idetified as the determinants of milk market participation of small dairy farmers in this study </w:t>
      </w:r>
      <w:r w:rsidRPr="00142A85">
        <w:rPr>
          <w:rFonts w:ascii="Times New Roman" w:hAnsi="Times New Roman"/>
          <w:iCs/>
          <w:sz w:val="24"/>
          <w:szCs w:val="24"/>
        </w:rPr>
        <w:t xml:space="preserve">while designing </w:t>
      </w:r>
      <w:r w:rsidR="001179EF">
        <w:rPr>
          <w:rFonts w:ascii="Times New Roman" w:hAnsi="Times New Roman"/>
          <w:iCs/>
          <w:sz w:val="24"/>
          <w:szCs w:val="24"/>
        </w:rPr>
        <w:t xml:space="preserve">a </w:t>
      </w:r>
      <w:r w:rsidRPr="00142A85">
        <w:rPr>
          <w:rFonts w:ascii="Times New Roman" w:hAnsi="Times New Roman"/>
          <w:iCs/>
          <w:sz w:val="24"/>
          <w:szCs w:val="24"/>
        </w:rPr>
        <w:t>policy that will</w:t>
      </w:r>
      <w:r w:rsidR="009B6CC1">
        <w:rPr>
          <w:rFonts w:ascii="Times New Roman" w:hAnsi="Times New Roman"/>
          <w:iCs/>
          <w:sz w:val="24"/>
          <w:szCs w:val="24"/>
        </w:rPr>
        <w:t xml:space="preserve"> </w:t>
      </w:r>
      <w:r w:rsidRPr="00142A85">
        <w:rPr>
          <w:rFonts w:ascii="Times New Roman" w:hAnsi="Times New Roman"/>
          <w:iCs/>
          <w:sz w:val="24"/>
          <w:szCs w:val="24"/>
        </w:rPr>
        <w:t xml:space="preserve">impact </w:t>
      </w:r>
      <w:r w:rsidR="00DE15FC" w:rsidRPr="00142A85">
        <w:rPr>
          <w:rFonts w:ascii="Times New Roman" w:hAnsi="Times New Roman"/>
          <w:iCs/>
          <w:sz w:val="24"/>
          <w:szCs w:val="24"/>
        </w:rPr>
        <w:t xml:space="preserve">milk market participation of </w:t>
      </w:r>
      <w:r w:rsidR="00527969" w:rsidRPr="00142A85">
        <w:rPr>
          <w:rFonts w:ascii="Times New Roman" w:hAnsi="Times New Roman"/>
          <w:iCs/>
          <w:sz w:val="24"/>
          <w:szCs w:val="24"/>
        </w:rPr>
        <w:t xml:space="preserve">small </w:t>
      </w:r>
      <w:r w:rsidR="00DE15FC" w:rsidRPr="00142A85">
        <w:rPr>
          <w:rFonts w:ascii="Times New Roman" w:hAnsi="Times New Roman"/>
          <w:iCs/>
          <w:sz w:val="24"/>
          <w:szCs w:val="24"/>
        </w:rPr>
        <w:t>dairy farmer</w:t>
      </w:r>
      <w:r w:rsidR="001179EF">
        <w:rPr>
          <w:rFonts w:ascii="Times New Roman" w:hAnsi="Times New Roman"/>
          <w:iCs/>
          <w:sz w:val="24"/>
          <w:szCs w:val="24"/>
        </w:rPr>
        <w:t>s</w:t>
      </w:r>
      <w:r w:rsidRPr="00142A85">
        <w:rPr>
          <w:rFonts w:ascii="Times New Roman" w:hAnsi="Times New Roman"/>
          <w:iCs/>
          <w:sz w:val="24"/>
          <w:szCs w:val="24"/>
        </w:rPr>
        <w:t>.</w:t>
      </w:r>
    </w:p>
    <w:p w:rsidR="003A27CF" w:rsidRPr="00142A85" w:rsidRDefault="001D2713" w:rsidP="006F52A2">
      <w:pPr>
        <w:pStyle w:val="ListParagraph"/>
        <w:numPr>
          <w:ilvl w:val="0"/>
          <w:numId w:val="16"/>
        </w:numPr>
        <w:spacing w:line="480" w:lineRule="auto"/>
        <w:jc w:val="both"/>
        <w:rPr>
          <w:rFonts w:ascii="Times New Roman" w:hAnsi="Times New Roman" w:cs="Times New Roman"/>
          <w:b/>
          <w:bCs/>
          <w:sz w:val="24"/>
          <w:szCs w:val="24"/>
        </w:rPr>
      </w:pPr>
      <w:r w:rsidRPr="00142A85">
        <w:rPr>
          <w:rFonts w:ascii="Times New Roman" w:hAnsi="Times New Roman" w:cs="Times New Roman"/>
          <w:bCs/>
          <w:sz w:val="24"/>
          <w:szCs w:val="24"/>
        </w:rPr>
        <w:t xml:space="preserve">This study identified that the </w:t>
      </w:r>
      <w:r w:rsidR="003A27CF" w:rsidRPr="00142A85">
        <w:rPr>
          <w:rFonts w:ascii="Times New Roman" w:hAnsi="Times New Roman" w:cs="Times New Roman"/>
          <w:bCs/>
          <w:sz w:val="24"/>
          <w:szCs w:val="24"/>
        </w:rPr>
        <w:t xml:space="preserve">education of </w:t>
      </w:r>
      <w:r w:rsidR="001179EF">
        <w:rPr>
          <w:rFonts w:ascii="Times New Roman" w:hAnsi="Times New Roman" w:cs="Times New Roman"/>
          <w:bCs/>
          <w:sz w:val="24"/>
          <w:szCs w:val="24"/>
        </w:rPr>
        <w:t xml:space="preserve">the </w:t>
      </w:r>
      <w:r w:rsidR="003A27CF" w:rsidRPr="00142A85">
        <w:rPr>
          <w:rFonts w:ascii="Times New Roman" w:hAnsi="Times New Roman" w:cs="Times New Roman"/>
          <w:bCs/>
          <w:sz w:val="24"/>
          <w:szCs w:val="24"/>
        </w:rPr>
        <w:t>household head</w:t>
      </w:r>
      <w:r w:rsidR="001179EF">
        <w:rPr>
          <w:rFonts w:ascii="Times New Roman" w:hAnsi="Times New Roman" w:cs="Times New Roman"/>
          <w:bCs/>
          <w:sz w:val="24"/>
          <w:szCs w:val="24"/>
        </w:rPr>
        <w:t>s</w:t>
      </w:r>
      <w:r w:rsidR="003A27CF" w:rsidRPr="00142A85">
        <w:rPr>
          <w:rFonts w:ascii="Times New Roman" w:hAnsi="Times New Roman" w:cs="Times New Roman"/>
          <w:bCs/>
          <w:sz w:val="24"/>
          <w:szCs w:val="24"/>
        </w:rPr>
        <w:t xml:space="preserve"> of dairy </w:t>
      </w:r>
      <w:r w:rsidR="00304570" w:rsidRPr="00142A85">
        <w:rPr>
          <w:rFonts w:ascii="Times New Roman" w:hAnsi="Times New Roman" w:cs="Times New Roman"/>
          <w:bCs/>
          <w:sz w:val="24"/>
          <w:szCs w:val="24"/>
        </w:rPr>
        <w:t>farmer</w:t>
      </w:r>
      <w:r w:rsidR="001179EF">
        <w:rPr>
          <w:rFonts w:ascii="Times New Roman" w:hAnsi="Times New Roman" w:cs="Times New Roman"/>
          <w:bCs/>
          <w:sz w:val="24"/>
          <w:szCs w:val="24"/>
        </w:rPr>
        <w:t>s</w:t>
      </w:r>
      <w:r w:rsidR="00304570" w:rsidRPr="00142A85">
        <w:rPr>
          <w:rFonts w:ascii="Times New Roman" w:hAnsi="Times New Roman" w:cs="Times New Roman"/>
          <w:bCs/>
          <w:sz w:val="24"/>
          <w:szCs w:val="24"/>
        </w:rPr>
        <w:t xml:space="preserve"> increases</w:t>
      </w:r>
      <w:r w:rsidR="003A27CF" w:rsidRPr="00142A85">
        <w:rPr>
          <w:rFonts w:ascii="Times New Roman" w:hAnsi="Times New Roman" w:cs="Times New Roman"/>
          <w:bCs/>
          <w:sz w:val="24"/>
          <w:szCs w:val="24"/>
        </w:rPr>
        <w:t xml:space="preserve"> the</w:t>
      </w:r>
      <w:r w:rsidR="00304570" w:rsidRPr="00142A85">
        <w:rPr>
          <w:rFonts w:ascii="Times New Roman" w:hAnsi="Times New Roman" w:cs="Times New Roman"/>
          <w:bCs/>
          <w:sz w:val="24"/>
          <w:szCs w:val="24"/>
        </w:rPr>
        <w:t>ir</w:t>
      </w:r>
      <w:r w:rsidR="003A27CF" w:rsidRPr="00142A85">
        <w:rPr>
          <w:rFonts w:ascii="Times New Roman" w:hAnsi="Times New Roman" w:cs="Times New Roman"/>
          <w:bCs/>
          <w:sz w:val="24"/>
          <w:szCs w:val="24"/>
        </w:rPr>
        <w:t xml:space="preserve"> milk market participation </w:t>
      </w:r>
      <w:r w:rsidRPr="00142A85">
        <w:rPr>
          <w:rFonts w:ascii="Times New Roman" w:hAnsi="Times New Roman" w:cs="Times New Roman"/>
          <w:bCs/>
          <w:sz w:val="24"/>
          <w:szCs w:val="24"/>
        </w:rPr>
        <w:t xml:space="preserve">so the government and cornered body should </w:t>
      </w:r>
      <w:r w:rsidR="003A27CF" w:rsidRPr="00142A85">
        <w:rPr>
          <w:rFonts w:ascii="Times New Roman" w:hAnsi="Times New Roman" w:cs="Times New Roman"/>
          <w:bCs/>
          <w:sz w:val="24"/>
          <w:szCs w:val="24"/>
        </w:rPr>
        <w:t>support the dairy</w:t>
      </w:r>
      <w:r w:rsidR="002C7191">
        <w:rPr>
          <w:rFonts w:ascii="Times New Roman" w:hAnsi="Times New Roman" w:cs="Times New Roman"/>
          <w:bCs/>
          <w:sz w:val="24"/>
          <w:szCs w:val="24"/>
        </w:rPr>
        <w:t xml:space="preserve"> farmer to participate in formal</w:t>
      </w:r>
      <w:r w:rsidR="003A27CF" w:rsidRPr="00142A85">
        <w:rPr>
          <w:rFonts w:ascii="Times New Roman" w:hAnsi="Times New Roman" w:cs="Times New Roman"/>
          <w:bCs/>
          <w:sz w:val="24"/>
          <w:szCs w:val="24"/>
        </w:rPr>
        <w:t xml:space="preserve"> education to enhance their market participation. </w:t>
      </w:r>
    </w:p>
    <w:p w:rsidR="00304570" w:rsidRPr="00142A85" w:rsidRDefault="001D2713" w:rsidP="006F52A2">
      <w:pPr>
        <w:pStyle w:val="ListParagraph"/>
        <w:numPr>
          <w:ilvl w:val="0"/>
          <w:numId w:val="16"/>
        </w:numPr>
        <w:spacing w:line="480" w:lineRule="auto"/>
        <w:jc w:val="both"/>
        <w:rPr>
          <w:rFonts w:ascii="Times New Roman" w:hAnsi="Times New Roman" w:cs="Times New Roman"/>
          <w:b/>
          <w:bCs/>
          <w:sz w:val="24"/>
          <w:szCs w:val="24"/>
        </w:rPr>
      </w:pPr>
      <w:r w:rsidRPr="00142A85">
        <w:rPr>
          <w:rFonts w:ascii="Times New Roman" w:hAnsi="Times New Roman"/>
          <w:sz w:val="24"/>
          <w:szCs w:val="24"/>
        </w:rPr>
        <w:t>It i</w:t>
      </w:r>
      <w:r w:rsidR="00304570" w:rsidRPr="00142A85">
        <w:rPr>
          <w:rFonts w:ascii="Times New Roman" w:hAnsi="Times New Roman"/>
          <w:sz w:val="24"/>
          <w:szCs w:val="24"/>
        </w:rPr>
        <w:t>s also recommen</w:t>
      </w:r>
      <w:r w:rsidR="001179EF">
        <w:rPr>
          <w:rFonts w:ascii="Times New Roman" w:hAnsi="Times New Roman"/>
          <w:sz w:val="24"/>
          <w:szCs w:val="24"/>
        </w:rPr>
        <w:t>de</w:t>
      </w:r>
      <w:r w:rsidR="00304570" w:rsidRPr="00142A85">
        <w:rPr>
          <w:rFonts w:ascii="Times New Roman" w:hAnsi="Times New Roman"/>
          <w:sz w:val="24"/>
          <w:szCs w:val="24"/>
        </w:rPr>
        <w:t>d that helping the dairy farmer</w:t>
      </w:r>
      <w:r w:rsidRPr="00142A85">
        <w:rPr>
          <w:rFonts w:ascii="Times New Roman" w:hAnsi="Times New Roman"/>
          <w:sz w:val="24"/>
          <w:szCs w:val="24"/>
        </w:rPr>
        <w:t xml:space="preserve"> in terms </w:t>
      </w:r>
      <w:r w:rsidR="001179EF">
        <w:rPr>
          <w:rFonts w:ascii="Times New Roman" w:hAnsi="Times New Roman"/>
          <w:sz w:val="24"/>
          <w:szCs w:val="24"/>
        </w:rPr>
        <w:t xml:space="preserve">of </w:t>
      </w:r>
      <w:r w:rsidR="00304570" w:rsidRPr="00142A85">
        <w:rPr>
          <w:rFonts w:ascii="Times New Roman" w:hAnsi="Times New Roman"/>
          <w:sz w:val="24"/>
          <w:szCs w:val="24"/>
        </w:rPr>
        <w:t xml:space="preserve">ownership of </w:t>
      </w:r>
      <w:r w:rsidR="001179EF" w:rsidRPr="00142A85">
        <w:rPr>
          <w:rFonts w:ascii="Times New Roman" w:hAnsi="Times New Roman"/>
          <w:sz w:val="24"/>
          <w:szCs w:val="24"/>
        </w:rPr>
        <w:t>cross</w:t>
      </w:r>
      <w:r w:rsidR="001179EF">
        <w:rPr>
          <w:rFonts w:ascii="Times New Roman" w:hAnsi="Times New Roman"/>
          <w:sz w:val="24"/>
          <w:szCs w:val="24"/>
        </w:rPr>
        <w:t>-</w:t>
      </w:r>
      <w:r w:rsidR="00304570" w:rsidRPr="00142A85">
        <w:rPr>
          <w:rFonts w:ascii="Times New Roman" w:hAnsi="Times New Roman"/>
          <w:sz w:val="24"/>
          <w:szCs w:val="24"/>
        </w:rPr>
        <w:t>breeding milking cows as well as increasing the ownership of local milk cows will increase their volume of milk production which directly increases their milk market participation.</w:t>
      </w:r>
    </w:p>
    <w:p w:rsidR="0079578B" w:rsidRPr="00A54825" w:rsidRDefault="001179EF" w:rsidP="00A54825">
      <w:pPr>
        <w:pStyle w:val="ListParagraph"/>
        <w:numPr>
          <w:ilvl w:val="0"/>
          <w:numId w:val="1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I</w:t>
      </w:r>
      <w:r w:rsidR="00687192" w:rsidRPr="00142A85">
        <w:rPr>
          <w:rFonts w:ascii="Times New Roman" w:hAnsi="Times New Roman" w:cs="Times New Roman"/>
          <w:bCs/>
          <w:sz w:val="24"/>
          <w:szCs w:val="24"/>
        </w:rPr>
        <w:t>t is recommended that the intervention of</w:t>
      </w:r>
      <w:r w:rsidR="005E3622">
        <w:rPr>
          <w:rFonts w:ascii="Times New Roman" w:hAnsi="Times New Roman" w:cs="Times New Roman"/>
          <w:bCs/>
          <w:sz w:val="24"/>
          <w:szCs w:val="24"/>
        </w:rPr>
        <w:t xml:space="preserve"> government and nongovernmental </w:t>
      </w:r>
      <w:r w:rsidR="00687192" w:rsidRPr="00142A85">
        <w:rPr>
          <w:rFonts w:ascii="Times New Roman" w:hAnsi="Times New Roman" w:cs="Times New Roman"/>
          <w:bCs/>
          <w:sz w:val="24"/>
          <w:szCs w:val="24"/>
        </w:rPr>
        <w:t>organizationin facilitating</w:t>
      </w:r>
      <w:r w:rsidR="009C0C21" w:rsidRPr="00142A85">
        <w:rPr>
          <w:rFonts w:ascii="Times New Roman" w:hAnsi="Times New Roman" w:cs="Times New Roman"/>
          <w:bCs/>
          <w:sz w:val="24"/>
          <w:szCs w:val="24"/>
        </w:rPr>
        <w:t xml:space="preserve"> the accessibility of in</w:t>
      </w:r>
      <w:r w:rsidR="002C7191">
        <w:rPr>
          <w:rFonts w:ascii="Times New Roman" w:hAnsi="Times New Roman" w:cs="Times New Roman"/>
          <w:bCs/>
          <w:sz w:val="24"/>
          <w:szCs w:val="24"/>
        </w:rPr>
        <w:t>stitutional</w:t>
      </w:r>
      <w:r w:rsidR="009C0C21" w:rsidRPr="00142A85">
        <w:rPr>
          <w:rFonts w:ascii="Times New Roman" w:hAnsi="Times New Roman" w:cs="Times New Roman"/>
          <w:bCs/>
          <w:sz w:val="24"/>
          <w:szCs w:val="24"/>
        </w:rPr>
        <w:t xml:space="preserve"> factors such as marketing</w:t>
      </w:r>
      <w:r w:rsidR="005C6EB3" w:rsidRPr="00142A85">
        <w:rPr>
          <w:rFonts w:ascii="Times New Roman" w:hAnsi="Times New Roman" w:cs="Times New Roman"/>
          <w:bCs/>
          <w:sz w:val="24"/>
          <w:szCs w:val="24"/>
        </w:rPr>
        <w:t xml:space="preserve"> </w:t>
      </w:r>
      <w:r w:rsidR="005C6EB3" w:rsidRPr="00142A85">
        <w:rPr>
          <w:rFonts w:ascii="Times New Roman" w:hAnsi="Times New Roman" w:cs="Times New Roman"/>
          <w:bCs/>
          <w:sz w:val="24"/>
          <w:szCs w:val="24"/>
        </w:rPr>
        <w:lastRenderedPageBreak/>
        <w:t xml:space="preserve">information, </w:t>
      </w:r>
      <w:r w:rsidR="009C0C21" w:rsidRPr="00142A85">
        <w:rPr>
          <w:rFonts w:ascii="Times New Roman" w:hAnsi="Times New Roman" w:cs="Times New Roman"/>
          <w:bCs/>
          <w:sz w:val="24"/>
          <w:szCs w:val="24"/>
        </w:rPr>
        <w:t>access</w:t>
      </w:r>
      <w:r w:rsidR="005C6EB3" w:rsidRPr="00142A85">
        <w:rPr>
          <w:rFonts w:ascii="Times New Roman" w:hAnsi="Times New Roman" w:cs="Times New Roman"/>
          <w:bCs/>
          <w:sz w:val="24"/>
          <w:szCs w:val="24"/>
        </w:rPr>
        <w:t xml:space="preserve"> to extension services</w:t>
      </w:r>
      <w:r w:rsidR="009C0C21" w:rsidRPr="00142A85">
        <w:rPr>
          <w:rFonts w:ascii="Times New Roman" w:hAnsi="Times New Roman" w:cs="Times New Roman"/>
          <w:bCs/>
          <w:sz w:val="24"/>
          <w:szCs w:val="24"/>
        </w:rPr>
        <w:t xml:space="preserve"> and</w:t>
      </w:r>
      <w:r w:rsidR="005C6EB3" w:rsidRPr="00142A85">
        <w:rPr>
          <w:rFonts w:ascii="Times New Roman" w:hAnsi="Times New Roman" w:cs="Times New Roman"/>
          <w:bCs/>
          <w:sz w:val="24"/>
          <w:szCs w:val="24"/>
        </w:rPr>
        <w:t xml:space="preserve"> marketing linkage</w:t>
      </w:r>
      <w:r w:rsidR="00687192" w:rsidRPr="00142A85">
        <w:rPr>
          <w:rFonts w:ascii="Times New Roman" w:hAnsi="Times New Roman" w:cs="Times New Roman"/>
          <w:bCs/>
          <w:sz w:val="24"/>
          <w:szCs w:val="24"/>
        </w:rPr>
        <w:t>should be necessary to</w:t>
      </w:r>
      <w:r w:rsidR="009C0C21" w:rsidRPr="00142A85">
        <w:rPr>
          <w:rFonts w:ascii="Times New Roman" w:hAnsi="Times New Roman" w:cs="Times New Roman"/>
          <w:bCs/>
          <w:sz w:val="24"/>
          <w:szCs w:val="24"/>
        </w:rPr>
        <w:t xml:space="preserve"> increase the participation of the dairy farmer in the milk market.</w:t>
      </w:r>
      <w:bookmarkStart w:id="92" w:name="_Toc87468973"/>
      <w:bookmarkStart w:id="93" w:name="_Toc89632662"/>
      <w:bookmarkStart w:id="94" w:name="_Toc110432476"/>
    </w:p>
    <w:p w:rsidR="0079578B" w:rsidRDefault="0079578B"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866026" w:rsidRDefault="00866026" w:rsidP="004514F5">
      <w:pPr>
        <w:pStyle w:val="Heading1"/>
        <w:spacing w:line="360" w:lineRule="auto"/>
        <w:jc w:val="center"/>
        <w:rPr>
          <w:b w:val="0"/>
          <w:sz w:val="28"/>
          <w:szCs w:val="28"/>
        </w:rPr>
      </w:pPr>
    </w:p>
    <w:p w:rsidR="006B45EF" w:rsidRPr="009F112D" w:rsidRDefault="00B974BC" w:rsidP="004514F5">
      <w:pPr>
        <w:pStyle w:val="Heading1"/>
        <w:spacing w:line="360" w:lineRule="auto"/>
        <w:jc w:val="center"/>
        <w:rPr>
          <w:b w:val="0"/>
          <w:sz w:val="28"/>
          <w:szCs w:val="28"/>
        </w:rPr>
      </w:pPr>
      <w:r w:rsidRPr="009F112D">
        <w:rPr>
          <w:b w:val="0"/>
          <w:sz w:val="28"/>
          <w:szCs w:val="28"/>
        </w:rPr>
        <w:lastRenderedPageBreak/>
        <w:t>REFERENCES</w:t>
      </w:r>
      <w:bookmarkEnd w:id="94"/>
    </w:p>
    <w:bookmarkEnd w:id="92"/>
    <w:bookmarkEnd w:id="93"/>
    <w:p w:rsidR="00A07E1A" w:rsidRDefault="00A07E1A" w:rsidP="004514F5">
      <w:pPr>
        <w:spacing w:after="160" w:line="360" w:lineRule="auto"/>
        <w:ind w:left="720" w:hanging="720"/>
        <w:jc w:val="both"/>
        <w:rPr>
          <w:rFonts w:ascii="Times New Roman" w:hAnsi="Times New Roman" w:cs="Times New Roman"/>
          <w:sz w:val="24"/>
          <w:szCs w:val="24"/>
        </w:rPr>
      </w:pPr>
      <w:r w:rsidRPr="00A07E1A">
        <w:rPr>
          <w:rFonts w:ascii="Times New Roman" w:hAnsi="Times New Roman" w:cs="Times New Roman"/>
          <w:sz w:val="24"/>
          <w:szCs w:val="24"/>
        </w:rPr>
        <w:t>Adam Bekele, Tilaye Teklewold, Mulualem Ambaw, Berg S, Hodge C, and Tadele Mamo (2019). Characteristics of urban and peri-urban dairy production systems in Ethiopia in relation to bovine tuberculosis. Ethiopian Institute of Agricultural Research. Research Report 125.</w:t>
      </w:r>
    </w:p>
    <w:p w:rsidR="00E119BD" w:rsidRDefault="00105F94" w:rsidP="00E119BD">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Ali T., Zekarias S. Zeleke M  (2017). Factors Affecting Milk Market Supply and Level of  Supply by Smallholder Milk Producers: The Case of Dessie Zuria District, South Wollo Zone, Ethiopia Journal of Marketing and Consumer Research www.iiste.org ISSN 2422-8451 An International Peer-reviewed Journal Vol.34, 2017</w:t>
      </w:r>
    </w:p>
    <w:p w:rsidR="00E119BD" w:rsidRPr="009F112D" w:rsidRDefault="00E119BD" w:rsidP="004514F5">
      <w:pPr>
        <w:spacing w:after="160" w:line="360" w:lineRule="auto"/>
        <w:ind w:left="720" w:hanging="720"/>
        <w:jc w:val="both"/>
        <w:rPr>
          <w:rFonts w:ascii="Times New Roman" w:hAnsi="Times New Roman" w:cs="Times New Roman"/>
          <w:sz w:val="24"/>
          <w:szCs w:val="24"/>
        </w:rPr>
      </w:pPr>
      <w:r w:rsidRPr="002E5E40">
        <w:rPr>
          <w:rFonts w:ascii="Times New Roman" w:hAnsi="Times New Roman" w:cs="Times New Roman"/>
          <w:sz w:val="24"/>
          <w:szCs w:val="24"/>
        </w:rPr>
        <w:t>Alemayehu N., Hoekstra D. and Tegegne A (2012). Smallholder dairy value chain development: The case of Ada’a District, Oromia Region, Ethiopia. Nairobi: ILRI</w:t>
      </w:r>
    </w:p>
    <w:p w:rsidR="004514F5" w:rsidRPr="009F112D" w:rsidRDefault="004514F5"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AGP-LMD (Agricultural Growth Project Livestock Market Development) (2013),</w:t>
      </w:r>
      <w:r w:rsidRPr="009F112D">
        <w:rPr>
          <w:rFonts w:ascii="Times New Roman" w:hAnsi="Times New Roman" w:cs="Times New Roman"/>
          <w:sz w:val="24"/>
          <w:szCs w:val="24"/>
        </w:rPr>
        <w:br/>
        <w:t>“Livestock Market Development End Market Analysis for Meat/Live Animals,</w:t>
      </w:r>
      <w:r w:rsidRPr="009F112D">
        <w:rPr>
          <w:rFonts w:ascii="Times New Roman" w:hAnsi="Times New Roman" w:cs="Times New Roman"/>
          <w:sz w:val="24"/>
          <w:szCs w:val="24"/>
        </w:rPr>
        <w:br/>
        <w:t>Leather and Leather Products dairy Products Value Chains,” USAID Project No.</w:t>
      </w:r>
      <w:r w:rsidRPr="009F112D">
        <w:rPr>
          <w:rFonts w:ascii="Times New Roman" w:hAnsi="Times New Roman" w:cs="Times New Roman"/>
          <w:sz w:val="24"/>
          <w:szCs w:val="24"/>
        </w:rPr>
        <w:br/>
        <w:t>AID-663-C-12-00009.</w:t>
      </w:r>
    </w:p>
    <w:p w:rsidR="00FE1111" w:rsidRDefault="00105F94" w:rsidP="00FE1111">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Anteneh B, Tegegne A, Beyene F, Gebremedhin B (2010) Cattle milk and meat production and marketing systems and opportunities form market-orientationinFogeraworeda, Amhara region, Ethiopia Improving Productivy and MarketSuccess (IPMS of Ethiopian Farmers Project, ILRI (aka ILCA and ILRAD). AddisAbaba, Ethiopia. Link: https://bit.ly/2zGvfvZ</w:t>
      </w:r>
    </w:p>
    <w:p w:rsidR="005B72F6" w:rsidRDefault="00FE1111" w:rsidP="005B72F6">
      <w:pPr>
        <w:spacing w:after="160" w:line="360" w:lineRule="auto"/>
        <w:ind w:left="720" w:hanging="720"/>
        <w:jc w:val="both"/>
        <w:rPr>
          <w:rFonts w:ascii="Times New Roman" w:hAnsi="Times New Roman" w:cs="Times New Roman"/>
          <w:sz w:val="24"/>
          <w:szCs w:val="24"/>
        </w:rPr>
      </w:pPr>
      <w:r w:rsidRPr="00FE1111">
        <w:rPr>
          <w:rFonts w:ascii="Times New Roman" w:hAnsi="Times New Roman" w:cs="Times New Roman"/>
          <w:sz w:val="24"/>
          <w:szCs w:val="24"/>
        </w:rPr>
        <w:t>Asnakech Kebede, Job Kibiwot and Lemma Zemedu (2016). Journal of Marketing and Consumer Research www.iiste.org ISSN 2422-8451 An International Peer-reviewed Journal Vol.28, 2016</w:t>
      </w:r>
    </w:p>
    <w:p w:rsidR="005B72F6" w:rsidRPr="005B72F6" w:rsidRDefault="005B72F6" w:rsidP="005B72F6">
      <w:pPr>
        <w:spacing w:after="160" w:line="360" w:lineRule="auto"/>
        <w:ind w:left="720" w:hanging="720"/>
        <w:jc w:val="both"/>
        <w:rPr>
          <w:rFonts w:ascii="Times New Roman" w:hAnsi="Times New Roman" w:cs="Times New Roman"/>
          <w:sz w:val="24"/>
          <w:szCs w:val="24"/>
        </w:rPr>
      </w:pPr>
      <w:r w:rsidRPr="002E5E40">
        <w:rPr>
          <w:rFonts w:ascii="Times New Roman" w:hAnsi="Times New Roman" w:cs="Times New Roman"/>
          <w:sz w:val="24"/>
          <w:szCs w:val="24"/>
        </w:rPr>
        <w:t>Asrat A, Feleke A, Ermias B (2016). Characterization of Dairy Cattle Production Systems in and around Wolaita Sodo Town, Southern Ethiopia. Scholarly Journal of Agricultural Science 6(3): 62-70.</w:t>
      </w:r>
    </w:p>
    <w:p w:rsidR="005B72F6" w:rsidRDefault="005B72F6" w:rsidP="00CF524C">
      <w:pPr>
        <w:spacing w:after="160" w:line="360" w:lineRule="auto"/>
        <w:ind w:left="720" w:hanging="720"/>
        <w:jc w:val="both"/>
        <w:rPr>
          <w:rFonts w:ascii="Times New Roman" w:hAnsi="Times New Roman" w:cs="Times New Roman"/>
          <w:sz w:val="24"/>
          <w:szCs w:val="24"/>
        </w:rPr>
      </w:pPr>
    </w:p>
    <w:p w:rsidR="00CF524C" w:rsidRPr="009F112D" w:rsidRDefault="00CF524C" w:rsidP="004514F5">
      <w:pPr>
        <w:spacing w:after="160" w:line="360" w:lineRule="auto"/>
        <w:ind w:left="720" w:hanging="720"/>
        <w:jc w:val="both"/>
        <w:rPr>
          <w:rFonts w:ascii="Times New Roman" w:hAnsi="Times New Roman" w:cs="Times New Roman"/>
          <w:sz w:val="24"/>
          <w:szCs w:val="24"/>
        </w:rPr>
      </w:pPr>
      <w:r w:rsidRPr="002E5E40">
        <w:rPr>
          <w:rFonts w:ascii="Times New Roman" w:hAnsi="Times New Roman" w:cs="Times New Roman"/>
          <w:sz w:val="24"/>
          <w:szCs w:val="24"/>
        </w:rPr>
        <w:lastRenderedPageBreak/>
        <w:t>Azage T</w:t>
      </w:r>
      <w:r>
        <w:rPr>
          <w:rFonts w:ascii="Times New Roman" w:hAnsi="Times New Roman" w:cs="Times New Roman"/>
          <w:sz w:val="24"/>
          <w:szCs w:val="24"/>
        </w:rPr>
        <w:t>.</w:t>
      </w:r>
      <w:r w:rsidRPr="002E5E40">
        <w:rPr>
          <w:rFonts w:ascii="Times New Roman" w:hAnsi="Times New Roman" w:cs="Times New Roman"/>
          <w:sz w:val="24"/>
          <w:szCs w:val="24"/>
        </w:rPr>
        <w:t>, Gebremedhin B</w:t>
      </w:r>
      <w:r>
        <w:rPr>
          <w:rFonts w:ascii="Times New Roman" w:hAnsi="Times New Roman" w:cs="Times New Roman"/>
          <w:sz w:val="24"/>
          <w:szCs w:val="24"/>
        </w:rPr>
        <w:t>.</w:t>
      </w:r>
      <w:r w:rsidRPr="002E5E40">
        <w:rPr>
          <w:rFonts w:ascii="Times New Roman" w:hAnsi="Times New Roman" w:cs="Times New Roman"/>
          <w:sz w:val="24"/>
          <w:szCs w:val="24"/>
        </w:rPr>
        <w:t>, Hoekstra D</w:t>
      </w:r>
      <w:r>
        <w:rPr>
          <w:rFonts w:ascii="Times New Roman" w:hAnsi="Times New Roman" w:cs="Times New Roman"/>
          <w:sz w:val="24"/>
          <w:szCs w:val="24"/>
        </w:rPr>
        <w:t>.</w:t>
      </w:r>
      <w:r w:rsidRPr="002E5E40">
        <w:rPr>
          <w:rFonts w:ascii="Times New Roman" w:hAnsi="Times New Roman" w:cs="Times New Roman"/>
          <w:sz w:val="24"/>
          <w:szCs w:val="24"/>
        </w:rPr>
        <w:t>, Belay B, Mekasha Y</w:t>
      </w:r>
      <w:r>
        <w:rPr>
          <w:rFonts w:ascii="Times New Roman" w:hAnsi="Times New Roman" w:cs="Times New Roman"/>
          <w:sz w:val="24"/>
          <w:szCs w:val="24"/>
        </w:rPr>
        <w:t>.</w:t>
      </w:r>
      <w:r w:rsidRPr="002E5E40">
        <w:rPr>
          <w:rFonts w:ascii="Times New Roman" w:hAnsi="Times New Roman" w:cs="Times New Roman"/>
          <w:sz w:val="24"/>
          <w:szCs w:val="24"/>
        </w:rPr>
        <w:t xml:space="preserve"> (2013). Smallholder dairy production and marketing systems in Ethiopia: IPMS experiences and opportunities for marketoriented development. https://cgspace.cgiar.org/handle/10568/27914</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Azage T. (2018).Why Ethiopia’s dairy industry can’t meet growing demand for milk. International Livestock Research Institute. Academic rigour, journalistic flair. https://theconversation.com.</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Berhanu Kuma (2012). Market Access and Value Chain Analysis of Dairy Industry in Ethiopia: The Case of Wolaita Zone: A Dissertation Submitted to the School of Agricultural Economics and Agribusiness, School of Graduate Studies, Haramaya</w:t>
      </w:r>
      <w:r w:rsidRPr="009F112D">
        <w:rPr>
          <w:rFonts w:ascii="Times New Roman" w:hAnsi="Times New Roman" w:cs="Times New Roman"/>
          <w:sz w:val="24"/>
          <w:szCs w:val="24"/>
        </w:rPr>
        <w:tab/>
        <w:t>University.</w:t>
      </w:r>
    </w:p>
    <w:p w:rsidR="00F54525" w:rsidRDefault="00105F94" w:rsidP="00F5452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Berhanu, K., Derek, B., Kindie, G., &amp; Belay, K. (2014).</w:t>
      </w:r>
      <w:r w:rsidR="00074A16" w:rsidRPr="009F112D">
        <w:rPr>
          <w:rFonts w:ascii="Times New Roman" w:hAnsi="Times New Roman" w:cs="Times New Roman"/>
          <w:sz w:val="24"/>
          <w:szCs w:val="24"/>
        </w:rPr>
        <w:t xml:space="preserve"> Factors Affecting Milk Market </w:t>
      </w:r>
      <w:r w:rsidRPr="009F112D">
        <w:rPr>
          <w:rFonts w:ascii="Times New Roman" w:hAnsi="Times New Roman" w:cs="Times New Roman"/>
          <w:sz w:val="24"/>
          <w:szCs w:val="24"/>
        </w:rPr>
        <w:t xml:space="preserve">Participation and Volume of Supply in Ethiopia. Asian Journal of Rural Development, 4, </w:t>
      </w:r>
      <w:r w:rsidRPr="009F112D">
        <w:rPr>
          <w:rFonts w:ascii="Times New Roman" w:hAnsi="Times New Roman" w:cs="Times New Roman"/>
          <w:sz w:val="24"/>
          <w:szCs w:val="24"/>
        </w:rPr>
        <w:tab/>
        <w:t>1-15. https://doi.org/10.3923/ajrd.2014.1.15.</w:t>
      </w:r>
    </w:p>
    <w:p w:rsidR="00F54525" w:rsidRPr="009F112D" w:rsidRDefault="00F54525" w:rsidP="004514F5">
      <w:pPr>
        <w:spacing w:after="160" w:line="360" w:lineRule="auto"/>
        <w:ind w:left="720" w:hanging="720"/>
        <w:jc w:val="both"/>
        <w:rPr>
          <w:rFonts w:ascii="Times New Roman" w:hAnsi="Times New Roman" w:cs="Times New Roman"/>
          <w:sz w:val="24"/>
          <w:szCs w:val="24"/>
        </w:rPr>
      </w:pPr>
      <w:r w:rsidRPr="002E5E40">
        <w:rPr>
          <w:rFonts w:ascii="Times New Roman" w:hAnsi="Times New Roman" w:cs="Times New Roman"/>
          <w:sz w:val="24"/>
          <w:szCs w:val="24"/>
        </w:rPr>
        <w:t>Bekele A, Fekadu B. and Mitiku E (2015). Handling, processing and marketing of cow milk in urban and peri urban area of Dangila Town, Western Amhara Region, Ethiopia Global Journal of Food Science and Technology.</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 xml:space="preserve">Behnke R. and Metaferia F. (2011). The Contribution of Livestock to the Ethiopian </w:t>
      </w:r>
      <w:r w:rsidRPr="009F112D">
        <w:rPr>
          <w:rFonts w:ascii="Times New Roman" w:hAnsi="Times New Roman" w:cs="Times New Roman"/>
          <w:sz w:val="24"/>
          <w:szCs w:val="24"/>
        </w:rPr>
        <w:tab/>
        <w:t>Economy Part II. IGAD LPI Working Paper No. 02–11. p43.</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Berem M, Obare G, and Bett H. 2015. Analysis of factors influencing choice of milk  marketingchannels among dairy value chain actors in Peri-urban areas of Nakuru</w:t>
      </w:r>
      <w:r w:rsidRPr="009F112D">
        <w:rPr>
          <w:rFonts w:ascii="Times New Roman" w:hAnsi="Times New Roman" w:cs="Times New Roman"/>
          <w:sz w:val="24"/>
          <w:szCs w:val="24"/>
        </w:rPr>
        <w:tab/>
        <w:t>County, Kenya. Eur.J. Bus. Manag. 7(28):174-179.</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Chamboko, T., Mwakiwa, E., &amp; Mugabe, P. H. (2017). Determinants of Milk Market  and</w:t>
      </w:r>
      <w:r w:rsidRPr="009F112D">
        <w:rPr>
          <w:rFonts w:ascii="Times New Roman" w:hAnsi="Times New Roman" w:cs="Times New Roman"/>
          <w:sz w:val="24"/>
          <w:szCs w:val="24"/>
        </w:rPr>
        <w:tab/>
        <w:t>Volume of Sales to Milk Collection Centres of the Smallholder Dairy Value Chain in Zimbabwe. Journal of Agricultural Science, 9(10), 156. https://doi.org/10.5539/jas.v9n10p156</w:t>
      </w:r>
    </w:p>
    <w:p w:rsidR="00B730E1" w:rsidRDefault="00105F94" w:rsidP="00B730E1">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CSA (2018). Federal Democratic Republic of Ethiopia. Agricultural sample survey. Livestock and livestock characteristics (private peasant holdings), Volume II. Addis Ababa, Ethiopia.</w:t>
      </w:r>
    </w:p>
    <w:p w:rsidR="00427A8B" w:rsidRDefault="00427A8B" w:rsidP="00427A8B">
      <w:pPr>
        <w:spacing w:after="160" w:line="360" w:lineRule="auto"/>
        <w:ind w:left="720" w:hanging="720"/>
        <w:rPr>
          <w:rFonts w:ascii="Times New Roman" w:hAnsi="Times New Roman" w:cs="Times New Roman"/>
          <w:sz w:val="24"/>
          <w:szCs w:val="24"/>
        </w:rPr>
      </w:pPr>
      <w:r w:rsidRPr="00427A8B">
        <w:rPr>
          <w:rFonts w:ascii="Times New Roman" w:hAnsi="Times New Roman" w:cs="Times New Roman"/>
          <w:sz w:val="24"/>
          <w:szCs w:val="24"/>
        </w:rPr>
        <w:lastRenderedPageBreak/>
        <w:t>CSA (Federal Democratic Republic of Ethiop</w:t>
      </w:r>
      <w:r>
        <w:rPr>
          <w:rFonts w:ascii="Times New Roman" w:hAnsi="Times New Roman" w:cs="Times New Roman"/>
          <w:sz w:val="24"/>
          <w:szCs w:val="24"/>
        </w:rPr>
        <w:t>ia Central Statistical Agency)(</w:t>
      </w:r>
      <w:r w:rsidRPr="00427A8B">
        <w:rPr>
          <w:rFonts w:ascii="Times New Roman" w:hAnsi="Times New Roman" w:cs="Times New Roman"/>
          <w:sz w:val="24"/>
          <w:szCs w:val="24"/>
        </w:rPr>
        <w:t>2021</w:t>
      </w:r>
      <w:r>
        <w:rPr>
          <w:rFonts w:ascii="Times New Roman" w:hAnsi="Times New Roman" w:cs="Times New Roman"/>
          <w:sz w:val="24"/>
          <w:szCs w:val="24"/>
        </w:rPr>
        <w:t>)</w:t>
      </w:r>
      <w:r w:rsidRPr="00427A8B">
        <w:rPr>
          <w:rFonts w:ascii="Times New Roman" w:hAnsi="Times New Roman" w:cs="Times New Roman"/>
          <w:sz w:val="24"/>
          <w:szCs w:val="24"/>
        </w:rPr>
        <w:t>. Report on Livestock</w:t>
      </w:r>
      <w:r>
        <w:rPr>
          <w:rFonts w:ascii="Times New Roman" w:hAnsi="Times New Roman" w:cs="Times New Roman"/>
          <w:sz w:val="24"/>
          <w:szCs w:val="24"/>
        </w:rPr>
        <w:t xml:space="preserve"> </w:t>
      </w:r>
      <w:r w:rsidRPr="00427A8B">
        <w:rPr>
          <w:rFonts w:ascii="Times New Roman" w:hAnsi="Times New Roman" w:cs="Times New Roman"/>
          <w:sz w:val="24"/>
          <w:szCs w:val="24"/>
        </w:rPr>
        <w:t>and Livestock Characteristics: Agricultural Sample</w:t>
      </w:r>
      <w:r>
        <w:rPr>
          <w:rFonts w:ascii="Times New Roman" w:hAnsi="Times New Roman" w:cs="Times New Roman"/>
          <w:sz w:val="24"/>
          <w:szCs w:val="24"/>
        </w:rPr>
        <w:t xml:space="preserve"> </w:t>
      </w:r>
      <w:r w:rsidRPr="00427A8B">
        <w:rPr>
          <w:rFonts w:ascii="Times New Roman" w:hAnsi="Times New Roman" w:cs="Times New Roman"/>
          <w:sz w:val="24"/>
          <w:szCs w:val="24"/>
        </w:rPr>
        <w:t>Survey-Volume II. www.csa.et.surveyreport.</w:t>
      </w:r>
    </w:p>
    <w:p w:rsidR="00A07E1A" w:rsidRDefault="00A07E1A" w:rsidP="00427A8B">
      <w:pPr>
        <w:spacing w:after="160" w:line="360" w:lineRule="auto"/>
        <w:ind w:left="720" w:hanging="720"/>
        <w:rPr>
          <w:rFonts w:ascii="Times New Roman" w:hAnsi="Times New Roman" w:cs="Times New Roman"/>
          <w:sz w:val="24"/>
          <w:szCs w:val="24"/>
        </w:rPr>
      </w:pPr>
      <w:r w:rsidRPr="000A0F07">
        <w:rPr>
          <w:rFonts w:ascii="Times New Roman" w:hAnsi="Times New Roman" w:cs="Times New Roman"/>
          <w:sz w:val="24"/>
          <w:szCs w:val="24"/>
        </w:rPr>
        <w:t>Demeke, L., &amp; Haji, J. (2014). Econometric analysis of factors affecting market participation of smallholder farming in Central Ethiopia (MPRA Paper 77024). University Library of Munich, Germany</w:t>
      </w:r>
    </w:p>
    <w:p w:rsidR="00B730E1" w:rsidRPr="009F112D" w:rsidRDefault="00B730E1" w:rsidP="004514F5">
      <w:pPr>
        <w:spacing w:after="160" w:line="360" w:lineRule="auto"/>
        <w:ind w:left="720" w:hanging="720"/>
        <w:jc w:val="both"/>
        <w:rPr>
          <w:rFonts w:ascii="Times New Roman" w:hAnsi="Times New Roman" w:cs="Times New Roman"/>
          <w:sz w:val="24"/>
          <w:szCs w:val="24"/>
        </w:rPr>
      </w:pPr>
      <w:r w:rsidRPr="004B10B3">
        <w:rPr>
          <w:rFonts w:ascii="Times New Roman" w:hAnsi="Times New Roman" w:cs="Times New Roman"/>
          <w:bCs/>
          <w:color w:val="000000"/>
          <w:sz w:val="24"/>
          <w:szCs w:val="24"/>
        </w:rPr>
        <w:t>Dessalegn Shamebo</w:t>
      </w:r>
      <w:r w:rsidRPr="004B10B3">
        <w:rPr>
          <w:rFonts w:ascii="Times New Roman" w:hAnsi="Times New Roman" w:cs="Times New Roman"/>
          <w:sz w:val="24"/>
          <w:szCs w:val="24"/>
        </w:rPr>
        <w:t>,</w:t>
      </w:r>
      <w:r w:rsidRPr="004B10B3">
        <w:rPr>
          <w:rStyle w:val="fontstyle01"/>
          <w:rFonts w:ascii="Times New Roman" w:hAnsi="Times New Roman" w:cs="Times New Roman"/>
        </w:rPr>
        <w:t xml:space="preserve"> </w:t>
      </w:r>
      <w:r w:rsidRPr="004B10B3">
        <w:rPr>
          <w:rFonts w:ascii="Times New Roman" w:hAnsi="Times New Roman" w:cs="Times New Roman"/>
          <w:bCs/>
          <w:color w:val="000000"/>
          <w:sz w:val="24"/>
          <w:szCs w:val="24"/>
        </w:rPr>
        <w:t>Meshesha Zewdie</w:t>
      </w:r>
      <w:r w:rsidRPr="004B10B3">
        <w:rPr>
          <w:rFonts w:ascii="Times New Roman" w:hAnsi="Times New Roman" w:cs="Times New Roman"/>
          <w:sz w:val="24"/>
          <w:szCs w:val="24"/>
        </w:rPr>
        <w:t xml:space="preserve"> and </w:t>
      </w:r>
      <w:r w:rsidRPr="004B10B3">
        <w:rPr>
          <w:rFonts w:ascii="Times New Roman" w:hAnsi="Times New Roman" w:cs="Times New Roman"/>
          <w:bCs/>
          <w:color w:val="000000"/>
          <w:sz w:val="24"/>
          <w:szCs w:val="24"/>
        </w:rPr>
        <w:t>Manoj Kumar</w:t>
      </w:r>
      <w:r w:rsidRPr="004B10B3">
        <w:rPr>
          <w:rFonts w:ascii="Times New Roman" w:hAnsi="Times New Roman" w:cs="Times New Roman"/>
          <w:sz w:val="24"/>
          <w:szCs w:val="24"/>
        </w:rPr>
        <w:t xml:space="preserve"> (2021).  </w:t>
      </w:r>
      <w:r w:rsidRPr="004B10B3">
        <w:rPr>
          <w:rFonts w:ascii="Times New Roman" w:hAnsi="Times New Roman" w:cs="Times New Roman"/>
          <w:iCs/>
          <w:color w:val="000000"/>
          <w:sz w:val="24"/>
          <w:szCs w:val="24"/>
        </w:rPr>
        <w:t>Amity Journal of Management, Amity Business School, Amity University Madhya Pradesh Vol. IX, No. 1, January – June 2021</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Elizabeth K. Balirwa1 &amp; Emmanuel Waholi(2019). Analysis of Market Participation Behavior Among Smallholder Dairy Farmers in Uganda. Journal of Agricultural Science; Vol. 11, No. 3 ISSN 1916-9752 E-ISSN 1916-9760</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Fabozzi. F., Focardi. S., Rachev. S., &amp;Arshanaqalli. B. (2014). The basics of Financial Econometrics :Tools, concepts and asset management applications.</w:t>
      </w:r>
    </w:p>
    <w:p w:rsidR="00A07E1A" w:rsidRDefault="00105F94" w:rsidP="00A07E1A">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FAO(2019). The future of livestock in Ethiopia. Opportunities and challenges in the face of uncertainty. Rome. 48 pp. Licence: CC BY-NC-SA 3.0 IGO.</w:t>
      </w:r>
    </w:p>
    <w:p w:rsidR="00A07E1A" w:rsidRDefault="00A07E1A" w:rsidP="00736D60">
      <w:pPr>
        <w:spacing w:after="160" w:line="360" w:lineRule="auto"/>
        <w:ind w:left="720" w:hanging="720"/>
        <w:jc w:val="both"/>
        <w:rPr>
          <w:rFonts w:ascii="Times New Roman" w:hAnsi="Times New Roman" w:cs="Times New Roman"/>
          <w:sz w:val="24"/>
          <w:szCs w:val="24"/>
        </w:rPr>
      </w:pPr>
      <w:r w:rsidRPr="000A0F07">
        <w:rPr>
          <w:rFonts w:ascii="Times New Roman" w:hAnsi="Times New Roman" w:cs="Times New Roman"/>
          <w:sz w:val="24"/>
          <w:szCs w:val="24"/>
        </w:rPr>
        <w:t>FAO. 2020. FAOstat: http://www.fao.org/faostat/en/#data/QL.[Accessed on 20 September 2020].</w:t>
      </w:r>
    </w:p>
    <w:p w:rsidR="00E051C3" w:rsidRDefault="00736D60" w:rsidP="00E051C3">
      <w:pPr>
        <w:spacing w:after="160" w:line="360" w:lineRule="auto"/>
        <w:ind w:left="720" w:hanging="720"/>
        <w:jc w:val="both"/>
        <w:rPr>
          <w:rFonts w:ascii="Times New Roman" w:hAnsi="Times New Roman" w:cs="Times New Roman"/>
          <w:bCs/>
          <w:color w:val="000000"/>
          <w:sz w:val="24"/>
          <w:szCs w:val="24"/>
        </w:rPr>
      </w:pPr>
      <w:r w:rsidRPr="004B10B3">
        <w:rPr>
          <w:rFonts w:ascii="Times New Roman" w:hAnsi="Times New Roman" w:cs="Times New Roman"/>
          <w:bCs/>
          <w:color w:val="000000"/>
          <w:sz w:val="24"/>
          <w:szCs w:val="24"/>
        </w:rPr>
        <w:t xml:space="preserve">Fekadeselassie Wubie and </w:t>
      </w:r>
      <w:r w:rsidRPr="004B10B3">
        <w:rPr>
          <w:rFonts w:ascii="Times New Roman" w:hAnsi="Times New Roman" w:cs="Times New Roman"/>
          <w:sz w:val="24"/>
          <w:szCs w:val="24"/>
        </w:rPr>
        <w:t>Asfaw</w:t>
      </w:r>
      <w:r w:rsidRPr="004B10B3">
        <w:rPr>
          <w:rFonts w:ascii="Times New Roman" w:hAnsi="Times New Roman" w:cs="Times New Roman"/>
          <w:bCs/>
          <w:color w:val="000000"/>
          <w:sz w:val="24"/>
          <w:szCs w:val="24"/>
        </w:rPr>
        <w:t xml:space="preserve"> Yilma (2017).</w:t>
      </w:r>
      <w:r w:rsidRPr="004B10B3">
        <w:rPr>
          <w:rFonts w:ascii="Times New Roman" w:hAnsi="Times New Roman" w:cs="Times New Roman"/>
        </w:rPr>
        <w:t xml:space="preserve">   </w:t>
      </w:r>
      <w:r w:rsidRPr="004B10B3">
        <w:rPr>
          <w:rFonts w:ascii="Times New Roman" w:hAnsi="Times New Roman" w:cs="Times New Roman"/>
          <w:bCs/>
          <w:color w:val="000000"/>
          <w:sz w:val="24"/>
          <w:szCs w:val="24"/>
        </w:rPr>
        <w:t>Assessment of Integrated Milk Value Chain And Credit Service Participation Of Milk Producers In Ethiopia: The Case of Sululta Area Dairy Value Chain, Master's thesis for St. Mary's University</w:t>
      </w:r>
      <w:r>
        <w:rPr>
          <w:rFonts w:ascii="Times New Roman" w:hAnsi="Times New Roman" w:cs="Times New Roman"/>
          <w:bCs/>
          <w:color w:val="000000"/>
          <w:sz w:val="24"/>
          <w:szCs w:val="24"/>
        </w:rPr>
        <w:t>.</w:t>
      </w:r>
    </w:p>
    <w:p w:rsidR="00E051C3" w:rsidRPr="00E051C3" w:rsidRDefault="00E051C3" w:rsidP="00E051C3">
      <w:pPr>
        <w:spacing w:after="160" w:line="360" w:lineRule="auto"/>
        <w:ind w:left="720" w:hanging="720"/>
        <w:jc w:val="both"/>
        <w:rPr>
          <w:rFonts w:ascii="Times New Roman" w:hAnsi="Times New Roman" w:cs="Times New Roman"/>
          <w:bCs/>
          <w:color w:val="000000"/>
          <w:sz w:val="24"/>
          <w:szCs w:val="24"/>
        </w:rPr>
      </w:pPr>
      <w:r w:rsidRPr="002E5E40">
        <w:rPr>
          <w:rFonts w:ascii="Times New Roman" w:hAnsi="Times New Roman" w:cs="Times New Roman"/>
          <w:sz w:val="24"/>
          <w:szCs w:val="24"/>
        </w:rPr>
        <w:t>Gebeyew K, Amakelew S, Eshetu M, Animut G (2016). Production, Processing and Handling of Cow Milk in Dawa Chefa District, Amhara Region, Ethiopia. J Veterinar Sci Technol 7: 286. doi:10.4172/2157-7579.1000286</w:t>
      </w:r>
    </w:p>
    <w:p w:rsidR="00E051C3" w:rsidRPr="009F112D" w:rsidRDefault="00E051C3" w:rsidP="004514F5">
      <w:pPr>
        <w:spacing w:after="160" w:line="360" w:lineRule="auto"/>
        <w:ind w:left="720" w:hanging="720"/>
        <w:jc w:val="both"/>
        <w:rPr>
          <w:rFonts w:ascii="Times New Roman" w:hAnsi="Times New Roman" w:cs="Times New Roman"/>
          <w:sz w:val="24"/>
          <w:szCs w:val="24"/>
        </w:rPr>
      </w:pP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lastRenderedPageBreak/>
        <w:t>Geleti D, Hailemariam M, Mengistu A, Tolera A (2014) Analysis of fluid milk value chains at twoperi-urban sites in western Oromia, Ethiopia: Current status and suggestions on how they might evolve. Glob Vet 12: 104-120. Link: https://bit.ly/3gvCFmf</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GemechuOrdofa , Lemma Zemedu   and BosenaTegegne (2020).  Determinants of Smallholder Farmer Decision to Participate in Milk And Butter Market In Ada’aBerga District, West Shewa Zone, Ethiopia. Journal of economic development , Volume 46, Number 2, June 2021</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Getachew F, Geda G (2001) The Ethiopian dairy development policy: A draft policy document. Food and Agriculture Organization, Addis Ababa, Ethiopia.</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Getachew F. (2003). Milk and dairy products, post-harvest losses and food safety in subSaharan Africa andthe Near East. Assessments report on the dairy sub sector in Ethiopia. Action Programme for the Prevention of Food Losses, FAO, Rome, Italy.</w:t>
      </w:r>
    </w:p>
    <w:p w:rsidR="0055633B" w:rsidRDefault="00105F94" w:rsidP="0055633B">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Getachew, M. (2015), “Value Chain Analysis of Cow Milk: The Case of LaelaymaichewWoreda, Central Zone of Tigray, Ethiopia,” Master Thesis presented to Mekele University.</w:t>
      </w:r>
    </w:p>
    <w:p w:rsidR="0055633B" w:rsidRPr="009F112D" w:rsidRDefault="0055633B" w:rsidP="004514F5">
      <w:pPr>
        <w:spacing w:after="160" w:line="360" w:lineRule="auto"/>
        <w:ind w:left="720" w:hanging="720"/>
        <w:jc w:val="both"/>
        <w:rPr>
          <w:rFonts w:ascii="Times New Roman" w:hAnsi="Times New Roman" w:cs="Times New Roman"/>
          <w:sz w:val="24"/>
          <w:szCs w:val="24"/>
        </w:rPr>
      </w:pPr>
      <w:r w:rsidRPr="002E5E40">
        <w:rPr>
          <w:rFonts w:ascii="Times New Roman" w:hAnsi="Times New Roman" w:cs="Times New Roman"/>
          <w:sz w:val="24"/>
          <w:szCs w:val="24"/>
        </w:rPr>
        <w:t>Gezu T, Zelalem Y (2018). Dairy Trade in Ethiopia: Current Scenario and Way Forward-Review. Dairy and Vet Sci J. 2018; 8(1): 555728. DOI: 10.19080/JDVS.2018.08.555728.</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Goetz, S. J. (1992). A selectivity model of household food marketing behaviour in Sub-Saharan Africa. American Journal of Agricultural Economics, 74(2), 444-452. https://doi.org/10.2307/1242498</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Greene, W.H. (2003) Econometric analysis. Englewood Cliffs (New Jersey): Prentice Hall.</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Hauke J., Kossowski T. (2011) Comparison of values of Pearson’s and Spearman’s correlation coefficient on the same sets of data. DOI 10.2478/v10117-011-0021-1,ISBN 978-83-62662-62-3, ISSN 0137-477X.</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Hogan, T. P., &amp;Agnello, J. (2004). An empirical study of reporting practices concerning measurement validity. Educational and Psychological Measurement, 64,802–812.</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lastRenderedPageBreak/>
        <w:t>Huang J, Wu Y, Yang Z, Rozelle S, Fabiosa J, and Dong F. 2012. Marketing China's milk: A case study of the sales activity of dairy farmers in greater Beijing. China Econ. Rev. 23:675-689.</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Holloway, G. J., &amp;Ehui, S. (2002). Expanding market participation among smallholder livestock producers: A collection of studies employing Gibbs sampling and data from the Ethiopian highlands, 1998-2001 (Vol. 48). ILRI (ILCA and ILRAD).</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Ishaq MN, Xi LC, Rasheed R, and Abdullah M. 2017. Market decision preferences of dairy farmers towards traditional and modern channels of milk marketing: an evidence from Punjab province of Pakistan. Int. J. Food Agric. Econ. 5(3):59-74.</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Jacob. C. (1969). Statistical Power analysis for the behavioral sciences. NY: Academic press .</w:t>
      </w:r>
    </w:p>
    <w:p w:rsidR="00444688" w:rsidRPr="009F112D" w:rsidRDefault="00444688" w:rsidP="004514F5">
      <w:pPr>
        <w:spacing w:after="160" w:line="360" w:lineRule="auto"/>
        <w:ind w:left="720" w:hanging="720"/>
        <w:jc w:val="both"/>
        <w:rPr>
          <w:rFonts w:ascii="Times New Roman" w:hAnsi="Times New Roman" w:cs="Times New Roman"/>
          <w:sz w:val="24"/>
          <w:szCs w:val="24"/>
        </w:rPr>
      </w:pPr>
      <w:r w:rsidRPr="002E5E40">
        <w:rPr>
          <w:rFonts w:ascii="Times New Roman" w:hAnsi="Times New Roman" w:cs="Times New Roman"/>
          <w:sz w:val="24"/>
          <w:szCs w:val="24"/>
        </w:rPr>
        <w:t>Kassahun G, Taye T, Adugna T, Fekadu B, and Solmon D (2015). Feed Resources and Livestock Production Situation in the Highland and Mid Altitude Areas of Horro Oromia Regional State, Western Ethiopia. Sci. Technol. Arts Res. J., July-Sep 2015, 4(3): 111-116</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Kebede, A., H. Mehammed, G. Hagos and A. Tilahun (2015), “Determinants of Market Participation Decision and Level of Participation of Dairy Farmers in Tigray, Ethiopia,” International Journal of Current Research, 7(3), 13512-13519.</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Kendall, M. (1938). A New Measure of Rank Correlation. Biometrika, 30(1/2), 81-93. doi:10.2307/2332226</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Kothari C .R. 1999. Research Methodology 2nd edition, new age international publisher, pp:3- 17&amp; 95-117.</w:t>
      </w:r>
    </w:p>
    <w:p w:rsidR="00A07E1A" w:rsidRDefault="00105F94" w:rsidP="00897008">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Liedholm, C. and Mead, D. (1999). Small enterprises and development: The dynamic role of MSEs, London, Rutledge</w:t>
      </w:r>
    </w:p>
    <w:p w:rsidR="00A07E1A" w:rsidRDefault="00A07E1A" w:rsidP="00897008">
      <w:pPr>
        <w:spacing w:after="160" w:line="360" w:lineRule="auto"/>
        <w:ind w:left="720" w:hanging="720"/>
        <w:jc w:val="both"/>
        <w:rPr>
          <w:rFonts w:ascii="Times New Roman" w:hAnsi="Times New Roman" w:cs="Times New Roman"/>
          <w:sz w:val="24"/>
          <w:szCs w:val="24"/>
        </w:rPr>
      </w:pPr>
      <w:r w:rsidRPr="00A07E1A">
        <w:rPr>
          <w:rFonts w:ascii="Times New Roman" w:hAnsi="Times New Roman" w:cs="Times New Roman"/>
          <w:sz w:val="24"/>
          <w:szCs w:val="24"/>
        </w:rPr>
        <w:t>Mebrate Getabalew &amp; Tewodros Alemneh &amp; Dawit Akeberegn,( 2019). "Dairy Production in Ethiopia - Existing Scenario and Constraints," Biomedical Journal of Scientific &amp; Technical Research, Biomedical Research Network+, LLC, vol. 16(5), pages 12304-12309, April.</w:t>
      </w:r>
    </w:p>
    <w:p w:rsidR="00F92B33" w:rsidRDefault="00897008" w:rsidP="00F92B33">
      <w:pPr>
        <w:spacing w:after="160" w:line="360" w:lineRule="auto"/>
        <w:ind w:left="720" w:hanging="720"/>
        <w:jc w:val="both"/>
        <w:rPr>
          <w:rFonts w:ascii="Times New Roman" w:hAnsi="Times New Roman" w:cs="Times New Roman"/>
          <w:bCs/>
          <w:sz w:val="24"/>
          <w:szCs w:val="24"/>
        </w:rPr>
      </w:pPr>
      <w:r w:rsidRPr="00F92B33">
        <w:rPr>
          <w:rFonts w:ascii="Times New Roman" w:hAnsi="Times New Roman" w:cs="Times New Roman"/>
          <w:bCs/>
          <w:sz w:val="24"/>
          <w:szCs w:val="24"/>
        </w:rPr>
        <w:lastRenderedPageBreak/>
        <w:t>Mekdes Gezahegn and Wondimagegn</w:t>
      </w:r>
      <w:r w:rsidRPr="00F92B33">
        <w:rPr>
          <w:rFonts w:ascii="Times New Roman" w:hAnsi="Times New Roman" w:cs="Times New Roman"/>
          <w:bCs/>
          <w:sz w:val="28"/>
          <w:szCs w:val="28"/>
        </w:rPr>
        <w:t xml:space="preserve">  </w:t>
      </w:r>
      <w:r w:rsidRPr="00F92B33">
        <w:rPr>
          <w:rFonts w:ascii="Times New Roman" w:hAnsi="Times New Roman" w:cs="Times New Roman"/>
          <w:bCs/>
          <w:sz w:val="24"/>
          <w:szCs w:val="24"/>
        </w:rPr>
        <w:t xml:space="preserve">Checkol (2017).  </w:t>
      </w:r>
      <w:r w:rsidRPr="00F92B33">
        <w:rPr>
          <w:rFonts w:ascii="Times New Roman" w:hAnsi="Times New Roman" w:cs="Times New Roman"/>
          <w:bCs/>
          <w:sz w:val="24"/>
        </w:rPr>
        <w:t xml:space="preserve">Technical effieiency of commercial dairy farms in Sululta town , </w:t>
      </w:r>
      <w:r w:rsidRPr="00F92B33">
        <w:rPr>
          <w:rFonts w:ascii="Times New Roman" w:hAnsi="Times New Roman" w:cs="Times New Roman"/>
          <w:bCs/>
          <w:sz w:val="24"/>
          <w:szCs w:val="24"/>
        </w:rPr>
        <w:t>Master's thesis for St. Mary's University</w:t>
      </w:r>
      <w:r w:rsidR="00F92B33">
        <w:rPr>
          <w:rFonts w:ascii="Times New Roman" w:hAnsi="Times New Roman" w:cs="Times New Roman"/>
          <w:bCs/>
          <w:sz w:val="24"/>
          <w:szCs w:val="24"/>
        </w:rPr>
        <w:t>.</w:t>
      </w:r>
    </w:p>
    <w:p w:rsidR="006F6485"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MengistuKetema, Mohammed Aman, Eyassu Seifu, TarekegnGetachew, E</w:t>
      </w:r>
      <w:r w:rsidR="00F92B33">
        <w:rPr>
          <w:rFonts w:ascii="Times New Roman" w:hAnsi="Times New Roman" w:cs="Times New Roman"/>
          <w:sz w:val="24"/>
          <w:szCs w:val="24"/>
        </w:rPr>
        <w:t>stifanosHawaz, and Yonas Hailu (</w:t>
      </w:r>
      <w:r w:rsidRPr="009F112D">
        <w:rPr>
          <w:rFonts w:ascii="Times New Roman" w:hAnsi="Times New Roman" w:cs="Times New Roman"/>
          <w:sz w:val="24"/>
          <w:szCs w:val="24"/>
        </w:rPr>
        <w:t>2016</w:t>
      </w:r>
      <w:r w:rsidR="00F92B33">
        <w:rPr>
          <w:rFonts w:ascii="Times New Roman" w:hAnsi="Times New Roman" w:cs="Times New Roman"/>
          <w:sz w:val="24"/>
          <w:szCs w:val="24"/>
        </w:rPr>
        <w:t>)</w:t>
      </w:r>
      <w:r w:rsidRPr="009F112D">
        <w:rPr>
          <w:rFonts w:ascii="Times New Roman" w:hAnsi="Times New Roman" w:cs="Times New Roman"/>
          <w:sz w:val="24"/>
          <w:szCs w:val="24"/>
        </w:rPr>
        <w:t>. The dairy value chain and factors affecting choice of milk channels in Harar and Dire Dawa areas, Eastern Ethiopia. Rev. Agric. Appl. Econ. 19(2):10-18</w:t>
      </w:r>
    </w:p>
    <w:p w:rsidR="006F6485" w:rsidRPr="009F112D" w:rsidRDefault="006F6485"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Minten, B., Y. Habte, S. Tamru, and A. Tesfaye (2018), “Transforming Agri-Food Systems in Ethiopia: Evidence from the Dairy Sector,” International Food Policy Research Institute (IFPRI), No.129.</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Moard (2007) Livestock master plan study Phase I report volume T-sociological aspects</w:t>
      </w:r>
    </w:p>
    <w:p w:rsidR="009E1ABD" w:rsidRDefault="00105F94" w:rsidP="009E1ABD">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Mohammed Ayyano, MustefaBati, and Tura Kaso. 2020. Determinant of milk market outlet choices : The case of Kofele district, West Arsi Zone, Oromia, Ethiopia. J. Bio. Agric. Healthcare 10(7):36-44.</w:t>
      </w:r>
    </w:p>
    <w:p w:rsidR="009E1ABD" w:rsidRDefault="009E1ABD" w:rsidP="004514F5">
      <w:pPr>
        <w:spacing w:after="160" w:line="360" w:lineRule="auto"/>
        <w:ind w:left="720" w:hanging="720"/>
        <w:jc w:val="both"/>
        <w:rPr>
          <w:rFonts w:ascii="Times New Roman" w:hAnsi="Times New Roman" w:cs="Times New Roman"/>
          <w:color w:val="000000"/>
          <w:sz w:val="24"/>
          <w:szCs w:val="24"/>
        </w:rPr>
      </w:pPr>
      <w:r w:rsidRPr="004B10B3">
        <w:rPr>
          <w:rFonts w:ascii="Times New Roman" w:hAnsi="Times New Roman" w:cs="Times New Roman"/>
          <w:bCs/>
          <w:color w:val="000000"/>
          <w:sz w:val="24"/>
          <w:szCs w:val="24"/>
        </w:rPr>
        <w:t xml:space="preserve">Mulisa Megersa, Ashenafi Feyisa, Anteneh Wondimu1 and Tariku Jibat (2011). </w:t>
      </w:r>
      <w:r w:rsidRPr="004B10B3">
        <w:rPr>
          <w:rFonts w:ascii="Times New Roman" w:hAnsi="Times New Roman" w:cs="Times New Roman"/>
          <w:color w:val="000000"/>
          <w:sz w:val="24"/>
          <w:szCs w:val="24"/>
        </w:rPr>
        <w:t>Journal of Agricultural Extension and Rural Development Vol. 3(6), pp. 113-117, June 2011</w:t>
      </w:r>
      <w:r w:rsidRPr="004B10B3">
        <w:rPr>
          <w:rFonts w:ascii="Times New Roman" w:hAnsi="Times New Roman" w:cs="Times New Roman"/>
          <w:color w:val="000000"/>
          <w:sz w:val="24"/>
          <w:szCs w:val="24"/>
        </w:rPr>
        <w:br/>
        <w:t xml:space="preserve">Available online http:// academicjournals.org/JAERD ISSN 2141-2154 </w:t>
      </w:r>
    </w:p>
    <w:p w:rsidR="00F92B33" w:rsidRPr="00DF4EA1" w:rsidRDefault="00F92B33" w:rsidP="004514F5">
      <w:pPr>
        <w:spacing w:after="160" w:line="360" w:lineRule="auto"/>
        <w:ind w:left="720" w:hanging="720"/>
        <w:jc w:val="both"/>
        <w:rPr>
          <w:rFonts w:ascii="Times New Roman" w:hAnsi="Times New Roman" w:cs="Times New Roman"/>
          <w:bCs/>
          <w:sz w:val="24"/>
          <w:szCs w:val="24"/>
        </w:rPr>
      </w:pPr>
      <w:r w:rsidRPr="00F92B33">
        <w:rPr>
          <w:rFonts w:ascii="Times New Roman" w:hAnsi="Times New Roman" w:cs="Times New Roman"/>
          <w:sz w:val="24"/>
          <w:szCs w:val="24"/>
        </w:rPr>
        <w:t>Mulugeta Tesfaye, Assefa Beze, and Kitaw Degefa(2019). Dairy plant processing capacity and</w:t>
      </w:r>
      <w:r w:rsidRPr="00F92B33">
        <w:rPr>
          <w:sz w:val="24"/>
          <w:szCs w:val="24"/>
        </w:rPr>
        <w:br/>
      </w:r>
      <w:r w:rsidRPr="00F92B33">
        <w:rPr>
          <w:rFonts w:ascii="Times New Roman" w:hAnsi="Times New Roman" w:cs="Times New Roman"/>
          <w:sz w:val="24"/>
          <w:szCs w:val="24"/>
        </w:rPr>
        <w:t>challenges in milk processing industry of Ethiopia. Eur. J. Bio. Sci. 11(3):106-113.</w:t>
      </w:r>
    </w:p>
    <w:p w:rsidR="00DF4EA1" w:rsidRDefault="00105F94" w:rsidP="00DF4EA1">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Namulindwa, R.K. (2018). Participation of smallholder farmers in Zambia's dairy value chain through interlocked contractual arrangements and its impact on household income (Doctoral dissertation, University of Pretoria).</w:t>
      </w:r>
    </w:p>
    <w:p w:rsidR="00DF4EA1" w:rsidRDefault="00DF4EA1" w:rsidP="00730FCD">
      <w:pPr>
        <w:spacing w:after="160" w:line="360" w:lineRule="auto"/>
        <w:ind w:left="720" w:hanging="720"/>
        <w:jc w:val="both"/>
        <w:rPr>
          <w:rFonts w:ascii="Times New Roman" w:hAnsi="Times New Roman" w:cs="Times New Roman"/>
          <w:sz w:val="24"/>
          <w:szCs w:val="24"/>
        </w:rPr>
      </w:pPr>
      <w:r w:rsidRPr="002E5E40">
        <w:rPr>
          <w:rFonts w:ascii="Times New Roman" w:hAnsi="Times New Roman" w:cs="Times New Roman"/>
          <w:sz w:val="24"/>
          <w:szCs w:val="24"/>
        </w:rPr>
        <w:t>Nigatu A, Dirk H. and Azage T (2012).Smallholder dairy value chain development: The case of Ada’a woreda, Oromia Region December pp-7</w:t>
      </w:r>
    </w:p>
    <w:p w:rsidR="00730FCD" w:rsidRPr="009F112D" w:rsidRDefault="00730FCD" w:rsidP="004514F5">
      <w:pPr>
        <w:spacing w:after="160" w:line="360" w:lineRule="auto"/>
        <w:ind w:left="720" w:hanging="720"/>
        <w:jc w:val="both"/>
        <w:rPr>
          <w:rFonts w:ascii="Times New Roman" w:hAnsi="Times New Roman" w:cs="Times New Roman"/>
          <w:sz w:val="24"/>
          <w:szCs w:val="24"/>
        </w:rPr>
      </w:pPr>
      <w:r w:rsidRPr="00730FCD">
        <w:rPr>
          <w:rFonts w:ascii="Times New Roman" w:hAnsi="Times New Roman" w:cs="Times New Roman"/>
          <w:sz w:val="24"/>
          <w:szCs w:val="24"/>
        </w:rPr>
        <w:t>Solomon Gizaw, Megersa Abera, Melku Muluye, D. Hoekstra, Berhanu Gebremedhin, and Azage Tegegne (2016). Smallholder dairy farming systems in the highlands of Ethiopia: Systemspecific constraints and intervention options. LIVES Working Paper 23. Nairobi, Kenya:International Livestock Research Institute (ILRI).</w:t>
      </w:r>
    </w:p>
    <w:p w:rsidR="006566E1" w:rsidRDefault="00105F94" w:rsidP="006566E1">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lastRenderedPageBreak/>
        <w:t>SulultaWoreda Rural and A</w:t>
      </w:r>
      <w:r w:rsidR="000E602D">
        <w:rPr>
          <w:rFonts w:ascii="Times New Roman" w:hAnsi="Times New Roman" w:cs="Times New Roman"/>
          <w:sz w:val="24"/>
          <w:szCs w:val="24"/>
        </w:rPr>
        <w:t xml:space="preserve">gricultural Development Office </w:t>
      </w:r>
      <w:r w:rsidRPr="009F112D">
        <w:rPr>
          <w:rFonts w:ascii="Times New Roman" w:hAnsi="Times New Roman" w:cs="Times New Roman"/>
          <w:sz w:val="24"/>
          <w:szCs w:val="24"/>
        </w:rPr>
        <w:t>(2015). Agricultural plan for the year 2015/2016. Sululta, Ethiopia: Ministry of agriculture.</w:t>
      </w:r>
    </w:p>
    <w:p w:rsidR="006566E1" w:rsidRDefault="006566E1" w:rsidP="004514F5">
      <w:pPr>
        <w:spacing w:after="160" w:line="360" w:lineRule="auto"/>
        <w:ind w:left="720" w:hanging="720"/>
        <w:jc w:val="both"/>
        <w:rPr>
          <w:rFonts w:ascii="Times New Roman" w:hAnsi="Times New Roman" w:cs="Times New Roman"/>
          <w:sz w:val="24"/>
          <w:szCs w:val="24"/>
        </w:rPr>
      </w:pPr>
      <w:r w:rsidRPr="000A0F07">
        <w:rPr>
          <w:rFonts w:ascii="Times New Roman" w:hAnsi="Times New Roman" w:cs="Times New Roman"/>
          <w:bCs/>
          <w:color w:val="000000"/>
          <w:sz w:val="24"/>
          <w:szCs w:val="24"/>
        </w:rPr>
        <w:t>Tadele Mamo, Jema Haji, Adam Bekele1, Tilaye Teklewold, Stefan Berg, Henrietta L. Moore, and Catherine Hodge(2021)</w:t>
      </w:r>
      <w:r>
        <w:rPr>
          <w:rFonts w:ascii="Times New Roman" w:hAnsi="Times New Roman" w:cs="Times New Roman"/>
          <w:bCs/>
          <w:color w:val="000000"/>
          <w:sz w:val="24"/>
          <w:szCs w:val="24"/>
        </w:rPr>
        <w:t>.</w:t>
      </w:r>
      <w:r w:rsidRPr="000A0F07">
        <w:t xml:space="preserve"> </w:t>
      </w:r>
      <w:r w:rsidRPr="000A0F07">
        <w:rPr>
          <w:rFonts w:ascii="Times New Roman" w:hAnsi="Times New Roman" w:cs="Times New Roman"/>
          <w:color w:val="1B1C20"/>
          <w:sz w:val="24"/>
          <w:szCs w:val="24"/>
        </w:rPr>
        <w:t>Determinants of Milk Marketing Channel Selection</w:t>
      </w:r>
      <w:r>
        <w:rPr>
          <w:rFonts w:ascii="Times New Roman" w:hAnsi="Times New Roman" w:cs="Times New Roman"/>
          <w:color w:val="1B1C20"/>
          <w:sz w:val="24"/>
          <w:szCs w:val="24"/>
        </w:rPr>
        <w:t xml:space="preserve"> </w:t>
      </w:r>
      <w:r w:rsidRPr="000A0F07">
        <w:rPr>
          <w:rFonts w:ascii="Times New Roman" w:hAnsi="Times New Roman" w:cs="Times New Roman"/>
          <w:color w:val="1B1C20"/>
          <w:sz w:val="24"/>
          <w:szCs w:val="24"/>
        </w:rPr>
        <w:t>by Urban and Peri-Urban Commercial Dairy</w:t>
      </w:r>
      <w:r>
        <w:rPr>
          <w:rFonts w:ascii="Times New Roman" w:hAnsi="Times New Roman" w:cs="Times New Roman"/>
          <w:color w:val="1B1C20"/>
          <w:sz w:val="24"/>
          <w:szCs w:val="24"/>
        </w:rPr>
        <w:t xml:space="preserve"> </w:t>
      </w:r>
      <w:r w:rsidRPr="000A0F07">
        <w:rPr>
          <w:rFonts w:ascii="Times New Roman" w:hAnsi="Times New Roman" w:cs="Times New Roman"/>
          <w:color w:val="1B1C20"/>
          <w:sz w:val="24"/>
          <w:szCs w:val="24"/>
        </w:rPr>
        <w:t>Producers in Ethiopia</w:t>
      </w:r>
      <w:r>
        <w:rPr>
          <w:rFonts w:ascii="Times New Roman" w:hAnsi="Times New Roman" w:cs="Times New Roman"/>
          <w:color w:val="1B1C20"/>
          <w:sz w:val="24"/>
          <w:szCs w:val="24"/>
        </w:rPr>
        <w:t>.</w:t>
      </w:r>
      <w:r w:rsidRPr="000A0F07">
        <w:t xml:space="preserve"> </w:t>
      </w:r>
      <w:r w:rsidRPr="000A0F07">
        <w:rPr>
          <w:rFonts w:ascii="Times New Roman" w:hAnsi="Times New Roman" w:cs="Times New Roman"/>
          <w:color w:val="1B1C20"/>
          <w:sz w:val="24"/>
          <w:szCs w:val="24"/>
        </w:rPr>
        <w:t>Ethiop. J. Agric. Sci. 31(3) 69-100 (2021)</w:t>
      </w:r>
    </w:p>
    <w:p w:rsidR="000E602D" w:rsidRPr="000E602D" w:rsidRDefault="000E602D" w:rsidP="004514F5">
      <w:pPr>
        <w:spacing w:after="16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Tamiru Tolcha(2021). </w:t>
      </w:r>
      <w:r w:rsidRPr="000E602D">
        <w:rPr>
          <w:rFonts w:ascii="Times New Roman" w:hAnsi="Times New Roman" w:cs="Times New Roman"/>
          <w:sz w:val="24"/>
          <w:szCs w:val="24"/>
        </w:rPr>
        <w:t>Land Use Land Cover Change Detection of Sululta Town Using</w:t>
      </w:r>
      <w:r w:rsidRPr="000E602D">
        <w:rPr>
          <w:rFonts w:ascii="Times New Roman" w:hAnsi="Times New Roman" w:cs="Times New Roman"/>
          <w:sz w:val="24"/>
          <w:szCs w:val="24"/>
        </w:rPr>
        <w:br/>
        <w:t>GIS and Remote Sensing Techniques Sululta Town, Ethiopia, International Journal of Scientific Research and Engineering Development, Volume 4 Issue 4, July- Aug 2021 Available at www.ijsred.com</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Tassew, A. (2007). Production, handling, traditional processing practices and quality of milk in Bahir Dar milk shed Area, Ethiopia. M.Sc. Thesis. Ethiopia: Alemaya University.</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Tegegne A, Gebremedhin B, Hoekstra D, Belay B, Mekasha Y (2013) Smallholder dairy production and marketing systems in Ethiopia: IPMS experiences and opportunities for market oriented development Working Paper No.31. ILRI: Addis, Ababa, Ethiopia. Link: https://bit.ly/2XbQlLM</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WoldemichaelSomano (2008). Dairy marketing chains analysis: the case of shashemane, Hawassa and dale districts’ milk shed, southern Ethiopia: A thesis submitted to the department of agricultural economics, School of graduate studies. Haramaya University.</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Yamane, T. (1967). Statistics: An Introductory Analysis. (2ndedn). New York: Harper and Row.</w:t>
      </w:r>
    </w:p>
    <w:p w:rsidR="00105F94" w:rsidRPr="009F112D" w:rsidRDefault="00105F94" w:rsidP="004514F5">
      <w:pPr>
        <w:spacing w:after="160" w:line="360" w:lineRule="auto"/>
        <w:ind w:left="720" w:hanging="720"/>
        <w:jc w:val="both"/>
        <w:rPr>
          <w:rFonts w:ascii="Times New Roman" w:hAnsi="Times New Roman" w:cs="Times New Roman"/>
          <w:sz w:val="24"/>
          <w:szCs w:val="24"/>
        </w:rPr>
      </w:pPr>
      <w:r w:rsidRPr="009F112D">
        <w:rPr>
          <w:rFonts w:ascii="Times New Roman" w:hAnsi="Times New Roman" w:cs="Times New Roman"/>
          <w:sz w:val="24"/>
          <w:szCs w:val="24"/>
        </w:rPr>
        <w:t>Yilma Z, Guernebleich E, Sebsibe A, Fombad R (2011) A Review of the Ethiopian Dairy Sector FAO Sub Regional Office for Eastern Africa (FAO/SFE):Addis Ababa, Ethiopia.</w:t>
      </w:r>
    </w:p>
    <w:p w:rsidR="00183895" w:rsidRPr="002E5E40" w:rsidRDefault="00183895" w:rsidP="00183895">
      <w:pPr>
        <w:spacing w:after="160" w:line="360" w:lineRule="auto"/>
        <w:ind w:left="720" w:hanging="720"/>
        <w:jc w:val="both"/>
        <w:rPr>
          <w:rFonts w:ascii="Times New Roman" w:hAnsi="Times New Roman" w:cs="Times New Roman"/>
          <w:sz w:val="24"/>
          <w:szCs w:val="24"/>
        </w:rPr>
      </w:pPr>
      <w:r w:rsidRPr="002E5E40">
        <w:rPr>
          <w:rFonts w:ascii="Times New Roman" w:hAnsi="Times New Roman" w:cs="Times New Roman"/>
          <w:sz w:val="24"/>
          <w:szCs w:val="24"/>
        </w:rPr>
        <w:t>Zelalem Y, Emmanuelle G, Sebsibe A (2011). A review of the Ethiopian dairy sector. FAO Sub Regional Office for Eastern Africa (FAO/SFE).</w:t>
      </w:r>
    </w:p>
    <w:p w:rsidR="00183895" w:rsidRPr="009F112D" w:rsidRDefault="00183895" w:rsidP="004514F5">
      <w:pPr>
        <w:spacing w:after="160" w:line="360" w:lineRule="auto"/>
        <w:ind w:left="720" w:hanging="720"/>
        <w:jc w:val="both"/>
        <w:rPr>
          <w:rFonts w:ascii="Times New Roman" w:hAnsi="Times New Roman" w:cs="Times New Roman"/>
          <w:sz w:val="24"/>
          <w:szCs w:val="24"/>
        </w:rPr>
      </w:pPr>
    </w:p>
    <w:p w:rsidR="005945F0" w:rsidRPr="009F112D" w:rsidRDefault="005945F0" w:rsidP="004514F5">
      <w:pPr>
        <w:spacing w:after="160" w:line="360" w:lineRule="auto"/>
        <w:ind w:left="720" w:hanging="720"/>
        <w:jc w:val="both"/>
        <w:rPr>
          <w:rFonts w:ascii="Times New Roman" w:hAnsi="Times New Roman" w:cs="Times New Roman"/>
          <w:sz w:val="24"/>
          <w:szCs w:val="24"/>
        </w:rPr>
      </w:pPr>
    </w:p>
    <w:p w:rsidR="00B3782D" w:rsidRDefault="00B3782D" w:rsidP="005945F0">
      <w:pPr>
        <w:pStyle w:val="Heading1"/>
        <w:spacing w:line="360" w:lineRule="auto"/>
        <w:jc w:val="center"/>
        <w:rPr>
          <w:b w:val="0"/>
          <w:sz w:val="28"/>
          <w:szCs w:val="28"/>
        </w:rPr>
      </w:pPr>
      <w:bookmarkStart w:id="95" w:name="_Toc87468975"/>
      <w:bookmarkStart w:id="96" w:name="_Toc89632663"/>
    </w:p>
    <w:p w:rsidR="00183895" w:rsidRPr="00142A85" w:rsidRDefault="00183895" w:rsidP="005945F0">
      <w:pPr>
        <w:pStyle w:val="Heading1"/>
        <w:spacing w:line="360" w:lineRule="auto"/>
        <w:jc w:val="center"/>
        <w:rPr>
          <w:b w:val="0"/>
          <w:sz w:val="28"/>
          <w:szCs w:val="28"/>
        </w:rPr>
      </w:pPr>
    </w:p>
    <w:p w:rsidR="005945F0" w:rsidRPr="00142A85" w:rsidRDefault="00B3782D" w:rsidP="005945F0">
      <w:pPr>
        <w:pStyle w:val="Heading1"/>
        <w:spacing w:line="360" w:lineRule="auto"/>
        <w:jc w:val="center"/>
        <w:rPr>
          <w:b w:val="0"/>
          <w:sz w:val="28"/>
          <w:szCs w:val="28"/>
        </w:rPr>
      </w:pPr>
      <w:bookmarkStart w:id="97" w:name="_Toc110432477"/>
      <w:r w:rsidRPr="00142A85">
        <w:rPr>
          <w:b w:val="0"/>
          <w:sz w:val="28"/>
          <w:szCs w:val="28"/>
        </w:rPr>
        <w:t>A</w:t>
      </w:r>
      <w:bookmarkEnd w:id="95"/>
      <w:bookmarkEnd w:id="96"/>
      <w:r w:rsidRPr="00142A85">
        <w:rPr>
          <w:b w:val="0"/>
          <w:sz w:val="28"/>
          <w:szCs w:val="28"/>
        </w:rPr>
        <w:t>NNEX</w:t>
      </w:r>
      <w:bookmarkEnd w:id="97"/>
    </w:p>
    <w:p w:rsidR="005945F0" w:rsidRPr="00B64A56" w:rsidRDefault="00B3782D" w:rsidP="005945F0">
      <w:pPr>
        <w:spacing w:line="360" w:lineRule="auto"/>
        <w:rPr>
          <w:rFonts w:ascii="TimesNewRoman" w:hAnsi="TimesNewRoman"/>
          <w:b/>
          <w:sz w:val="24"/>
        </w:rPr>
      </w:pPr>
      <w:r w:rsidRPr="00142A85">
        <w:rPr>
          <w:rFonts w:ascii="Times-Bold" w:hAnsi="Times-Bold"/>
          <w:b/>
          <w:bCs/>
          <w:sz w:val="24"/>
        </w:rPr>
        <w:t xml:space="preserve">Annex 1: </w:t>
      </w:r>
      <w:r w:rsidR="00B64A56">
        <w:rPr>
          <w:rFonts w:ascii="TimesNewRoman" w:hAnsi="TimesNewRoman"/>
          <w:b/>
          <w:sz w:val="24"/>
        </w:rPr>
        <w:t>R</w:t>
      </w:r>
      <w:r w:rsidR="00B64A56" w:rsidRPr="00B64A56">
        <w:rPr>
          <w:rFonts w:ascii="TimesNewRoman" w:hAnsi="TimesNewRoman"/>
          <w:b/>
          <w:sz w:val="24"/>
        </w:rPr>
        <w:t xml:space="preserve">esults of descriptive statistics of </w:t>
      </w:r>
      <w:r w:rsidR="00B64A56">
        <w:rPr>
          <w:rFonts w:ascii="TimesNewRoman" w:hAnsi="TimesNewRoman"/>
          <w:b/>
          <w:sz w:val="24"/>
        </w:rPr>
        <w:t>DFBETAs</w:t>
      </w:r>
      <w:r w:rsidR="00B64A56" w:rsidRPr="00B64A56">
        <w:rPr>
          <w:rFonts w:ascii="TimesNewRoman" w:hAnsi="TimesNewRoman"/>
          <w:b/>
          <w:sz w:val="24"/>
        </w:rPr>
        <w:t>, diagnostic</w:t>
      </w:r>
      <w:r w:rsidR="00B64A56">
        <w:rPr>
          <w:rFonts w:ascii="TimesNewRoman" w:hAnsi="TimesNewRoman"/>
          <w:b/>
          <w:sz w:val="24"/>
        </w:rPr>
        <w:t xml:space="preserve"> t</w:t>
      </w:r>
      <w:r w:rsidR="00B64A56" w:rsidRPr="00B64A56">
        <w:rPr>
          <w:rFonts w:ascii="TimesNewRoman" w:hAnsi="TimesNewRoman"/>
          <w:b/>
          <w:sz w:val="24"/>
        </w:rPr>
        <w:t xml:space="preserve">ests for outliers and influential value for standard logisticregression </w:t>
      </w:r>
    </w:p>
    <w:p w:rsidR="001C7E42" w:rsidRDefault="001C7E42" w:rsidP="005945F0">
      <w:pPr>
        <w:spacing w:line="360" w:lineRule="auto"/>
        <w:rPr>
          <w:rFonts w:ascii="TimesNewRoman" w:hAnsi="TimesNewRoman"/>
          <w:sz w:val="24"/>
        </w:rPr>
      </w:pPr>
    </w:p>
    <w:p w:rsidR="00B3782D" w:rsidRPr="00D715E2" w:rsidRDefault="001C7E42" w:rsidP="004324BF">
      <w:pPr>
        <w:pStyle w:val="Caption"/>
      </w:pPr>
      <w:bookmarkStart w:id="98" w:name="_Toc92267697"/>
      <w:r w:rsidRPr="00D715E2">
        <w:t xml:space="preserve">Table 4. </w:t>
      </w:r>
      <w:r w:rsidR="00741A25">
        <w:t>6</w:t>
      </w:r>
      <w:r w:rsidRPr="00D715E2">
        <w:t xml:space="preserve"> Descriptive Statistics of DFBETAs</w:t>
      </w:r>
      <w:bookmarkEnd w:id="98"/>
    </w:p>
    <w:tbl>
      <w:tblPr>
        <w:tblW w:w="94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950"/>
        <w:gridCol w:w="810"/>
        <w:gridCol w:w="1620"/>
        <w:gridCol w:w="2070"/>
      </w:tblGrid>
      <w:tr w:rsidR="00DA5DB7" w:rsidRPr="00142A85" w:rsidTr="001C7E42">
        <w:trPr>
          <w:cantSplit/>
        </w:trPr>
        <w:tc>
          <w:tcPr>
            <w:tcW w:w="4950" w:type="dxa"/>
            <w:tcBorders>
              <w:top w:val="single" w:sz="16" w:space="0" w:color="000000"/>
              <w:left w:val="single" w:sz="16" w:space="0" w:color="000000"/>
              <w:bottom w:val="single" w:sz="16" w:space="0" w:color="000000"/>
              <w:right w:val="single" w:sz="16" w:space="0" w:color="000000"/>
            </w:tcBorders>
            <w:shd w:val="clear" w:color="auto" w:fill="FFFFFF"/>
          </w:tcPr>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p>
        </w:tc>
        <w:tc>
          <w:tcPr>
            <w:tcW w:w="810" w:type="dxa"/>
            <w:tcBorders>
              <w:top w:val="single" w:sz="16" w:space="0" w:color="000000"/>
              <w:left w:val="single" w:sz="16" w:space="0" w:color="000000"/>
              <w:bottom w:val="single" w:sz="16" w:space="0" w:color="000000"/>
            </w:tcBorders>
            <w:shd w:val="clear" w:color="auto" w:fill="FFFFFF"/>
          </w:tcPr>
          <w:p w:rsidR="00DA5DB7" w:rsidRPr="00142A85" w:rsidRDefault="00DA5DB7" w:rsidP="009C0C21">
            <w:pPr>
              <w:autoSpaceDE w:val="0"/>
              <w:autoSpaceDN w:val="0"/>
              <w:adjustRightInd w:val="0"/>
              <w:spacing w:line="360" w:lineRule="auto"/>
              <w:ind w:left="60" w:right="60"/>
              <w:jc w:val="center"/>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N</w:t>
            </w:r>
          </w:p>
        </w:tc>
        <w:tc>
          <w:tcPr>
            <w:tcW w:w="1620" w:type="dxa"/>
            <w:tcBorders>
              <w:top w:val="single" w:sz="16" w:space="0" w:color="000000"/>
              <w:bottom w:val="single" w:sz="16" w:space="0" w:color="000000"/>
            </w:tcBorders>
            <w:shd w:val="clear" w:color="auto" w:fill="FFFFFF"/>
          </w:tcPr>
          <w:p w:rsidR="00DA5DB7" w:rsidRPr="00142A85" w:rsidRDefault="00DA5DB7" w:rsidP="009C0C21">
            <w:pPr>
              <w:autoSpaceDE w:val="0"/>
              <w:autoSpaceDN w:val="0"/>
              <w:adjustRightInd w:val="0"/>
              <w:spacing w:line="360" w:lineRule="auto"/>
              <w:ind w:left="60" w:right="60"/>
              <w:jc w:val="center"/>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Minimum</w:t>
            </w:r>
          </w:p>
        </w:tc>
        <w:tc>
          <w:tcPr>
            <w:tcW w:w="2070" w:type="dxa"/>
            <w:tcBorders>
              <w:top w:val="single" w:sz="16" w:space="0" w:color="000000"/>
              <w:bottom w:val="single" w:sz="16" w:space="0" w:color="000000"/>
              <w:right w:val="single" w:sz="16" w:space="0" w:color="000000"/>
            </w:tcBorders>
            <w:shd w:val="clear" w:color="auto" w:fill="FFFFFF"/>
          </w:tcPr>
          <w:p w:rsidR="00DA5DB7" w:rsidRPr="00142A85" w:rsidRDefault="00DA5DB7" w:rsidP="009C0C21">
            <w:pPr>
              <w:autoSpaceDE w:val="0"/>
              <w:autoSpaceDN w:val="0"/>
              <w:adjustRightInd w:val="0"/>
              <w:spacing w:line="360" w:lineRule="auto"/>
              <w:ind w:left="60" w:right="60"/>
              <w:jc w:val="center"/>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Maximum</w:t>
            </w:r>
          </w:p>
        </w:tc>
      </w:tr>
      <w:tr w:rsidR="00DA5DB7" w:rsidRPr="00142A85" w:rsidTr="001C7E42">
        <w:trPr>
          <w:cantSplit/>
        </w:trPr>
        <w:tc>
          <w:tcPr>
            <w:tcW w:w="4950" w:type="dxa"/>
            <w:tcBorders>
              <w:top w:val="single" w:sz="16" w:space="0" w:color="000000"/>
              <w:left w:val="single" w:sz="16" w:space="0" w:color="000000"/>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constant</w:t>
            </w:r>
          </w:p>
        </w:tc>
        <w:tc>
          <w:tcPr>
            <w:tcW w:w="810" w:type="dxa"/>
            <w:tcBorders>
              <w:top w:val="single" w:sz="16" w:space="0" w:color="000000"/>
              <w:left w:val="single" w:sz="16" w:space="0" w:color="000000"/>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tc>
        <w:tc>
          <w:tcPr>
            <w:tcW w:w="1620" w:type="dxa"/>
            <w:tcBorders>
              <w:top w:val="single" w:sz="16" w:space="0" w:color="000000"/>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-.19535</w:t>
            </w:r>
          </w:p>
        </w:tc>
        <w:tc>
          <w:tcPr>
            <w:tcW w:w="2070" w:type="dxa"/>
            <w:tcBorders>
              <w:top w:val="single" w:sz="16" w:space="0" w:color="000000"/>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.21311</w:t>
            </w:r>
          </w:p>
        </w:tc>
      </w:tr>
      <w:tr w:rsidR="00DA5DB7" w:rsidRPr="00142A85" w:rsidTr="001C7E42">
        <w:trPr>
          <w:cantSplit/>
        </w:trPr>
        <w:tc>
          <w:tcPr>
            <w:tcW w:w="4950" w:type="dxa"/>
            <w:tcBorders>
              <w:top w:val="nil"/>
              <w:left w:val="single" w:sz="16" w:space="0" w:color="000000"/>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Sex_HH_Head</w:t>
            </w:r>
          </w:p>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Age_HH_Head</w:t>
            </w:r>
          </w:p>
        </w:tc>
        <w:tc>
          <w:tcPr>
            <w:tcW w:w="810" w:type="dxa"/>
            <w:tcBorders>
              <w:top w:val="nil"/>
              <w:left w:val="single" w:sz="16" w:space="0" w:color="000000"/>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tc>
        <w:tc>
          <w:tcPr>
            <w:tcW w:w="1620" w:type="dxa"/>
            <w:tcBorders>
              <w:top w:val="nil"/>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-.08321</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-.09123</w:t>
            </w:r>
          </w:p>
        </w:tc>
        <w:tc>
          <w:tcPr>
            <w:tcW w:w="2070" w:type="dxa"/>
            <w:tcBorders>
              <w:top w:val="nil"/>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.06894</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.5142</w:t>
            </w:r>
          </w:p>
        </w:tc>
      </w:tr>
      <w:tr w:rsidR="00DA5DB7" w:rsidRPr="00142A85" w:rsidTr="001C7E42">
        <w:trPr>
          <w:cantSplit/>
        </w:trPr>
        <w:tc>
          <w:tcPr>
            <w:tcW w:w="4950" w:type="dxa"/>
            <w:tcBorders>
              <w:top w:val="nil"/>
              <w:left w:val="single" w:sz="16" w:space="0" w:color="000000"/>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Maritial_Status_HH_Head</w:t>
            </w:r>
          </w:p>
        </w:tc>
        <w:tc>
          <w:tcPr>
            <w:tcW w:w="810" w:type="dxa"/>
            <w:tcBorders>
              <w:top w:val="nil"/>
              <w:left w:val="single" w:sz="16" w:space="0" w:color="000000"/>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tc>
        <w:tc>
          <w:tcPr>
            <w:tcW w:w="1620" w:type="dxa"/>
            <w:tcBorders>
              <w:top w:val="nil"/>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-.17581</w:t>
            </w:r>
          </w:p>
        </w:tc>
        <w:tc>
          <w:tcPr>
            <w:tcW w:w="2070" w:type="dxa"/>
            <w:tcBorders>
              <w:top w:val="nil"/>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.12076</w:t>
            </w:r>
          </w:p>
        </w:tc>
      </w:tr>
      <w:tr w:rsidR="00DA5DB7" w:rsidRPr="00142A85" w:rsidTr="001C7E42">
        <w:trPr>
          <w:cantSplit/>
        </w:trPr>
        <w:tc>
          <w:tcPr>
            <w:tcW w:w="4950" w:type="dxa"/>
            <w:tcBorders>
              <w:top w:val="nil"/>
              <w:left w:val="single" w:sz="16" w:space="0" w:color="000000"/>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Education_HH_Head</w:t>
            </w:r>
          </w:p>
        </w:tc>
        <w:tc>
          <w:tcPr>
            <w:tcW w:w="810" w:type="dxa"/>
            <w:tcBorders>
              <w:top w:val="nil"/>
              <w:left w:val="single" w:sz="16" w:space="0" w:color="000000"/>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tc>
        <w:tc>
          <w:tcPr>
            <w:tcW w:w="1620" w:type="dxa"/>
            <w:tcBorders>
              <w:top w:val="nil"/>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-.00708</w:t>
            </w:r>
          </w:p>
        </w:tc>
        <w:tc>
          <w:tcPr>
            <w:tcW w:w="2070" w:type="dxa"/>
            <w:tcBorders>
              <w:top w:val="nil"/>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.01680</w:t>
            </w:r>
          </w:p>
        </w:tc>
      </w:tr>
      <w:tr w:rsidR="00DA5DB7" w:rsidRPr="00142A85" w:rsidTr="001C7E42">
        <w:trPr>
          <w:cantSplit/>
        </w:trPr>
        <w:tc>
          <w:tcPr>
            <w:tcW w:w="4950" w:type="dxa"/>
            <w:tcBorders>
              <w:top w:val="nil"/>
              <w:left w:val="single" w:sz="16" w:space="0" w:color="000000"/>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Experience</w:t>
            </w:r>
          </w:p>
        </w:tc>
        <w:tc>
          <w:tcPr>
            <w:tcW w:w="810" w:type="dxa"/>
            <w:tcBorders>
              <w:top w:val="nil"/>
              <w:left w:val="single" w:sz="16" w:space="0" w:color="000000"/>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tc>
        <w:tc>
          <w:tcPr>
            <w:tcW w:w="1620" w:type="dxa"/>
            <w:tcBorders>
              <w:top w:val="nil"/>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-.04260</w:t>
            </w:r>
          </w:p>
        </w:tc>
        <w:tc>
          <w:tcPr>
            <w:tcW w:w="2070" w:type="dxa"/>
            <w:tcBorders>
              <w:top w:val="nil"/>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.05477</w:t>
            </w:r>
          </w:p>
        </w:tc>
      </w:tr>
      <w:tr w:rsidR="00DA5DB7" w:rsidRPr="00142A85" w:rsidTr="001C7E42">
        <w:trPr>
          <w:cantSplit/>
        </w:trPr>
        <w:tc>
          <w:tcPr>
            <w:tcW w:w="4950" w:type="dxa"/>
            <w:tcBorders>
              <w:top w:val="nil"/>
              <w:left w:val="single" w:sz="16" w:space="0" w:color="000000"/>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Household_Size</w:t>
            </w:r>
          </w:p>
        </w:tc>
        <w:tc>
          <w:tcPr>
            <w:tcW w:w="810" w:type="dxa"/>
            <w:tcBorders>
              <w:top w:val="nil"/>
              <w:left w:val="single" w:sz="16" w:space="0" w:color="000000"/>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tc>
        <w:tc>
          <w:tcPr>
            <w:tcW w:w="1620" w:type="dxa"/>
            <w:tcBorders>
              <w:top w:val="nil"/>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-.19535</w:t>
            </w:r>
          </w:p>
        </w:tc>
        <w:tc>
          <w:tcPr>
            <w:tcW w:w="2070" w:type="dxa"/>
            <w:tcBorders>
              <w:top w:val="nil"/>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.21311</w:t>
            </w:r>
          </w:p>
        </w:tc>
      </w:tr>
      <w:tr w:rsidR="00DA5DB7" w:rsidRPr="00142A85" w:rsidTr="001C7E42">
        <w:trPr>
          <w:cantSplit/>
        </w:trPr>
        <w:tc>
          <w:tcPr>
            <w:tcW w:w="4950" w:type="dxa"/>
            <w:tcBorders>
              <w:top w:val="nil"/>
              <w:left w:val="single" w:sz="16" w:space="0" w:color="000000"/>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Number_breedcow</w:t>
            </w:r>
          </w:p>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Number_locacow</w:t>
            </w:r>
          </w:p>
        </w:tc>
        <w:tc>
          <w:tcPr>
            <w:tcW w:w="810" w:type="dxa"/>
            <w:tcBorders>
              <w:top w:val="nil"/>
              <w:left w:val="single" w:sz="16" w:space="0" w:color="000000"/>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tc>
        <w:tc>
          <w:tcPr>
            <w:tcW w:w="1620" w:type="dxa"/>
            <w:tcBorders>
              <w:top w:val="nil"/>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-.08321</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-.09123</w:t>
            </w:r>
          </w:p>
        </w:tc>
        <w:tc>
          <w:tcPr>
            <w:tcW w:w="2070" w:type="dxa"/>
            <w:tcBorders>
              <w:top w:val="nil"/>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.06894</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.15142</w:t>
            </w:r>
          </w:p>
        </w:tc>
      </w:tr>
      <w:tr w:rsidR="00DA5DB7" w:rsidRPr="00142A85" w:rsidTr="001C7E42">
        <w:trPr>
          <w:cantSplit/>
        </w:trPr>
        <w:tc>
          <w:tcPr>
            <w:tcW w:w="4950" w:type="dxa"/>
            <w:tcBorders>
              <w:top w:val="nil"/>
              <w:left w:val="single" w:sz="16" w:space="0" w:color="000000"/>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Milk_production</w:t>
            </w:r>
          </w:p>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Acces_Market</w:t>
            </w:r>
          </w:p>
        </w:tc>
        <w:tc>
          <w:tcPr>
            <w:tcW w:w="810" w:type="dxa"/>
            <w:tcBorders>
              <w:top w:val="nil"/>
              <w:left w:val="single" w:sz="16" w:space="0" w:color="000000"/>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tc>
        <w:tc>
          <w:tcPr>
            <w:tcW w:w="1620" w:type="dxa"/>
            <w:tcBorders>
              <w:top w:val="nil"/>
              <w:bottom w:val="nil"/>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-.05321</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-.05123</w:t>
            </w:r>
          </w:p>
        </w:tc>
        <w:tc>
          <w:tcPr>
            <w:tcW w:w="2070" w:type="dxa"/>
            <w:tcBorders>
              <w:top w:val="nil"/>
              <w:bottom w:val="nil"/>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.16894</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.25142</w:t>
            </w:r>
          </w:p>
        </w:tc>
      </w:tr>
      <w:tr w:rsidR="00DA5DB7" w:rsidRPr="00142A85" w:rsidTr="001C7E42">
        <w:trPr>
          <w:cantSplit/>
        </w:trPr>
        <w:tc>
          <w:tcPr>
            <w:tcW w:w="4950" w:type="dxa"/>
            <w:tcBorders>
              <w:top w:val="nil"/>
              <w:left w:val="single" w:sz="16" w:space="0" w:color="000000"/>
              <w:bottom w:val="single" w:sz="16" w:space="0" w:color="000000"/>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Dairy_Extension</w:t>
            </w:r>
          </w:p>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Non_</w:t>
            </w:r>
            <w:r w:rsidR="006215D6">
              <w:rPr>
                <w:rFonts w:ascii="Times New Roman" w:eastAsiaTheme="minorHAnsi" w:hAnsi="Times New Roman" w:cs="Times New Roman"/>
                <w:sz w:val="24"/>
                <w:szCs w:val="24"/>
              </w:rPr>
              <w:t xml:space="preserve">Dairy </w:t>
            </w:r>
            <w:r w:rsidRPr="00142A85">
              <w:rPr>
                <w:rFonts w:ascii="Times New Roman" w:eastAsiaTheme="minorHAnsi" w:hAnsi="Times New Roman" w:cs="Times New Roman"/>
                <w:sz w:val="24"/>
                <w:szCs w:val="24"/>
              </w:rPr>
              <w:t>_Income</w:t>
            </w:r>
          </w:p>
          <w:p w:rsidR="00DA5DB7" w:rsidRPr="00142A85" w:rsidRDefault="00DA5DB7"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DFBETA for Market_Linkage</w:t>
            </w:r>
          </w:p>
          <w:p w:rsidR="00DA5DB7" w:rsidRPr="00142A85" w:rsidRDefault="00543785" w:rsidP="009C0C21">
            <w:pPr>
              <w:autoSpaceDE w:val="0"/>
              <w:autoSpaceDN w:val="0"/>
              <w:adjustRightInd w:val="0"/>
              <w:spacing w:line="360" w:lineRule="auto"/>
              <w:ind w:left="60" w:right="60"/>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Valid N (listwise)</w:t>
            </w:r>
          </w:p>
        </w:tc>
        <w:tc>
          <w:tcPr>
            <w:tcW w:w="810" w:type="dxa"/>
            <w:tcBorders>
              <w:top w:val="nil"/>
              <w:left w:val="single" w:sz="16" w:space="0" w:color="000000"/>
              <w:bottom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95</w:t>
            </w:r>
          </w:p>
        </w:tc>
        <w:tc>
          <w:tcPr>
            <w:tcW w:w="1620" w:type="dxa"/>
            <w:tcBorders>
              <w:top w:val="nil"/>
              <w:bottom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-.07321</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-.09123</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-0.9321</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p>
        </w:tc>
        <w:tc>
          <w:tcPr>
            <w:tcW w:w="2070" w:type="dxa"/>
            <w:tcBorders>
              <w:top w:val="nil"/>
              <w:bottom w:val="single" w:sz="16" w:space="0" w:color="000000"/>
              <w:right w:val="single" w:sz="16" w:space="0" w:color="000000"/>
            </w:tcBorders>
            <w:shd w:val="clear" w:color="auto" w:fill="FFFFFF"/>
            <w:vAlign w:val="center"/>
          </w:tcPr>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.16894</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.15142</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r w:rsidRPr="00142A85">
              <w:rPr>
                <w:rFonts w:ascii="Times New Roman" w:eastAsiaTheme="minorHAnsi" w:hAnsi="Times New Roman" w:cs="Times New Roman"/>
                <w:sz w:val="24"/>
                <w:szCs w:val="24"/>
              </w:rPr>
              <w:t>.24613</w:t>
            </w:r>
          </w:p>
          <w:p w:rsidR="00DA5DB7" w:rsidRPr="00142A85" w:rsidRDefault="00DA5DB7" w:rsidP="009C0C21">
            <w:pPr>
              <w:autoSpaceDE w:val="0"/>
              <w:autoSpaceDN w:val="0"/>
              <w:adjustRightInd w:val="0"/>
              <w:spacing w:line="360" w:lineRule="auto"/>
              <w:ind w:left="60" w:right="60"/>
              <w:jc w:val="right"/>
              <w:rPr>
                <w:rFonts w:ascii="Times New Roman" w:eastAsiaTheme="minorHAnsi" w:hAnsi="Times New Roman" w:cs="Times New Roman"/>
                <w:sz w:val="24"/>
                <w:szCs w:val="24"/>
              </w:rPr>
            </w:pPr>
          </w:p>
        </w:tc>
      </w:tr>
    </w:tbl>
    <w:p w:rsidR="00DA5DB7" w:rsidRPr="00142A85" w:rsidRDefault="00DA5DB7" w:rsidP="005945F0">
      <w:pPr>
        <w:spacing w:line="360" w:lineRule="auto"/>
        <w:jc w:val="both"/>
        <w:rPr>
          <w:rFonts w:ascii="Times New Roman" w:hAnsi="Times New Roman" w:cs="Times New Roman"/>
          <w:sz w:val="28"/>
          <w:szCs w:val="28"/>
        </w:rPr>
      </w:pPr>
    </w:p>
    <w:p w:rsidR="00DA5DB7" w:rsidRPr="00142A85" w:rsidRDefault="00DA5DB7" w:rsidP="005945F0">
      <w:pPr>
        <w:spacing w:line="360" w:lineRule="auto"/>
        <w:jc w:val="both"/>
        <w:rPr>
          <w:rFonts w:ascii="Times New Roman" w:hAnsi="Times New Roman" w:cs="Times New Roman"/>
          <w:sz w:val="28"/>
          <w:szCs w:val="28"/>
        </w:rPr>
      </w:pPr>
    </w:p>
    <w:p w:rsidR="00DA5DB7" w:rsidRPr="00142A85" w:rsidRDefault="00DA5DB7" w:rsidP="005945F0">
      <w:pPr>
        <w:spacing w:line="360" w:lineRule="auto"/>
        <w:jc w:val="both"/>
        <w:rPr>
          <w:rFonts w:ascii="Times New Roman" w:hAnsi="Times New Roman" w:cs="Times New Roman"/>
          <w:sz w:val="28"/>
          <w:szCs w:val="28"/>
        </w:rPr>
      </w:pPr>
    </w:p>
    <w:p w:rsidR="00DA5DB7" w:rsidRPr="00142A85" w:rsidRDefault="00DA5DB7" w:rsidP="005945F0">
      <w:pPr>
        <w:spacing w:line="360" w:lineRule="auto"/>
        <w:jc w:val="both"/>
        <w:rPr>
          <w:rFonts w:ascii="Times New Roman" w:hAnsi="Times New Roman" w:cs="Times New Roman"/>
          <w:sz w:val="28"/>
          <w:szCs w:val="28"/>
        </w:rPr>
      </w:pPr>
    </w:p>
    <w:p w:rsidR="00DA5DB7" w:rsidRPr="00142A85" w:rsidRDefault="007A57A2" w:rsidP="005945F0">
      <w:pPr>
        <w:spacing w:line="360" w:lineRule="auto"/>
        <w:jc w:val="both"/>
        <w:rPr>
          <w:rFonts w:ascii="Times New Roman" w:hAnsi="Times New Roman" w:cs="Times New Roman"/>
          <w:sz w:val="28"/>
          <w:szCs w:val="28"/>
        </w:rPr>
      </w:pPr>
      <w:r w:rsidRPr="00142A85">
        <w:rPr>
          <w:rFonts w:ascii="Times New Roman" w:hAnsi="Times New Roman" w:cs="Times New Roman"/>
          <w:noProof/>
          <w:sz w:val="28"/>
          <w:szCs w:val="28"/>
        </w:rPr>
        <w:lastRenderedPageBreak/>
        <w:drawing>
          <wp:inline distT="0" distB="0" distL="0" distR="0">
            <wp:extent cx="5076825" cy="2676525"/>
            <wp:effectExtent l="1905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078748" cy="2677539"/>
                    </a:xfrm>
                    <a:prstGeom prst="rect">
                      <a:avLst/>
                    </a:prstGeom>
                    <a:noFill/>
                    <a:ln w="9525">
                      <a:noFill/>
                      <a:miter lim="800000"/>
                      <a:headEnd/>
                      <a:tailEnd/>
                    </a:ln>
                  </pic:spPr>
                </pic:pic>
              </a:graphicData>
            </a:graphic>
          </wp:inline>
        </w:drawing>
      </w:r>
    </w:p>
    <w:p w:rsidR="001249D4" w:rsidRPr="00440B0E" w:rsidRDefault="00440B0E" w:rsidP="004324BF">
      <w:pPr>
        <w:pStyle w:val="Caption"/>
      </w:pPr>
      <w:bookmarkStart w:id="99" w:name="_Toc92269295"/>
      <w:r w:rsidRPr="00440B0E">
        <w:t xml:space="preserve">Figure 4. </w:t>
      </w:r>
      <w:r w:rsidR="00B51F7F">
        <w:fldChar w:fldCharType="begin"/>
      </w:r>
      <w:r w:rsidR="00CE3776">
        <w:instrText xml:space="preserve"> SEQ Figure_4. \* ARABIC </w:instrText>
      </w:r>
      <w:r w:rsidR="00B51F7F">
        <w:fldChar w:fldCharType="separate"/>
      </w:r>
      <w:r w:rsidR="004324BF">
        <w:rPr>
          <w:noProof/>
        </w:rPr>
        <w:t>2</w:t>
      </w:r>
      <w:r w:rsidR="00B51F7F">
        <w:rPr>
          <w:noProof/>
        </w:rPr>
        <w:fldChar w:fldCharType="end"/>
      </w:r>
      <w:r w:rsidR="00AA6A04">
        <w:rPr>
          <w:noProof/>
        </w:rPr>
        <w:t xml:space="preserve"> </w:t>
      </w:r>
      <w:r w:rsidR="006A24B2" w:rsidRPr="00440B0E">
        <w:t>Plots</w:t>
      </w:r>
      <w:r w:rsidR="001249D4" w:rsidRPr="00440B0E">
        <w:t xml:space="preserve"> of Standard Residual </w:t>
      </w:r>
      <w:r w:rsidR="007B6A42" w:rsidRPr="00440B0E">
        <w:t>by</w:t>
      </w:r>
      <w:r w:rsidR="001249D4" w:rsidRPr="00440B0E">
        <w:t xml:space="preserve"> Predicted Probability</w:t>
      </w:r>
      <w:bookmarkEnd w:id="99"/>
    </w:p>
    <w:p w:rsidR="007A57A2" w:rsidRPr="00142A85" w:rsidRDefault="007A57A2" w:rsidP="005945F0">
      <w:pPr>
        <w:spacing w:line="360" w:lineRule="auto"/>
        <w:jc w:val="both"/>
        <w:rPr>
          <w:rFonts w:ascii="Times New Roman" w:hAnsi="Times New Roman" w:cs="Times New Roman"/>
          <w:sz w:val="28"/>
          <w:szCs w:val="28"/>
        </w:rPr>
      </w:pPr>
    </w:p>
    <w:p w:rsidR="007A57A2" w:rsidRPr="00142A85" w:rsidRDefault="007A57A2" w:rsidP="005945F0">
      <w:pPr>
        <w:spacing w:line="360" w:lineRule="auto"/>
        <w:jc w:val="both"/>
        <w:rPr>
          <w:rFonts w:ascii="Times New Roman" w:hAnsi="Times New Roman" w:cs="Times New Roman"/>
          <w:sz w:val="28"/>
          <w:szCs w:val="28"/>
        </w:rPr>
      </w:pPr>
      <w:r w:rsidRPr="00142A85">
        <w:rPr>
          <w:rFonts w:ascii="Times New Roman" w:hAnsi="Times New Roman" w:cs="Times New Roman"/>
          <w:noProof/>
          <w:sz w:val="28"/>
          <w:szCs w:val="28"/>
        </w:rPr>
        <w:drawing>
          <wp:inline distT="0" distB="0" distL="0" distR="0">
            <wp:extent cx="5572125" cy="23717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5573669" cy="2372382"/>
                    </a:xfrm>
                    <a:prstGeom prst="rect">
                      <a:avLst/>
                    </a:prstGeom>
                    <a:noFill/>
                    <a:ln w="9525">
                      <a:noFill/>
                      <a:miter lim="800000"/>
                      <a:headEnd/>
                      <a:tailEnd/>
                    </a:ln>
                  </pic:spPr>
                </pic:pic>
              </a:graphicData>
            </a:graphic>
          </wp:inline>
        </w:drawing>
      </w:r>
    </w:p>
    <w:p w:rsidR="001249D4" w:rsidRPr="00142A85" w:rsidRDefault="001249D4" w:rsidP="001249D4">
      <w:pPr>
        <w:spacing w:line="360" w:lineRule="auto"/>
        <w:jc w:val="both"/>
        <w:rPr>
          <w:rFonts w:ascii="Times New Roman" w:hAnsi="Times New Roman" w:cs="Times New Roman"/>
          <w:sz w:val="28"/>
          <w:szCs w:val="28"/>
        </w:rPr>
      </w:pPr>
    </w:p>
    <w:p w:rsidR="001249D4" w:rsidRPr="00BC119E" w:rsidRDefault="00440B0E" w:rsidP="004324BF">
      <w:pPr>
        <w:pStyle w:val="Caption"/>
      </w:pPr>
      <w:bookmarkStart w:id="100" w:name="_Toc92269296"/>
      <w:r w:rsidRPr="00BC119E">
        <w:t xml:space="preserve">Figure 4. </w:t>
      </w:r>
      <w:r w:rsidR="00B51F7F">
        <w:fldChar w:fldCharType="begin"/>
      </w:r>
      <w:r w:rsidR="00CE3776">
        <w:instrText xml:space="preserve"> SEQ Figure_4. \* ARABIC </w:instrText>
      </w:r>
      <w:r w:rsidR="00B51F7F">
        <w:fldChar w:fldCharType="separate"/>
      </w:r>
      <w:r w:rsidR="004324BF">
        <w:rPr>
          <w:noProof/>
        </w:rPr>
        <w:t>3</w:t>
      </w:r>
      <w:r w:rsidR="00B51F7F">
        <w:rPr>
          <w:noProof/>
        </w:rPr>
        <w:fldChar w:fldCharType="end"/>
      </w:r>
      <w:r w:rsidR="001249D4" w:rsidRPr="00BC119E">
        <w:t>Plots of Deviance Residual by Predicted Probability</w:t>
      </w:r>
      <w:bookmarkEnd w:id="100"/>
    </w:p>
    <w:p w:rsidR="00DA5DB7" w:rsidRPr="00142A85" w:rsidRDefault="00DA5DB7" w:rsidP="005945F0">
      <w:pPr>
        <w:spacing w:line="360" w:lineRule="auto"/>
        <w:jc w:val="both"/>
        <w:rPr>
          <w:rFonts w:ascii="Times New Roman" w:hAnsi="Times New Roman" w:cs="Times New Roman"/>
          <w:sz w:val="28"/>
          <w:szCs w:val="28"/>
        </w:rPr>
      </w:pPr>
    </w:p>
    <w:p w:rsidR="007A57A2" w:rsidRPr="00142A85" w:rsidRDefault="007A57A2" w:rsidP="005945F0">
      <w:pPr>
        <w:spacing w:line="360" w:lineRule="auto"/>
        <w:jc w:val="both"/>
        <w:rPr>
          <w:rFonts w:ascii="Times New Roman" w:hAnsi="Times New Roman" w:cs="Times New Roman"/>
          <w:sz w:val="28"/>
          <w:szCs w:val="28"/>
        </w:rPr>
      </w:pPr>
      <w:r w:rsidRPr="00142A85">
        <w:rPr>
          <w:rFonts w:ascii="Times New Roman" w:hAnsi="Times New Roman" w:cs="Times New Roman"/>
          <w:noProof/>
          <w:sz w:val="28"/>
          <w:szCs w:val="28"/>
        </w:rPr>
        <w:lastRenderedPageBreak/>
        <w:drawing>
          <wp:inline distT="0" distB="0" distL="0" distR="0">
            <wp:extent cx="5729287" cy="2486025"/>
            <wp:effectExtent l="19050" t="0" r="4763"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5730875" cy="2486714"/>
                    </a:xfrm>
                    <a:prstGeom prst="rect">
                      <a:avLst/>
                    </a:prstGeom>
                    <a:noFill/>
                    <a:ln w="9525">
                      <a:noFill/>
                      <a:miter lim="800000"/>
                      <a:headEnd/>
                      <a:tailEnd/>
                    </a:ln>
                  </pic:spPr>
                </pic:pic>
              </a:graphicData>
            </a:graphic>
          </wp:inline>
        </w:drawing>
      </w:r>
    </w:p>
    <w:p w:rsidR="001249D4" w:rsidRPr="003E7D48" w:rsidRDefault="003E7D48" w:rsidP="004324BF">
      <w:pPr>
        <w:pStyle w:val="Caption"/>
      </w:pPr>
      <w:bookmarkStart w:id="101" w:name="_Toc92269297"/>
      <w:r w:rsidRPr="003E7D48">
        <w:t xml:space="preserve">Figure 4. </w:t>
      </w:r>
      <w:r w:rsidR="00B51F7F">
        <w:fldChar w:fldCharType="begin"/>
      </w:r>
      <w:r w:rsidR="00CE3776">
        <w:instrText xml:space="preserve"> SEQ Figure_4. \* ARABIC </w:instrText>
      </w:r>
      <w:r w:rsidR="00B51F7F">
        <w:fldChar w:fldCharType="separate"/>
      </w:r>
      <w:r w:rsidR="004324BF">
        <w:rPr>
          <w:noProof/>
        </w:rPr>
        <w:t>4</w:t>
      </w:r>
      <w:r w:rsidR="00B51F7F">
        <w:rPr>
          <w:noProof/>
        </w:rPr>
        <w:fldChar w:fldCharType="end"/>
      </w:r>
      <w:r w:rsidR="00AA6A04">
        <w:rPr>
          <w:noProof/>
        </w:rPr>
        <w:t xml:space="preserve"> </w:t>
      </w:r>
      <w:r w:rsidR="001249D4" w:rsidRPr="003E7D48">
        <w:t>Plots of Leverage Value by Predicted Probability</w:t>
      </w:r>
      <w:bookmarkEnd w:id="101"/>
    </w:p>
    <w:p w:rsidR="001249D4" w:rsidRPr="00142A85" w:rsidRDefault="001249D4" w:rsidP="005945F0">
      <w:pPr>
        <w:spacing w:line="360" w:lineRule="auto"/>
        <w:jc w:val="both"/>
        <w:rPr>
          <w:rFonts w:ascii="Times New Roman" w:hAnsi="Times New Roman" w:cs="Times New Roman"/>
          <w:sz w:val="28"/>
          <w:szCs w:val="28"/>
        </w:rPr>
      </w:pPr>
    </w:p>
    <w:p w:rsidR="001249D4" w:rsidRPr="00142A85" w:rsidRDefault="001249D4" w:rsidP="005945F0">
      <w:pPr>
        <w:spacing w:line="360" w:lineRule="auto"/>
        <w:jc w:val="both"/>
        <w:rPr>
          <w:rFonts w:ascii="Times New Roman" w:hAnsi="Times New Roman" w:cs="Times New Roman"/>
          <w:sz w:val="28"/>
          <w:szCs w:val="28"/>
        </w:rPr>
      </w:pPr>
    </w:p>
    <w:p w:rsidR="00DA5DB7" w:rsidRPr="00142A85" w:rsidRDefault="007A57A2" w:rsidP="005945F0">
      <w:pPr>
        <w:spacing w:line="360" w:lineRule="auto"/>
        <w:jc w:val="both"/>
        <w:rPr>
          <w:rFonts w:ascii="Times New Roman" w:hAnsi="Times New Roman" w:cs="Times New Roman"/>
          <w:sz w:val="28"/>
          <w:szCs w:val="28"/>
        </w:rPr>
      </w:pPr>
      <w:r w:rsidRPr="00142A85">
        <w:rPr>
          <w:rFonts w:ascii="Times New Roman" w:hAnsi="Times New Roman" w:cs="Times New Roman"/>
          <w:noProof/>
          <w:sz w:val="28"/>
          <w:szCs w:val="28"/>
        </w:rPr>
        <w:drawing>
          <wp:inline distT="0" distB="0" distL="0" distR="0">
            <wp:extent cx="5729287" cy="2847975"/>
            <wp:effectExtent l="19050" t="0" r="4763"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5730875" cy="2848764"/>
                    </a:xfrm>
                    <a:prstGeom prst="rect">
                      <a:avLst/>
                    </a:prstGeom>
                    <a:noFill/>
                    <a:ln w="9525">
                      <a:noFill/>
                      <a:miter lim="800000"/>
                      <a:headEnd/>
                      <a:tailEnd/>
                    </a:ln>
                  </pic:spPr>
                </pic:pic>
              </a:graphicData>
            </a:graphic>
          </wp:inline>
        </w:drawing>
      </w:r>
    </w:p>
    <w:p w:rsidR="00DA5DB7" w:rsidRPr="004324BF" w:rsidRDefault="004324BF" w:rsidP="004324BF">
      <w:pPr>
        <w:pStyle w:val="Caption"/>
      </w:pPr>
      <w:bookmarkStart w:id="102" w:name="_Toc92269298"/>
      <w:r w:rsidRPr="004324BF">
        <w:t xml:space="preserve">Figure 4. </w:t>
      </w:r>
      <w:r w:rsidR="00B51F7F">
        <w:fldChar w:fldCharType="begin"/>
      </w:r>
      <w:r w:rsidR="00CE3776">
        <w:instrText xml:space="preserve"> SEQ Figure_4. \* ARABIC </w:instrText>
      </w:r>
      <w:r w:rsidR="00B51F7F">
        <w:fldChar w:fldCharType="separate"/>
      </w:r>
      <w:r w:rsidRPr="004324BF">
        <w:t>5</w:t>
      </w:r>
      <w:r w:rsidR="00B51F7F">
        <w:fldChar w:fldCharType="end"/>
      </w:r>
      <w:r w:rsidR="002F5B85" w:rsidRPr="004324BF">
        <w:t>Plots of Cook’s Influence by Predicted Probability</w:t>
      </w:r>
      <w:bookmarkEnd w:id="102"/>
    </w:p>
    <w:p w:rsidR="00DA5DB7" w:rsidRPr="00142A85" w:rsidRDefault="00DA5DB7" w:rsidP="005945F0">
      <w:pPr>
        <w:spacing w:line="360" w:lineRule="auto"/>
        <w:jc w:val="both"/>
        <w:rPr>
          <w:rFonts w:ascii="Times New Roman" w:hAnsi="Times New Roman" w:cs="Times New Roman"/>
          <w:sz w:val="28"/>
          <w:szCs w:val="28"/>
        </w:rPr>
      </w:pPr>
    </w:p>
    <w:p w:rsidR="00DA5DB7" w:rsidRPr="00142A85" w:rsidRDefault="00DA5DB7" w:rsidP="005945F0">
      <w:pPr>
        <w:spacing w:line="360" w:lineRule="auto"/>
        <w:jc w:val="both"/>
        <w:rPr>
          <w:rFonts w:ascii="Times New Roman" w:hAnsi="Times New Roman" w:cs="Times New Roman"/>
          <w:sz w:val="28"/>
          <w:szCs w:val="28"/>
        </w:rPr>
      </w:pPr>
    </w:p>
    <w:p w:rsidR="00DA5DB7" w:rsidRPr="00142A85" w:rsidRDefault="00DA5DB7" w:rsidP="005945F0">
      <w:pPr>
        <w:spacing w:line="360" w:lineRule="auto"/>
        <w:jc w:val="both"/>
        <w:rPr>
          <w:rFonts w:ascii="Times New Roman" w:hAnsi="Times New Roman" w:cs="Times New Roman"/>
          <w:sz w:val="28"/>
          <w:szCs w:val="28"/>
        </w:rPr>
      </w:pPr>
    </w:p>
    <w:p w:rsidR="00DA5DB7" w:rsidRPr="00142A85" w:rsidRDefault="00DA5DB7" w:rsidP="005945F0">
      <w:pPr>
        <w:spacing w:line="360" w:lineRule="auto"/>
        <w:jc w:val="both"/>
        <w:rPr>
          <w:rFonts w:ascii="Times New Roman" w:hAnsi="Times New Roman" w:cs="Times New Roman"/>
          <w:sz w:val="28"/>
          <w:szCs w:val="28"/>
        </w:rPr>
      </w:pPr>
    </w:p>
    <w:p w:rsidR="00EE4DD3" w:rsidRDefault="00EE4DD3" w:rsidP="005945F0">
      <w:pPr>
        <w:spacing w:line="360" w:lineRule="auto"/>
        <w:jc w:val="both"/>
        <w:rPr>
          <w:rFonts w:ascii="Times New Roman" w:hAnsi="Times New Roman" w:cs="Times New Roman"/>
          <w:sz w:val="28"/>
          <w:szCs w:val="28"/>
        </w:rPr>
      </w:pPr>
    </w:p>
    <w:p w:rsidR="00EE4DD3" w:rsidRPr="00142A85" w:rsidRDefault="00EE4DD3" w:rsidP="005945F0">
      <w:pPr>
        <w:spacing w:line="360" w:lineRule="auto"/>
        <w:jc w:val="both"/>
        <w:rPr>
          <w:rFonts w:ascii="Times New Roman" w:hAnsi="Times New Roman" w:cs="Times New Roman"/>
          <w:sz w:val="28"/>
          <w:szCs w:val="28"/>
        </w:rPr>
      </w:pPr>
    </w:p>
    <w:p w:rsidR="005945F0" w:rsidRPr="00A67A87" w:rsidRDefault="00E6306F" w:rsidP="009A6C76">
      <w:pPr>
        <w:spacing w:line="360" w:lineRule="auto"/>
        <w:jc w:val="center"/>
        <w:rPr>
          <w:rFonts w:ascii="Times New Roman" w:hAnsi="Times New Roman" w:cs="Times New Roman"/>
          <w:sz w:val="26"/>
          <w:szCs w:val="26"/>
        </w:rPr>
      </w:pPr>
      <w:r w:rsidRPr="00A67A87">
        <w:rPr>
          <w:rFonts w:ascii="Times New Roman" w:hAnsi="Times New Roman" w:cs="Times New Roman"/>
          <w:b/>
          <w:bCs/>
          <w:sz w:val="26"/>
          <w:szCs w:val="26"/>
        </w:rPr>
        <w:t>Annex 2:</w:t>
      </w:r>
      <w:r w:rsidR="005945F0" w:rsidRPr="00B86F86">
        <w:rPr>
          <w:rFonts w:ascii="Times New Roman" w:hAnsi="Times New Roman" w:cs="Times New Roman"/>
          <w:b/>
          <w:sz w:val="26"/>
          <w:szCs w:val="26"/>
        </w:rPr>
        <w:t>Questioner</w:t>
      </w:r>
    </w:p>
    <w:p w:rsidR="00E6306F" w:rsidRPr="00142A85" w:rsidRDefault="00E6306F" w:rsidP="005945F0">
      <w:pPr>
        <w:spacing w:line="360" w:lineRule="auto"/>
        <w:jc w:val="both"/>
        <w:rPr>
          <w:rFonts w:ascii="Times New Roman" w:hAnsi="Times New Roman" w:cs="Times New Roman"/>
          <w:sz w:val="28"/>
          <w:szCs w:val="28"/>
        </w:rPr>
      </w:pPr>
    </w:p>
    <w:p w:rsidR="00200AE2" w:rsidRPr="00142A85" w:rsidRDefault="00200AE2" w:rsidP="00200AE2">
      <w:pPr>
        <w:spacing w:line="360" w:lineRule="auto"/>
        <w:jc w:val="center"/>
        <w:rPr>
          <w:rFonts w:ascii="Times New Roman" w:hAnsi="Times New Roman" w:cs="Times New Roman"/>
          <w:sz w:val="28"/>
          <w:szCs w:val="28"/>
        </w:rPr>
      </w:pPr>
      <w:r w:rsidRPr="00142A85">
        <w:rPr>
          <w:rFonts w:ascii="Times New Roman" w:hAnsi="Times New Roman" w:cs="Times New Roman"/>
          <w:b/>
          <w:bCs/>
          <w:sz w:val="24"/>
        </w:rPr>
        <w:t>ST. MARY’S UNIVERSITY</w:t>
      </w:r>
      <w:r w:rsidRPr="00142A85">
        <w:rPr>
          <w:b/>
          <w:bCs/>
        </w:rPr>
        <w:br/>
      </w:r>
      <w:r w:rsidRPr="00142A85">
        <w:rPr>
          <w:rFonts w:ascii="Times New Roman" w:hAnsi="Times New Roman" w:cs="Times New Roman"/>
          <w:b/>
          <w:bCs/>
          <w:sz w:val="24"/>
        </w:rPr>
        <w:t>SCHOOL OF GRADUATE STUDIES</w:t>
      </w:r>
    </w:p>
    <w:p w:rsidR="00200AE2" w:rsidRPr="00142A85" w:rsidRDefault="00200AE2" w:rsidP="005945F0">
      <w:pPr>
        <w:spacing w:line="360" w:lineRule="auto"/>
        <w:jc w:val="both"/>
        <w:rPr>
          <w:rFonts w:ascii="Times New Roman" w:hAnsi="Times New Roman" w:cs="Times New Roman"/>
          <w:sz w:val="28"/>
          <w:szCs w:val="28"/>
        </w:rPr>
      </w:pPr>
    </w:p>
    <w:p w:rsidR="005945F0" w:rsidRPr="00142A85" w:rsidRDefault="005945F0" w:rsidP="005945F0">
      <w:pPr>
        <w:spacing w:line="360" w:lineRule="auto"/>
        <w:jc w:val="both"/>
        <w:rPr>
          <w:rFonts w:ascii="Times New Roman" w:hAnsi="Times New Roman" w:cs="Times New Roman"/>
          <w:sz w:val="28"/>
          <w:szCs w:val="28"/>
        </w:rPr>
      </w:pPr>
      <w:r w:rsidRPr="00142A85">
        <w:rPr>
          <w:rFonts w:ascii="Times New Roman" w:hAnsi="Times New Roman" w:cs="Times New Roman"/>
          <w:sz w:val="28"/>
          <w:szCs w:val="28"/>
        </w:rPr>
        <w:t>Dear Respondent,</w:t>
      </w:r>
    </w:p>
    <w:p w:rsidR="005945F0" w:rsidRPr="00142A85" w:rsidRDefault="005945F0" w:rsidP="005945F0">
      <w:pPr>
        <w:autoSpaceDE w:val="0"/>
        <w:autoSpaceDN w:val="0"/>
        <w:adjustRightInd w:val="0"/>
        <w:spacing w:line="360" w:lineRule="auto"/>
        <w:jc w:val="both"/>
        <w:rPr>
          <w:rStyle w:val="fontstyle01"/>
          <w:color w:val="auto"/>
          <w:sz w:val="26"/>
          <w:szCs w:val="26"/>
        </w:rPr>
      </w:pPr>
      <w:r w:rsidRPr="00142A85">
        <w:rPr>
          <w:rFonts w:ascii="Times New Roman" w:hAnsi="Times New Roman" w:cs="Times New Roman"/>
          <w:sz w:val="26"/>
          <w:szCs w:val="26"/>
        </w:rPr>
        <w:t>This questionnaire was designed to collect information from Small dairy farmer in Sululta and aimed to analyze"</w:t>
      </w:r>
      <w:r w:rsidRPr="00142A85">
        <w:rPr>
          <w:rFonts w:ascii="Times New Roman" w:hAnsi="Times New Roman" w:cs="Times New Roman"/>
          <w:sz w:val="26"/>
          <w:szCs w:val="26"/>
          <w:u w:val="single"/>
        </w:rPr>
        <w:t>The Determents of Milk Market Participation of small dairy farmer</w:t>
      </w:r>
      <w:r w:rsidR="00200AE2" w:rsidRPr="00142A85">
        <w:rPr>
          <w:rFonts w:ascii="Times New Roman" w:hAnsi="Times New Roman" w:cs="Times New Roman"/>
          <w:sz w:val="26"/>
          <w:szCs w:val="26"/>
          <w:u w:val="single"/>
        </w:rPr>
        <w:t>s</w:t>
      </w:r>
      <w:r w:rsidRPr="00142A85">
        <w:rPr>
          <w:rFonts w:ascii="Times New Roman" w:hAnsi="Times New Roman" w:cs="Times New Roman"/>
          <w:sz w:val="26"/>
          <w:szCs w:val="26"/>
          <w:u w:val="single"/>
        </w:rPr>
        <w:t xml:space="preserve"> in Sululta Town</w:t>
      </w:r>
      <w:r w:rsidRPr="00142A85">
        <w:rPr>
          <w:rFonts w:ascii="Times New Roman" w:hAnsi="Times New Roman" w:cs="Times New Roman"/>
          <w:bCs/>
          <w:sz w:val="26"/>
          <w:szCs w:val="26"/>
        </w:rPr>
        <w:t>"</w:t>
      </w:r>
      <w:r w:rsidRPr="00142A85">
        <w:rPr>
          <w:rStyle w:val="fontstyle21"/>
          <w:rFonts w:ascii="Times New Roman" w:hAnsi="Times New Roman" w:cs="Times New Roman"/>
          <w:i w:val="0"/>
          <w:color w:val="auto"/>
          <w:sz w:val="26"/>
          <w:szCs w:val="26"/>
        </w:rPr>
        <w:t>as a research subject for the partial fulfillmentof the requirements of Master of Art in</w:t>
      </w:r>
      <w:r w:rsidRPr="00142A85">
        <w:rPr>
          <w:rFonts w:ascii="Times New Roman" w:hAnsi="Times New Roman" w:cs="Times New Roman"/>
          <w:sz w:val="26"/>
          <w:szCs w:val="26"/>
        </w:rPr>
        <w:t>Development Management</w:t>
      </w:r>
      <w:r w:rsidRPr="00142A85">
        <w:rPr>
          <w:rStyle w:val="fontstyle21"/>
          <w:rFonts w:ascii="Times New Roman" w:hAnsi="Times New Roman" w:cs="Times New Roman"/>
          <w:color w:val="auto"/>
          <w:sz w:val="26"/>
          <w:szCs w:val="26"/>
        </w:rPr>
        <w:t xml:space="preserve">. </w:t>
      </w:r>
      <w:r w:rsidRPr="00142A85">
        <w:rPr>
          <w:rStyle w:val="fontstyle01"/>
          <w:color w:val="auto"/>
          <w:sz w:val="26"/>
          <w:szCs w:val="26"/>
        </w:rPr>
        <w:t>Your response wouldhave been used only for academic purpose and kept confidential</w:t>
      </w:r>
      <w:r w:rsidRPr="00142A85">
        <w:rPr>
          <w:rStyle w:val="fontstyle01"/>
          <w:i/>
          <w:color w:val="auto"/>
          <w:sz w:val="26"/>
          <w:szCs w:val="26"/>
        </w:rPr>
        <w:t>.</w:t>
      </w:r>
    </w:p>
    <w:p w:rsidR="005945F0" w:rsidRPr="00142A85" w:rsidRDefault="005945F0" w:rsidP="005945F0">
      <w:pPr>
        <w:autoSpaceDE w:val="0"/>
        <w:autoSpaceDN w:val="0"/>
        <w:adjustRightInd w:val="0"/>
        <w:spacing w:line="360" w:lineRule="auto"/>
        <w:jc w:val="center"/>
        <w:rPr>
          <w:rFonts w:ascii="Times New Roman" w:hAnsi="Times New Roman" w:cs="Times New Roman"/>
          <w:iCs/>
          <w:sz w:val="26"/>
          <w:szCs w:val="26"/>
        </w:rPr>
      </w:pPr>
      <w:r w:rsidRPr="00142A85">
        <w:rPr>
          <w:rFonts w:ascii="Times New Roman" w:hAnsi="Times New Roman" w:cs="Times New Roman"/>
          <w:iCs/>
          <w:sz w:val="26"/>
          <w:szCs w:val="26"/>
        </w:rPr>
        <w:t>Thank you in advance for your co-operation.</w:t>
      </w:r>
    </w:p>
    <w:p w:rsidR="005945F0" w:rsidRPr="00142A85" w:rsidRDefault="00CA66D8" w:rsidP="005945F0">
      <w:pPr>
        <w:spacing w:line="360" w:lineRule="auto"/>
        <w:jc w:val="right"/>
        <w:rPr>
          <w:rFonts w:ascii="Times New Roman" w:hAnsi="Times New Roman" w:cs="Times New Roman"/>
          <w:bCs/>
          <w:caps/>
          <w:sz w:val="28"/>
          <w:szCs w:val="28"/>
          <w:u w:val="single"/>
        </w:rPr>
      </w:pPr>
      <w:r w:rsidRPr="00142A85">
        <w:rPr>
          <w:rFonts w:ascii="Times New Roman" w:hAnsi="Times New Roman" w:cs="Times New Roman"/>
          <w:bCs/>
          <w:sz w:val="28"/>
          <w:szCs w:val="28"/>
        </w:rPr>
        <w:t>Name:</w:t>
      </w:r>
      <w:r w:rsidR="005945F0" w:rsidRPr="00142A85">
        <w:rPr>
          <w:rFonts w:ascii="Times New Roman" w:hAnsi="Times New Roman" w:cs="Times New Roman"/>
          <w:bCs/>
          <w:sz w:val="28"/>
          <w:szCs w:val="28"/>
          <w:u w:val="single"/>
        </w:rPr>
        <w:t>Tacher</w:t>
      </w:r>
      <w:r w:rsidRPr="00142A85">
        <w:rPr>
          <w:rFonts w:ascii="Times New Roman" w:hAnsi="Times New Roman" w:cs="Times New Roman"/>
          <w:bCs/>
          <w:sz w:val="28"/>
          <w:szCs w:val="28"/>
          <w:u w:val="single"/>
        </w:rPr>
        <w:t xml:space="preserve"> Haile</w:t>
      </w:r>
    </w:p>
    <w:p w:rsidR="005945F0" w:rsidRPr="00142A85" w:rsidRDefault="005945F0" w:rsidP="005945F0">
      <w:pPr>
        <w:tabs>
          <w:tab w:val="left" w:pos="6735"/>
        </w:tabs>
        <w:autoSpaceDE w:val="0"/>
        <w:autoSpaceDN w:val="0"/>
        <w:adjustRightInd w:val="0"/>
        <w:spacing w:line="360" w:lineRule="auto"/>
        <w:jc w:val="right"/>
        <w:rPr>
          <w:rFonts w:ascii="Times New Roman" w:hAnsi="Times New Roman" w:cs="Times New Roman"/>
          <w:sz w:val="24"/>
          <w:szCs w:val="24"/>
        </w:rPr>
      </w:pPr>
      <w:r w:rsidRPr="00142A85">
        <w:rPr>
          <w:rFonts w:ascii="Times New Roman" w:hAnsi="Times New Roman" w:cs="Times New Roman"/>
          <w:sz w:val="24"/>
          <w:szCs w:val="24"/>
        </w:rPr>
        <w:t xml:space="preserve">MA in Development Management Students </w:t>
      </w:r>
    </w:p>
    <w:p w:rsidR="005945F0" w:rsidRPr="00142A85" w:rsidRDefault="005945F0" w:rsidP="005945F0">
      <w:pPr>
        <w:tabs>
          <w:tab w:val="left" w:pos="6580"/>
          <w:tab w:val="left" w:pos="6735"/>
          <w:tab w:val="right" w:pos="9360"/>
        </w:tabs>
        <w:autoSpaceDE w:val="0"/>
        <w:autoSpaceDN w:val="0"/>
        <w:adjustRightInd w:val="0"/>
        <w:spacing w:line="360" w:lineRule="auto"/>
        <w:rPr>
          <w:rFonts w:ascii="Times New Roman" w:hAnsi="Times New Roman" w:cs="Times New Roman"/>
          <w:sz w:val="24"/>
          <w:szCs w:val="24"/>
        </w:rPr>
      </w:pPr>
      <w:r w:rsidRPr="00142A85">
        <w:rPr>
          <w:rFonts w:ascii="Times New Roman" w:hAnsi="Times New Roman" w:cs="Times New Roman"/>
          <w:sz w:val="24"/>
          <w:szCs w:val="24"/>
        </w:rPr>
        <w:tab/>
      </w:r>
      <w:r w:rsidRPr="00142A85">
        <w:rPr>
          <w:rFonts w:ascii="Times New Roman" w:hAnsi="Times New Roman" w:cs="Times New Roman"/>
          <w:sz w:val="24"/>
          <w:szCs w:val="24"/>
        </w:rPr>
        <w:tab/>
      </w:r>
      <w:r w:rsidRPr="00142A85">
        <w:rPr>
          <w:rFonts w:ascii="Times New Roman" w:hAnsi="Times New Roman" w:cs="Times New Roman"/>
          <w:sz w:val="24"/>
          <w:szCs w:val="24"/>
        </w:rPr>
        <w:tab/>
        <w:t>Tell +521910832329</w:t>
      </w:r>
    </w:p>
    <w:p w:rsidR="005945F0" w:rsidRPr="00142A85" w:rsidRDefault="005945F0" w:rsidP="005945F0">
      <w:pPr>
        <w:autoSpaceDE w:val="0"/>
        <w:autoSpaceDN w:val="0"/>
        <w:adjustRightInd w:val="0"/>
        <w:spacing w:line="360" w:lineRule="auto"/>
        <w:jc w:val="right"/>
        <w:rPr>
          <w:rFonts w:ascii="Times New Roman" w:hAnsi="Times New Roman" w:cs="Times New Roman"/>
          <w:sz w:val="24"/>
          <w:szCs w:val="24"/>
        </w:rPr>
      </w:pPr>
      <w:r w:rsidRPr="00142A85">
        <w:rPr>
          <w:rFonts w:ascii="Times New Roman" w:hAnsi="Times New Roman" w:cs="Times New Roman"/>
          <w:sz w:val="24"/>
          <w:szCs w:val="24"/>
        </w:rPr>
        <w:t>St.Mary's University</w:t>
      </w:r>
    </w:p>
    <w:p w:rsidR="005945F0" w:rsidRPr="00142A85" w:rsidRDefault="005945F0" w:rsidP="005945F0">
      <w:pPr>
        <w:autoSpaceDE w:val="0"/>
        <w:autoSpaceDN w:val="0"/>
        <w:adjustRightInd w:val="0"/>
        <w:spacing w:line="360" w:lineRule="auto"/>
        <w:jc w:val="right"/>
        <w:rPr>
          <w:rFonts w:ascii="Times New Roman" w:hAnsi="Times New Roman" w:cs="Times New Roman"/>
          <w:sz w:val="24"/>
          <w:szCs w:val="24"/>
        </w:rPr>
      </w:pPr>
      <w:r w:rsidRPr="00142A85">
        <w:rPr>
          <w:rFonts w:ascii="Times New Roman" w:hAnsi="Times New Roman" w:cs="Times New Roman"/>
          <w:sz w:val="24"/>
          <w:szCs w:val="24"/>
        </w:rPr>
        <w:t>Addis Ababa, Ethiopia</w:t>
      </w:r>
    </w:p>
    <w:p w:rsidR="005945F0" w:rsidRPr="00142A85" w:rsidRDefault="005945F0" w:rsidP="005945F0">
      <w:pPr>
        <w:autoSpaceDE w:val="0"/>
        <w:autoSpaceDN w:val="0"/>
        <w:adjustRightInd w:val="0"/>
        <w:spacing w:line="360" w:lineRule="auto"/>
        <w:rPr>
          <w:rFonts w:ascii="Times New Roman" w:hAnsi="Times New Roman" w:cs="Times New Roman"/>
          <w:sz w:val="28"/>
          <w:szCs w:val="28"/>
        </w:rPr>
      </w:pPr>
      <w:r w:rsidRPr="00142A85">
        <w:rPr>
          <w:rFonts w:ascii="Times New Roman" w:hAnsi="Times New Roman" w:cs="Times New Roman"/>
          <w:b/>
          <w:bCs/>
          <w:sz w:val="26"/>
          <w:szCs w:val="26"/>
        </w:rPr>
        <w:t>General Directions</w:t>
      </w:r>
      <w:r w:rsidRPr="00142A85">
        <w:rPr>
          <w:rFonts w:ascii="Times New Roman" w:hAnsi="Times New Roman" w:cs="Times New Roman"/>
          <w:b/>
          <w:bCs/>
          <w:sz w:val="28"/>
          <w:szCs w:val="28"/>
        </w:rPr>
        <w:t xml:space="preserve">: </w:t>
      </w:r>
    </w:p>
    <w:p w:rsidR="005945F0" w:rsidRPr="00142A85" w:rsidRDefault="005945F0" w:rsidP="005945F0">
      <w:pPr>
        <w:pStyle w:val="ListParagraph"/>
        <w:numPr>
          <w:ilvl w:val="0"/>
          <w:numId w:val="9"/>
        </w:numPr>
        <w:autoSpaceDE w:val="0"/>
        <w:autoSpaceDN w:val="0"/>
        <w:adjustRightInd w:val="0"/>
        <w:spacing w:after="167" w:line="360" w:lineRule="auto"/>
        <w:rPr>
          <w:rFonts w:ascii="Times New Roman" w:hAnsi="Times New Roman" w:cs="Times New Roman"/>
          <w:sz w:val="26"/>
          <w:szCs w:val="26"/>
        </w:rPr>
      </w:pPr>
      <w:r w:rsidRPr="00142A85">
        <w:rPr>
          <w:rFonts w:ascii="Times New Roman" w:hAnsi="Times New Roman" w:cs="Times New Roman"/>
          <w:sz w:val="26"/>
          <w:szCs w:val="26"/>
        </w:rPr>
        <w:t xml:space="preserve">You are kindly requested to give genuine responses. </w:t>
      </w:r>
    </w:p>
    <w:p w:rsidR="005945F0" w:rsidRPr="00142A85" w:rsidRDefault="005945F0" w:rsidP="005945F0">
      <w:pPr>
        <w:pStyle w:val="ListParagraph"/>
        <w:numPr>
          <w:ilvl w:val="0"/>
          <w:numId w:val="9"/>
        </w:numPr>
        <w:autoSpaceDE w:val="0"/>
        <w:autoSpaceDN w:val="0"/>
        <w:adjustRightInd w:val="0"/>
        <w:spacing w:after="167" w:line="360" w:lineRule="auto"/>
        <w:rPr>
          <w:rFonts w:ascii="Times New Roman" w:hAnsi="Times New Roman" w:cs="Times New Roman"/>
          <w:sz w:val="26"/>
          <w:szCs w:val="26"/>
        </w:rPr>
      </w:pPr>
      <w:r w:rsidRPr="00142A85">
        <w:rPr>
          <w:rFonts w:ascii="Times New Roman" w:hAnsi="Times New Roman" w:cs="Times New Roman"/>
          <w:sz w:val="26"/>
          <w:szCs w:val="26"/>
        </w:rPr>
        <w:t xml:space="preserve"> You don ‘t need to write your identification </w:t>
      </w:r>
    </w:p>
    <w:p w:rsidR="005945F0" w:rsidRPr="00142A85" w:rsidRDefault="005945F0" w:rsidP="005945F0">
      <w:pPr>
        <w:pStyle w:val="ListParagraph"/>
        <w:numPr>
          <w:ilvl w:val="0"/>
          <w:numId w:val="9"/>
        </w:numPr>
        <w:autoSpaceDE w:val="0"/>
        <w:autoSpaceDN w:val="0"/>
        <w:adjustRightInd w:val="0"/>
        <w:spacing w:after="167" w:line="360" w:lineRule="auto"/>
        <w:rPr>
          <w:rFonts w:ascii="Times New Roman" w:hAnsi="Times New Roman" w:cs="Times New Roman"/>
          <w:sz w:val="26"/>
          <w:szCs w:val="26"/>
        </w:rPr>
      </w:pPr>
      <w:r w:rsidRPr="00142A85">
        <w:rPr>
          <w:rFonts w:ascii="Times New Roman" w:hAnsi="Times New Roman" w:cs="Times New Roman"/>
          <w:sz w:val="26"/>
          <w:szCs w:val="26"/>
        </w:rPr>
        <w:t>Please put a tick (√) in the appropriate box.</w:t>
      </w:r>
    </w:p>
    <w:p w:rsidR="005945F0" w:rsidRPr="00142A85" w:rsidRDefault="005945F0" w:rsidP="005945F0">
      <w:pPr>
        <w:spacing w:line="360" w:lineRule="auto"/>
        <w:jc w:val="both"/>
        <w:rPr>
          <w:rFonts w:ascii="Times New Roman" w:hAnsi="Times New Roman" w:cs="Times New Roman"/>
          <w:sz w:val="26"/>
          <w:szCs w:val="26"/>
        </w:rPr>
      </w:pPr>
      <w:r w:rsidRPr="00142A85">
        <w:rPr>
          <w:rFonts w:ascii="Times New Roman" w:hAnsi="Times New Roman" w:cs="Times New Roman"/>
          <w:sz w:val="26"/>
          <w:szCs w:val="26"/>
        </w:rPr>
        <w:t xml:space="preserve">Put the numbers you agree with to those questions which are not multiple choices. </w:t>
      </w:r>
    </w:p>
    <w:p w:rsidR="005945F0" w:rsidRPr="00142A85" w:rsidRDefault="005945F0" w:rsidP="005945F0"/>
    <w:p w:rsidR="005945F0" w:rsidRPr="00142A85" w:rsidRDefault="005945F0" w:rsidP="005945F0">
      <w:pPr>
        <w:spacing w:line="360" w:lineRule="auto"/>
        <w:jc w:val="both"/>
        <w:rPr>
          <w:rFonts w:ascii="Times New Roman" w:hAnsi="Times New Roman" w:cs="Times New Roman"/>
          <w:b/>
          <w:sz w:val="24"/>
          <w:szCs w:val="24"/>
        </w:rPr>
      </w:pPr>
      <w:r w:rsidRPr="00142A85">
        <w:rPr>
          <w:rFonts w:ascii="Times New Roman" w:hAnsi="Times New Roman" w:cs="Times New Roman"/>
          <w:b/>
          <w:sz w:val="24"/>
          <w:szCs w:val="24"/>
        </w:rPr>
        <w:t>Part One: Demographic Information household head</w:t>
      </w:r>
    </w:p>
    <w:p w:rsidR="005945F0" w:rsidRPr="00142A85" w:rsidRDefault="005945F0" w:rsidP="005945F0">
      <w:pPr>
        <w:pStyle w:val="ListParagraph"/>
        <w:numPr>
          <w:ilvl w:val="0"/>
          <w:numId w:val="19"/>
        </w:num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Sex of household head     Female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Male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pStyle w:val="ListParagraph"/>
        <w:numPr>
          <w:ilvl w:val="0"/>
          <w:numId w:val="19"/>
        </w:num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Age of household head  15 - 24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25-34</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35- 44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45- 54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55- 64</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&gt;=65 years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pStyle w:val="ListParagraph"/>
        <w:numPr>
          <w:ilvl w:val="0"/>
          <w:numId w:val="19"/>
        </w:num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Marital Status  household head    Single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Married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Divorced/Widowed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pStyle w:val="ListParagraph"/>
        <w:numPr>
          <w:ilvl w:val="0"/>
          <w:numId w:val="19"/>
        </w:num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lastRenderedPageBreak/>
        <w:t>Educational Level household head</w:t>
      </w:r>
    </w:p>
    <w:p w:rsidR="005945F0" w:rsidRPr="00142A85" w:rsidRDefault="005945F0" w:rsidP="005945F0">
      <w:pPr>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 xml:space="preserve">Illiterate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eastAsia="Times New Roman" w:hAnsi="Times New Roman" w:cs="Times New Roman"/>
          <w:sz w:val="24"/>
          <w:szCs w:val="24"/>
        </w:rPr>
        <w:t xml:space="preserve">          Grade 1-8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eastAsia="Times New Roman" w:hAnsi="Times New Roman" w:cs="Times New Roman"/>
          <w:sz w:val="24"/>
          <w:szCs w:val="24"/>
        </w:rPr>
        <w:t xml:space="preserve">              Grade 9-12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eastAsia="Times New Roman" w:hAnsi="Times New Roman" w:cs="Times New Roman"/>
          <w:sz w:val="24"/>
          <w:szCs w:val="24"/>
        </w:rPr>
        <w:t xml:space="preserve">               Certificate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 xml:space="preserve">Diploma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eastAsia="Times New Roman" w:hAnsi="Times New Roman" w:cs="Times New Roman"/>
          <w:sz w:val="24"/>
          <w:szCs w:val="24"/>
        </w:rPr>
        <w:t xml:space="preserve">            Degree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eastAsia="Times New Roman" w:hAnsi="Times New Roman" w:cs="Times New Roman"/>
          <w:sz w:val="24"/>
          <w:szCs w:val="24"/>
        </w:rPr>
        <w:t xml:space="preserve">                  Masters and above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eastAsia="Times New Roman" w:hAnsi="Times New Roman" w:cs="Times New Roman"/>
          <w:sz w:val="24"/>
          <w:szCs w:val="24"/>
          <w:lang w:val="en-GB"/>
        </w:rPr>
      </w:pPr>
      <w:r w:rsidRPr="00142A85">
        <w:rPr>
          <w:rFonts w:ascii="Times New Roman" w:hAnsi="Times New Roman" w:cs="Times New Roman"/>
          <w:sz w:val="24"/>
          <w:szCs w:val="24"/>
        </w:rPr>
        <w:t xml:space="preserve">6. </w:t>
      </w:r>
      <w:r w:rsidRPr="00142A85">
        <w:rPr>
          <w:rFonts w:ascii="Times New Roman" w:eastAsia="Times New Roman" w:hAnsi="Times New Roman" w:cs="Times New Roman"/>
          <w:sz w:val="24"/>
          <w:szCs w:val="24"/>
          <w:lang w:val="en-GB"/>
        </w:rPr>
        <w:t>Household Size ______________</w:t>
      </w:r>
    </w:p>
    <w:p w:rsidR="005945F0" w:rsidRPr="00142A85" w:rsidRDefault="005945F0" w:rsidP="005945F0">
      <w:pPr>
        <w:spacing w:line="360" w:lineRule="auto"/>
        <w:jc w:val="both"/>
        <w:rPr>
          <w:rFonts w:ascii="Times New Roman" w:hAnsi="Times New Roman" w:cs="Times New Roman"/>
          <w:b/>
          <w:sz w:val="24"/>
          <w:szCs w:val="24"/>
        </w:rPr>
      </w:pPr>
      <w:r w:rsidRPr="00142A85">
        <w:rPr>
          <w:rFonts w:ascii="Times New Roman" w:eastAsia="Times New Roman" w:hAnsi="Times New Roman" w:cs="Times New Roman"/>
          <w:b/>
          <w:sz w:val="24"/>
          <w:szCs w:val="24"/>
          <w:lang w:val="en-GB"/>
        </w:rPr>
        <w:t xml:space="preserve">Part two: Information related to milk </w:t>
      </w:r>
      <w:r w:rsidRPr="00142A85">
        <w:rPr>
          <w:rFonts w:ascii="Times New Roman" w:hAnsi="Times New Roman" w:cs="Times New Roman"/>
          <w:b/>
          <w:bCs/>
          <w:sz w:val="24"/>
        </w:rPr>
        <w:t>production</w:t>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eastAsia="Times New Roman" w:hAnsi="Times New Roman" w:cs="Times New Roman"/>
          <w:sz w:val="24"/>
          <w:szCs w:val="24"/>
        </w:rPr>
        <w:t>7. Experience in dairy farming in years</w:t>
      </w:r>
      <w:r w:rsidRPr="00142A85">
        <w:rPr>
          <w:rFonts w:ascii="Times New Roman" w:hAnsi="Times New Roman" w:cs="Times New Roman"/>
          <w:sz w:val="24"/>
          <w:szCs w:val="24"/>
        </w:rPr>
        <w:t xml:space="preserve"> ______________________</w:t>
      </w:r>
    </w:p>
    <w:p w:rsidR="005945F0" w:rsidRPr="00142A85" w:rsidRDefault="005945F0" w:rsidP="005945F0">
      <w:pPr>
        <w:spacing w:line="360" w:lineRule="auto"/>
        <w:jc w:val="both"/>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8. Number of Cross breed cow _______________</w:t>
      </w:r>
    </w:p>
    <w:p w:rsidR="005945F0" w:rsidRPr="00142A85" w:rsidRDefault="005945F0" w:rsidP="005945F0">
      <w:pPr>
        <w:spacing w:line="360" w:lineRule="auto"/>
        <w:jc w:val="both"/>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9. Number of Local breed cow _____________</w:t>
      </w:r>
    </w:p>
    <w:p w:rsidR="005945F0" w:rsidRPr="00142A85" w:rsidRDefault="005945F0" w:rsidP="005945F0">
      <w:pPr>
        <w:spacing w:line="360" w:lineRule="auto"/>
        <w:jc w:val="both"/>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10. Total milk production in liters per day__________</w:t>
      </w:r>
    </w:p>
    <w:p w:rsidR="005945F0" w:rsidRPr="00142A85" w:rsidRDefault="005945F0" w:rsidP="005945F0">
      <w:pPr>
        <w:spacing w:line="360" w:lineRule="auto"/>
        <w:jc w:val="both"/>
        <w:rPr>
          <w:rStyle w:val="fontstyle01"/>
          <w:color w:val="auto"/>
        </w:rPr>
      </w:pPr>
      <w:r w:rsidRPr="00142A85">
        <w:rPr>
          <w:rStyle w:val="fontstyle01"/>
          <w:b w:val="0"/>
          <w:color w:val="auto"/>
        </w:rPr>
        <w:t>11. How much of the produced milk you use for household consumption per day in</w:t>
      </w:r>
      <w:r w:rsidRPr="00142A85">
        <w:rPr>
          <w:rFonts w:ascii="TimesNewRomanPSMT" w:hAnsi="TimesNewRomanPSMT"/>
          <w:b/>
        </w:rPr>
        <w:br/>
      </w:r>
      <w:r w:rsidRPr="00142A85">
        <w:rPr>
          <w:rStyle w:val="fontstyle01"/>
          <w:b w:val="0"/>
          <w:color w:val="auto"/>
        </w:rPr>
        <w:t>liters?</w:t>
      </w:r>
      <w:r w:rsidRPr="00142A85">
        <w:rPr>
          <w:rStyle w:val="fontstyle01"/>
          <w:color w:val="auto"/>
        </w:rPr>
        <w:t xml:space="preserve"> ______________</w:t>
      </w:r>
    </w:p>
    <w:p w:rsidR="005945F0" w:rsidRPr="00142A85" w:rsidRDefault="005945F0" w:rsidP="005945F0">
      <w:pPr>
        <w:spacing w:line="360" w:lineRule="auto"/>
        <w:rPr>
          <w:rStyle w:val="fontstyle01"/>
          <w:b w:val="0"/>
          <w:color w:val="auto"/>
        </w:rPr>
      </w:pPr>
      <w:r w:rsidRPr="00142A85">
        <w:rPr>
          <w:rStyle w:val="fontstyle01"/>
          <w:b w:val="0"/>
          <w:color w:val="auto"/>
        </w:rPr>
        <w:t>12. How much of the produced milk you sold per day inliters? ______________</w:t>
      </w:r>
    </w:p>
    <w:p w:rsidR="005945F0" w:rsidRPr="00142A85" w:rsidRDefault="005945F0" w:rsidP="005945F0">
      <w:pPr>
        <w:spacing w:line="360" w:lineRule="auto"/>
        <w:rPr>
          <w:rFonts w:ascii="Times New Roman" w:eastAsia="Times New Roman" w:hAnsi="Times New Roman" w:cs="Times New Roman"/>
          <w:sz w:val="24"/>
          <w:szCs w:val="24"/>
        </w:rPr>
      </w:pPr>
      <w:r w:rsidRPr="00142A85">
        <w:rPr>
          <w:rFonts w:ascii="TimesNewRomanPS-BoldMT" w:hAnsi="TimesNewRomanPS-BoldMT"/>
          <w:bCs/>
          <w:sz w:val="24"/>
        </w:rPr>
        <w:t>Part three:  Exposure to Extension Services;</w:t>
      </w:r>
    </w:p>
    <w:p w:rsidR="005945F0" w:rsidRPr="00142A85" w:rsidRDefault="005945F0" w:rsidP="005945F0">
      <w:pPr>
        <w:jc w:val="both"/>
        <w:rPr>
          <w:rFonts w:ascii="Times New Roman" w:eastAsia="Times New Roman" w:hAnsi="Times New Roman" w:cs="Times New Roman"/>
          <w:sz w:val="24"/>
          <w:szCs w:val="24"/>
          <w:lang w:val="en-GB"/>
        </w:rPr>
      </w:pPr>
      <w:r w:rsidRPr="00142A85">
        <w:rPr>
          <w:rFonts w:ascii="Times New Roman" w:eastAsia="Times New Roman" w:hAnsi="Times New Roman" w:cs="Times New Roman"/>
          <w:sz w:val="24"/>
          <w:szCs w:val="24"/>
          <w:lang w:val="en-GB"/>
        </w:rPr>
        <w:t>13. Do you have access to dairy extension services?</w:t>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Yes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No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rPr>
          <w:rStyle w:val="Emphasis"/>
          <w:rFonts w:ascii="Times New Roman" w:hAnsi="Times New Roman" w:cs="Times New Roman"/>
          <w:i w:val="0"/>
          <w:iCs w:val="0"/>
          <w:sz w:val="24"/>
          <w:szCs w:val="24"/>
        </w:rPr>
      </w:pPr>
      <w:r w:rsidRPr="00142A85">
        <w:rPr>
          <w:rStyle w:val="fontstyle01"/>
          <w:b w:val="0"/>
          <w:color w:val="auto"/>
        </w:rPr>
        <w:t xml:space="preserve">14. </w:t>
      </w:r>
      <w:r w:rsidRPr="00142A85">
        <w:rPr>
          <w:rFonts w:ascii="Times New Roman" w:hAnsi="Times New Roman" w:cs="Times New Roman"/>
          <w:sz w:val="24"/>
          <w:szCs w:val="24"/>
        </w:rPr>
        <w:t xml:space="preserve">If your answer to the above question is `Yes `, </w:t>
      </w:r>
      <w:r w:rsidRPr="00142A85">
        <w:rPr>
          <w:rStyle w:val="fontstyle01"/>
          <w:b w:val="0"/>
          <w:color w:val="auto"/>
        </w:rPr>
        <w:t>which main aspects of dairying were you advised by dairy extension agent?</w:t>
      </w:r>
      <w:r w:rsidRPr="00142A85">
        <w:rPr>
          <w:rFonts w:ascii="TimesNewRomanPSMT" w:hAnsi="TimesNewRomanPSMT"/>
        </w:rPr>
        <w:br/>
      </w:r>
      <w:r w:rsidRPr="00142A85">
        <w:rPr>
          <w:rStyle w:val="fontstyle01"/>
          <w:b w:val="0"/>
          <w:color w:val="auto"/>
        </w:rPr>
        <w:t xml:space="preserve">Animal health service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Style w:val="fontstyle01"/>
          <w:b w:val="0"/>
          <w:color w:val="auto"/>
        </w:rPr>
        <w:t xml:space="preserve"> use of technology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Animal Feeding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Style w:val="fontstyle01"/>
          <w:b w:val="0"/>
          <w:color w:val="auto"/>
        </w:rPr>
        <w:t xml:space="preserve"> all three of them</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Style w:val="fontstyle01"/>
          <w:b w:val="0"/>
          <w:color w:val="auto"/>
        </w:rPr>
      </w:pPr>
      <w:r w:rsidRPr="00142A85">
        <w:rPr>
          <w:rFonts w:ascii="Times New Roman" w:hAnsi="Times New Roman" w:cs="Times New Roman"/>
          <w:sz w:val="24"/>
          <w:szCs w:val="24"/>
        </w:rPr>
        <w:t>15.</w:t>
      </w:r>
      <w:r w:rsidRPr="00142A85">
        <w:rPr>
          <w:rStyle w:val="fontstyle01"/>
          <w:b w:val="0"/>
          <w:color w:val="auto"/>
        </w:rPr>
        <w:t xml:space="preserve"> Do you participate in other type of works out of milk production?</w:t>
      </w:r>
    </w:p>
    <w:p w:rsidR="005945F0" w:rsidRPr="00142A85" w:rsidRDefault="005945F0" w:rsidP="005945F0">
      <w:pPr>
        <w:spacing w:line="360" w:lineRule="auto"/>
        <w:jc w:val="both"/>
        <w:rPr>
          <w:rStyle w:val="fontstyle01"/>
          <w:b w:val="0"/>
          <w:color w:val="auto"/>
        </w:rPr>
      </w:pPr>
      <w:r w:rsidRPr="00142A85">
        <w:rPr>
          <w:rFonts w:ascii="Times New Roman" w:hAnsi="Times New Roman" w:cs="Times New Roman"/>
          <w:sz w:val="24"/>
          <w:szCs w:val="24"/>
        </w:rPr>
        <w:t xml:space="preserve">     Yes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No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rPr>
          <w:rStyle w:val="fontstyle01"/>
          <w:b w:val="0"/>
          <w:color w:val="auto"/>
        </w:rPr>
      </w:pPr>
      <w:r w:rsidRPr="00142A85">
        <w:rPr>
          <w:rStyle w:val="fontstyle01"/>
          <w:b w:val="0"/>
          <w:color w:val="auto"/>
        </w:rPr>
        <w:t>16. If "yes " in your response to above question on what type of job you are engaged?________________________</w:t>
      </w:r>
    </w:p>
    <w:p w:rsidR="005945F0" w:rsidRPr="00142A85" w:rsidRDefault="005945F0" w:rsidP="005945F0">
      <w:pPr>
        <w:spacing w:line="360" w:lineRule="auto"/>
        <w:rPr>
          <w:rStyle w:val="fontstyle01"/>
          <w:b w:val="0"/>
          <w:color w:val="auto"/>
        </w:rPr>
      </w:pPr>
      <w:r w:rsidRPr="00142A85">
        <w:rPr>
          <w:rStyle w:val="fontstyle01"/>
          <w:b w:val="0"/>
          <w:color w:val="auto"/>
        </w:rPr>
        <w:t>17. Average Income from non- dairy farm activities___________</w:t>
      </w:r>
    </w:p>
    <w:p w:rsidR="005945F0" w:rsidRPr="00142A85" w:rsidRDefault="005945F0" w:rsidP="005945F0">
      <w:pPr>
        <w:spacing w:line="360" w:lineRule="auto"/>
        <w:jc w:val="both"/>
        <w:rPr>
          <w:rFonts w:ascii="Times New Roman" w:eastAsia="Times New Roman" w:hAnsi="Times New Roman" w:cs="Times New Roman"/>
          <w:sz w:val="24"/>
          <w:szCs w:val="24"/>
        </w:rPr>
      </w:pPr>
      <w:r w:rsidRPr="00142A85">
        <w:rPr>
          <w:rFonts w:ascii="TimesNewRomanPS-BoldMT" w:hAnsi="TimesNewRomanPS-BoldMT"/>
          <w:bCs/>
          <w:sz w:val="24"/>
        </w:rPr>
        <w:t>Part Four: Access to marketing information</w:t>
      </w:r>
    </w:p>
    <w:p w:rsidR="005945F0" w:rsidRPr="00142A85" w:rsidRDefault="005945F0" w:rsidP="005945F0">
      <w:pPr>
        <w:spacing w:line="360" w:lineRule="auto"/>
        <w:jc w:val="both"/>
        <w:rPr>
          <w:rFonts w:ascii="Times New Roman" w:eastAsia="Times New Roman" w:hAnsi="Times New Roman" w:cs="Times New Roman"/>
          <w:sz w:val="24"/>
          <w:szCs w:val="24"/>
        </w:rPr>
      </w:pPr>
      <w:r w:rsidRPr="00142A85">
        <w:rPr>
          <w:rFonts w:ascii="Times New Roman" w:eastAsia="Times New Roman" w:hAnsi="Times New Roman" w:cs="Times New Roman"/>
          <w:sz w:val="24"/>
          <w:szCs w:val="24"/>
        </w:rPr>
        <w:t xml:space="preserve">18. Do you have </w:t>
      </w:r>
      <w:r w:rsidRPr="00142A85">
        <w:rPr>
          <w:rFonts w:ascii="Times New Roman" w:eastAsia="Times New Roman" w:hAnsi="Times New Roman" w:cs="Times New Roman"/>
          <w:sz w:val="24"/>
          <w:szCs w:val="24"/>
          <w:lang w:val="en-GB"/>
        </w:rPr>
        <w:t>Access to Market Information?</w:t>
      </w:r>
    </w:p>
    <w:p w:rsidR="005945F0" w:rsidRPr="00142A85" w:rsidRDefault="005945F0" w:rsidP="005945F0">
      <w:pPr>
        <w:spacing w:line="360" w:lineRule="auto"/>
        <w:rPr>
          <w:rFonts w:ascii="Times New Roman" w:hAnsi="Times New Roman" w:cs="Times New Roman"/>
          <w:sz w:val="24"/>
          <w:szCs w:val="24"/>
        </w:rPr>
      </w:pPr>
      <w:r w:rsidRPr="00142A85">
        <w:rPr>
          <w:rFonts w:ascii="Times New Roman" w:hAnsi="Times New Roman" w:cs="Times New Roman"/>
          <w:sz w:val="24"/>
          <w:szCs w:val="24"/>
        </w:rPr>
        <w:t xml:space="preserve">       Yes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No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rPr>
          <w:rStyle w:val="fontstyle01"/>
          <w:b w:val="0"/>
          <w:color w:val="auto"/>
        </w:rPr>
      </w:pPr>
      <w:r w:rsidRPr="00142A85">
        <w:rPr>
          <w:rStyle w:val="fontstyle01"/>
          <w:b w:val="0"/>
          <w:color w:val="auto"/>
        </w:rPr>
        <w:t>If the answer is yes how do you get this information? Through,</w:t>
      </w:r>
      <w:r w:rsidRPr="00142A85">
        <w:rPr>
          <w:rFonts w:ascii="TimesNewRomanPSMT" w:hAnsi="TimesNewRomanPSMT"/>
        </w:rPr>
        <w:br/>
      </w:r>
      <w:r w:rsidRPr="00142A85">
        <w:rPr>
          <w:rStyle w:val="fontstyle01"/>
          <w:b w:val="0"/>
          <w:color w:val="auto"/>
        </w:rPr>
        <w:t xml:space="preserve">1) Mass media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NewRomanPSMT" w:hAnsi="TimesNewRomanPSMT"/>
        </w:rPr>
        <w:br/>
      </w:r>
      <w:r w:rsidRPr="00142A85">
        <w:rPr>
          <w:rStyle w:val="fontstyle01"/>
          <w:b w:val="0"/>
          <w:color w:val="auto"/>
        </w:rPr>
        <w:t xml:space="preserve">2) milk-association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NewRomanPSMT" w:hAnsi="TimesNewRomanPSMT"/>
        </w:rPr>
        <w:br/>
      </w:r>
      <w:r w:rsidRPr="00142A85">
        <w:rPr>
          <w:rStyle w:val="fontstyle01"/>
          <w:b w:val="0"/>
          <w:color w:val="auto"/>
        </w:rPr>
        <w:t xml:space="preserve">3) neighbor who come from market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NewRomanPSMT" w:hAnsi="TimesNewRomanPSMT"/>
        </w:rPr>
        <w:br/>
      </w:r>
      <w:r w:rsidRPr="00142A85">
        <w:rPr>
          <w:rStyle w:val="fontstyle01"/>
          <w:b w:val="0"/>
          <w:color w:val="auto"/>
        </w:rPr>
        <w:t xml:space="preserve">4) Others,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Style w:val="fontstyle01"/>
          <w:b w:val="0"/>
          <w:color w:val="auto"/>
        </w:rPr>
        <w:t>specify ___________</w:t>
      </w:r>
    </w:p>
    <w:p w:rsidR="005945F0" w:rsidRPr="00142A85" w:rsidRDefault="005945F0" w:rsidP="005945F0">
      <w:pPr>
        <w:spacing w:line="360" w:lineRule="auto"/>
        <w:jc w:val="both"/>
        <w:rPr>
          <w:rFonts w:ascii="Times New Roman" w:eastAsia="Times New Roman" w:hAnsi="Times New Roman" w:cs="Times New Roman"/>
          <w:sz w:val="24"/>
          <w:szCs w:val="24"/>
        </w:rPr>
      </w:pPr>
      <w:r w:rsidRPr="00142A85">
        <w:rPr>
          <w:rFonts w:ascii="TimesNewRomanPS-BoldMT" w:hAnsi="TimesNewRomanPS-BoldMT"/>
          <w:bCs/>
          <w:sz w:val="24"/>
        </w:rPr>
        <w:t>Part Five: Market Linkage</w:t>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lastRenderedPageBreak/>
        <w:t>19. Does your business have a market linkage?</w:t>
      </w:r>
    </w:p>
    <w:p w:rsidR="005945F0" w:rsidRPr="00142A85" w:rsidRDefault="005945F0" w:rsidP="005945F0">
      <w:pPr>
        <w:spacing w:line="360" w:lineRule="auto"/>
        <w:jc w:val="both"/>
        <w:rPr>
          <w:rFonts w:ascii="Times New Roman" w:hAnsi="Times New Roman" w:cs="Times New Roman"/>
          <w:b/>
          <w:sz w:val="24"/>
          <w:szCs w:val="24"/>
        </w:rPr>
      </w:pPr>
      <w:r w:rsidRPr="00142A85">
        <w:rPr>
          <w:rFonts w:ascii="Times New Roman" w:hAnsi="Times New Roman" w:cs="Times New Roman"/>
          <w:sz w:val="24"/>
          <w:szCs w:val="24"/>
        </w:rPr>
        <w:t xml:space="preserve">    Yes</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No</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19. If your answer to the above question is </w:t>
      </w:r>
      <w:r w:rsidRPr="00142A85">
        <w:rPr>
          <w:rFonts w:ascii="Times New Roman" w:hAnsi="Times New Roman" w:cs="Times New Roman"/>
          <w:b/>
          <w:sz w:val="24"/>
          <w:szCs w:val="24"/>
        </w:rPr>
        <w:t>`` Yes ``</w:t>
      </w:r>
      <w:r w:rsidRPr="00142A85">
        <w:rPr>
          <w:rFonts w:ascii="Times New Roman" w:hAnsi="Times New Roman" w:cs="Times New Roman"/>
          <w:sz w:val="24"/>
          <w:szCs w:val="24"/>
        </w:rPr>
        <w:t xml:space="preserve"> how does it describe your market linkages in your business?</w:t>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1. Having a market linkage for our business has helped us to improve my business. </w:t>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2. The presence of market linkages for our business has not had a positive impact on our business</w:t>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20 If your answer to the above question number `</w:t>
      </w:r>
      <w:r w:rsidRPr="00142A85">
        <w:rPr>
          <w:rFonts w:ascii="Times New Roman" w:hAnsi="Times New Roman" w:cs="Times New Roman"/>
          <w:b/>
          <w:sz w:val="24"/>
          <w:szCs w:val="24"/>
        </w:rPr>
        <w:t>`13``</w:t>
      </w:r>
      <w:r w:rsidRPr="00142A85">
        <w:rPr>
          <w:rFonts w:ascii="Times New Roman" w:hAnsi="Times New Roman" w:cs="Times New Roman"/>
          <w:sz w:val="24"/>
          <w:szCs w:val="24"/>
        </w:rPr>
        <w:t>is `</w:t>
      </w:r>
      <w:r w:rsidRPr="00142A85">
        <w:rPr>
          <w:rFonts w:ascii="Times New Roman" w:hAnsi="Times New Roman" w:cs="Times New Roman"/>
          <w:b/>
          <w:sz w:val="24"/>
          <w:szCs w:val="24"/>
        </w:rPr>
        <w:t>` No ``</w:t>
      </w:r>
      <w:r w:rsidRPr="00142A85">
        <w:rPr>
          <w:rFonts w:ascii="Times New Roman" w:hAnsi="Times New Roman" w:cs="Times New Roman"/>
          <w:sz w:val="24"/>
          <w:szCs w:val="24"/>
        </w:rPr>
        <w:t>, does the lack of market linkages have a negative impact on the growth of your business?</w:t>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1. Yes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2. It has not effect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hAnsi="Times New Roman" w:cs="Times New Roman"/>
          <w:b/>
          <w:sz w:val="24"/>
          <w:szCs w:val="24"/>
        </w:rPr>
      </w:pPr>
      <w:r w:rsidRPr="00142A85">
        <w:rPr>
          <w:rFonts w:ascii="Times New Roman" w:hAnsi="Times New Roman" w:cs="Times New Roman"/>
          <w:b/>
          <w:sz w:val="24"/>
          <w:szCs w:val="24"/>
        </w:rPr>
        <w:t>Part six: Access to Loan Services</w:t>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21. Have you got a loan? </w:t>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Yes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No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22. If your answer to the above question is </w:t>
      </w:r>
      <w:r w:rsidRPr="00142A85">
        <w:rPr>
          <w:rFonts w:ascii="Times New Roman" w:hAnsi="Times New Roman" w:cs="Times New Roman"/>
          <w:b/>
          <w:sz w:val="24"/>
          <w:szCs w:val="24"/>
        </w:rPr>
        <w:t>`Yes `,</w:t>
      </w:r>
      <w:r w:rsidRPr="00142A85">
        <w:rPr>
          <w:rFonts w:ascii="Times New Roman" w:hAnsi="Times New Roman" w:cs="Times New Roman"/>
          <w:sz w:val="24"/>
          <w:szCs w:val="24"/>
        </w:rPr>
        <w:t xml:space="preserve"> how would you describe the contribution of getting a loan to your business?</w:t>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Getting Loan has greatly contributed to the growth of our business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Getting a loan does not contribute to the growth of our business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23. If your answer to the question number </w:t>
      </w:r>
      <w:r w:rsidRPr="00142A85">
        <w:rPr>
          <w:rFonts w:ascii="Times New Roman" w:hAnsi="Times New Roman" w:cs="Times New Roman"/>
          <w:b/>
          <w:sz w:val="24"/>
          <w:szCs w:val="24"/>
        </w:rPr>
        <w:t xml:space="preserve">`` 21`` </w:t>
      </w:r>
      <w:r w:rsidRPr="00142A85">
        <w:rPr>
          <w:rFonts w:ascii="Times New Roman" w:hAnsi="Times New Roman" w:cs="Times New Roman"/>
          <w:sz w:val="24"/>
          <w:szCs w:val="24"/>
        </w:rPr>
        <w:t>is `</w:t>
      </w:r>
      <w:r w:rsidRPr="00142A85">
        <w:rPr>
          <w:rFonts w:ascii="Times New Roman" w:hAnsi="Times New Roman" w:cs="Times New Roman"/>
          <w:b/>
          <w:sz w:val="24"/>
          <w:szCs w:val="24"/>
        </w:rPr>
        <w:t>` No ``,</w:t>
      </w:r>
      <w:r w:rsidRPr="00142A85">
        <w:rPr>
          <w:rFonts w:ascii="Times New Roman" w:hAnsi="Times New Roman" w:cs="Times New Roman"/>
          <w:sz w:val="24"/>
          <w:szCs w:val="24"/>
        </w:rPr>
        <w:t xml:space="preserve"> what is the reason? </w:t>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1. Because loan requirements are beyond our control</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2. Because we could not meet the requirements for a loan</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3. Because the interest rate on loans is high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4. There are no credit service providers near to our business</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24. What problems do you face when looking for a loan?</w:t>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1. </w:t>
      </w:r>
      <w:bookmarkStart w:id="103" w:name="OLE_LINK1"/>
      <w:r w:rsidRPr="00142A85">
        <w:rPr>
          <w:rFonts w:ascii="Times New Roman" w:hAnsi="Times New Roman" w:cs="Times New Roman"/>
          <w:sz w:val="24"/>
          <w:szCs w:val="24"/>
        </w:rPr>
        <w:t>Lack of Collateral.</w:t>
      </w:r>
      <w:bookmarkEnd w:id="103"/>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2. Lack of credit service providers.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3. Lack of information about credit services.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Fonts w:ascii="Times New Roman" w:hAnsi="Times New Roman" w:cs="Times New Roman"/>
          <w:sz w:val="24"/>
          <w:szCs w:val="24"/>
        </w:rPr>
      </w:pPr>
      <w:r w:rsidRPr="00142A85">
        <w:rPr>
          <w:rFonts w:ascii="Times New Roman" w:hAnsi="Times New Roman" w:cs="Times New Roman"/>
          <w:sz w:val="24"/>
          <w:szCs w:val="24"/>
        </w:rPr>
        <w:t xml:space="preserve">                 4. Other Reasons</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Style w:val="fontstyle01"/>
          <w:b w:val="0"/>
          <w:color w:val="auto"/>
        </w:rPr>
      </w:pPr>
      <w:r w:rsidRPr="00142A85">
        <w:rPr>
          <w:rStyle w:val="fontstyle01"/>
          <w:b w:val="0"/>
          <w:color w:val="auto"/>
        </w:rPr>
        <w:t>25. How far is the nearest market for milk marketing in ______Kms or time it takes to</w:t>
      </w:r>
      <w:r w:rsidRPr="00142A85">
        <w:rPr>
          <w:rFonts w:ascii="Times New Roman" w:hAnsi="Times New Roman" w:cs="Times New Roman"/>
        </w:rPr>
        <w:br/>
      </w:r>
      <w:r w:rsidRPr="00142A85">
        <w:rPr>
          <w:rStyle w:val="fontstyle01"/>
          <w:b w:val="0"/>
          <w:color w:val="auto"/>
        </w:rPr>
        <w:t>reach on foot in_______Hrs.</w:t>
      </w:r>
    </w:p>
    <w:p w:rsidR="005945F0" w:rsidRPr="00142A85" w:rsidRDefault="005945F0" w:rsidP="005945F0">
      <w:pPr>
        <w:spacing w:line="360" w:lineRule="auto"/>
        <w:jc w:val="both"/>
        <w:rPr>
          <w:rFonts w:ascii="TimesNewRomanPS-BoldMT" w:hAnsi="TimesNewRomanPS-BoldMT"/>
          <w:b/>
          <w:bCs/>
          <w:sz w:val="24"/>
        </w:rPr>
      </w:pPr>
      <w:r w:rsidRPr="00142A85">
        <w:rPr>
          <w:rFonts w:ascii="TimesNewRomanPS-BoldMT" w:hAnsi="TimesNewRomanPS-BoldMT"/>
          <w:bCs/>
          <w:sz w:val="24"/>
        </w:rPr>
        <w:t>Part Seven: Participation in Milk Marketing</w:t>
      </w:r>
    </w:p>
    <w:p w:rsidR="005945F0" w:rsidRPr="00142A85" w:rsidRDefault="005945F0" w:rsidP="005945F0">
      <w:pPr>
        <w:spacing w:line="360" w:lineRule="auto"/>
        <w:jc w:val="both"/>
        <w:rPr>
          <w:rFonts w:ascii="TimesNewRomanPS-BoldMT" w:hAnsi="TimesNewRomanPS-BoldMT"/>
          <w:bCs/>
          <w:sz w:val="24"/>
        </w:rPr>
      </w:pPr>
      <w:r w:rsidRPr="00142A85">
        <w:rPr>
          <w:rFonts w:ascii="TimesNewRomanPS-BoldMT" w:hAnsi="TimesNewRomanPS-BoldMT"/>
          <w:bCs/>
          <w:sz w:val="24"/>
        </w:rPr>
        <w:t>26. Do you participate in milk marketing?</w:t>
      </w:r>
    </w:p>
    <w:p w:rsidR="005945F0" w:rsidRPr="00142A85" w:rsidRDefault="005945F0" w:rsidP="005945F0">
      <w:pPr>
        <w:spacing w:line="360" w:lineRule="auto"/>
        <w:jc w:val="both"/>
        <w:rPr>
          <w:rStyle w:val="fontstyle01"/>
          <w:color w:val="auto"/>
        </w:rPr>
      </w:pPr>
      <w:r w:rsidRPr="00142A85">
        <w:rPr>
          <w:rFonts w:ascii="Times New Roman" w:hAnsi="Times New Roman" w:cs="Times New Roman"/>
          <w:sz w:val="24"/>
          <w:szCs w:val="24"/>
        </w:rPr>
        <w:lastRenderedPageBreak/>
        <w:t xml:space="preserve"> Yes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No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Style w:val="fontstyle01"/>
          <w:b w:val="0"/>
          <w:color w:val="auto"/>
        </w:rPr>
      </w:pPr>
      <w:r w:rsidRPr="00142A85">
        <w:rPr>
          <w:rStyle w:val="fontstyle01"/>
          <w:b w:val="0"/>
          <w:color w:val="auto"/>
        </w:rPr>
        <w:t>27.What other problems did you encountered during your engagement in milk</w:t>
      </w:r>
      <w:r w:rsidRPr="00142A85">
        <w:rPr>
          <w:rFonts w:ascii="TimesNewRomanPSMT" w:hAnsi="TimesNewRomanPSMT"/>
          <w:b/>
        </w:rPr>
        <w:br/>
      </w:r>
      <w:r w:rsidRPr="00142A85">
        <w:rPr>
          <w:rStyle w:val="fontstyle01"/>
          <w:b w:val="0"/>
          <w:color w:val="auto"/>
        </w:rPr>
        <w:t>marketing?</w:t>
      </w:r>
    </w:p>
    <w:p w:rsidR="005945F0" w:rsidRPr="00142A85" w:rsidRDefault="005945F0" w:rsidP="005945F0">
      <w:pPr>
        <w:spacing w:line="360" w:lineRule="auto"/>
        <w:jc w:val="both"/>
        <w:rPr>
          <w:rStyle w:val="fontstyle01"/>
          <w:b w:val="0"/>
          <w:color w:val="auto"/>
        </w:rPr>
      </w:pPr>
      <w:r w:rsidRPr="00142A85">
        <w:rPr>
          <w:rStyle w:val="fontstyle01"/>
          <w:b w:val="0"/>
          <w:color w:val="auto"/>
        </w:rPr>
        <w:t xml:space="preserve">1) Price related </w:t>
      </w:r>
      <w:r w:rsidR="00B51F7F" w:rsidRPr="00142A85">
        <w:rPr>
          <w:rFonts w:ascii="Times New Roman" w:hAnsi="Times New Roman" w:cs="Times New Roman"/>
          <w:b/>
          <w:sz w:val="24"/>
          <w:szCs w:val="24"/>
        </w:rPr>
        <w:fldChar w:fldCharType="begin">
          <w:ffData>
            <w:name w:val="Check9"/>
            <w:enabled/>
            <w:calcOnExit w:val="0"/>
            <w:checkBox>
              <w:sizeAuto/>
              <w:default w:val="0"/>
            </w:checkBox>
          </w:ffData>
        </w:fldChar>
      </w:r>
      <w:r w:rsidRPr="00142A85">
        <w:rPr>
          <w:rFonts w:ascii="Times New Roman" w:hAnsi="Times New Roman" w:cs="Times New Roman"/>
          <w:b/>
          <w:sz w:val="24"/>
          <w:szCs w:val="24"/>
        </w:rPr>
        <w:instrText xml:space="preserve"> FORMCHECKBOX </w:instrText>
      </w:r>
      <w:r w:rsidR="00B51F7F" w:rsidRPr="00142A85">
        <w:rPr>
          <w:rFonts w:ascii="Times New Roman" w:hAnsi="Times New Roman" w:cs="Times New Roman"/>
          <w:b/>
          <w:sz w:val="24"/>
          <w:szCs w:val="24"/>
        </w:rPr>
      </w:r>
      <w:r w:rsidR="00B51F7F" w:rsidRPr="00142A85">
        <w:rPr>
          <w:rFonts w:ascii="Times New Roman" w:hAnsi="Times New Roman" w:cs="Times New Roman"/>
          <w:b/>
          <w:sz w:val="24"/>
          <w:szCs w:val="24"/>
        </w:rPr>
        <w:fldChar w:fldCharType="end"/>
      </w:r>
    </w:p>
    <w:p w:rsidR="005945F0" w:rsidRPr="00142A85" w:rsidRDefault="005945F0" w:rsidP="005945F0">
      <w:pPr>
        <w:spacing w:line="360" w:lineRule="auto"/>
        <w:jc w:val="both"/>
        <w:rPr>
          <w:rStyle w:val="fontstyle01"/>
          <w:b w:val="0"/>
          <w:color w:val="auto"/>
        </w:rPr>
      </w:pPr>
      <w:r w:rsidRPr="00142A85">
        <w:rPr>
          <w:rStyle w:val="fontstyle01"/>
          <w:b w:val="0"/>
          <w:color w:val="auto"/>
        </w:rPr>
        <w:t xml:space="preserve"> 2) Buyer related </w:t>
      </w:r>
      <w:r w:rsidR="00B51F7F" w:rsidRPr="00142A85">
        <w:rPr>
          <w:rFonts w:ascii="Times New Roman" w:hAnsi="Times New Roman" w:cs="Times New Roman"/>
          <w:b/>
          <w:sz w:val="24"/>
          <w:szCs w:val="24"/>
        </w:rPr>
        <w:fldChar w:fldCharType="begin">
          <w:ffData>
            <w:name w:val="Check9"/>
            <w:enabled/>
            <w:calcOnExit w:val="0"/>
            <w:checkBox>
              <w:sizeAuto/>
              <w:default w:val="0"/>
            </w:checkBox>
          </w:ffData>
        </w:fldChar>
      </w:r>
      <w:r w:rsidRPr="00142A85">
        <w:rPr>
          <w:rFonts w:ascii="Times New Roman" w:hAnsi="Times New Roman" w:cs="Times New Roman"/>
          <w:b/>
          <w:sz w:val="24"/>
          <w:szCs w:val="24"/>
        </w:rPr>
        <w:instrText xml:space="preserve"> FORMCHECKBOX </w:instrText>
      </w:r>
      <w:r w:rsidR="00B51F7F" w:rsidRPr="00142A85">
        <w:rPr>
          <w:rFonts w:ascii="Times New Roman" w:hAnsi="Times New Roman" w:cs="Times New Roman"/>
          <w:b/>
          <w:sz w:val="24"/>
          <w:szCs w:val="24"/>
        </w:rPr>
      </w:r>
      <w:r w:rsidR="00B51F7F" w:rsidRPr="00142A85">
        <w:rPr>
          <w:rFonts w:ascii="Times New Roman" w:hAnsi="Times New Roman" w:cs="Times New Roman"/>
          <w:b/>
          <w:sz w:val="24"/>
          <w:szCs w:val="24"/>
        </w:rPr>
        <w:fldChar w:fldCharType="end"/>
      </w:r>
    </w:p>
    <w:p w:rsidR="005945F0" w:rsidRPr="00142A85" w:rsidRDefault="005945F0" w:rsidP="005945F0">
      <w:pPr>
        <w:spacing w:line="360" w:lineRule="auto"/>
        <w:jc w:val="both"/>
        <w:rPr>
          <w:rStyle w:val="fontstyle01"/>
          <w:b w:val="0"/>
          <w:color w:val="auto"/>
        </w:rPr>
      </w:pPr>
      <w:r w:rsidRPr="00142A85">
        <w:rPr>
          <w:rStyle w:val="fontstyle01"/>
          <w:b w:val="0"/>
          <w:color w:val="auto"/>
        </w:rPr>
        <w:t xml:space="preserve"> 3) Transport related </w:t>
      </w:r>
      <w:r w:rsidR="00B51F7F" w:rsidRPr="00142A85">
        <w:rPr>
          <w:rFonts w:ascii="Times New Roman" w:hAnsi="Times New Roman" w:cs="Times New Roman"/>
          <w:b/>
          <w:sz w:val="24"/>
          <w:szCs w:val="24"/>
        </w:rPr>
        <w:fldChar w:fldCharType="begin">
          <w:ffData>
            <w:name w:val="Check9"/>
            <w:enabled/>
            <w:calcOnExit w:val="0"/>
            <w:checkBox>
              <w:sizeAuto/>
              <w:default w:val="0"/>
            </w:checkBox>
          </w:ffData>
        </w:fldChar>
      </w:r>
      <w:r w:rsidRPr="00142A85">
        <w:rPr>
          <w:rFonts w:ascii="Times New Roman" w:hAnsi="Times New Roman" w:cs="Times New Roman"/>
          <w:b/>
          <w:sz w:val="24"/>
          <w:szCs w:val="24"/>
        </w:rPr>
        <w:instrText xml:space="preserve"> FORMCHECKBOX </w:instrText>
      </w:r>
      <w:r w:rsidR="00B51F7F" w:rsidRPr="00142A85">
        <w:rPr>
          <w:rFonts w:ascii="Times New Roman" w:hAnsi="Times New Roman" w:cs="Times New Roman"/>
          <w:b/>
          <w:sz w:val="24"/>
          <w:szCs w:val="24"/>
        </w:rPr>
      </w:r>
      <w:r w:rsidR="00B51F7F" w:rsidRPr="00142A85">
        <w:rPr>
          <w:rFonts w:ascii="Times New Roman" w:hAnsi="Times New Roman" w:cs="Times New Roman"/>
          <w:b/>
          <w:sz w:val="24"/>
          <w:szCs w:val="24"/>
        </w:rPr>
        <w:fldChar w:fldCharType="end"/>
      </w:r>
    </w:p>
    <w:p w:rsidR="005945F0" w:rsidRPr="00142A85" w:rsidRDefault="005945F0" w:rsidP="005945F0">
      <w:pPr>
        <w:spacing w:line="360" w:lineRule="auto"/>
        <w:jc w:val="both"/>
        <w:rPr>
          <w:rFonts w:ascii="Times New Roman" w:hAnsi="Times New Roman" w:cs="Times New Roman"/>
          <w:b/>
          <w:sz w:val="24"/>
          <w:szCs w:val="24"/>
        </w:rPr>
      </w:pPr>
      <w:r w:rsidRPr="00142A85">
        <w:rPr>
          <w:rStyle w:val="fontstyle01"/>
          <w:b w:val="0"/>
          <w:color w:val="auto"/>
        </w:rPr>
        <w:t xml:space="preserve">4) Infrastructure related </w:t>
      </w:r>
      <w:r w:rsidR="00B51F7F" w:rsidRPr="00142A85">
        <w:rPr>
          <w:rFonts w:ascii="Times New Roman" w:hAnsi="Times New Roman" w:cs="Times New Roman"/>
          <w:b/>
          <w:sz w:val="24"/>
          <w:szCs w:val="24"/>
        </w:rPr>
        <w:fldChar w:fldCharType="begin">
          <w:ffData>
            <w:name w:val="Check9"/>
            <w:enabled/>
            <w:calcOnExit w:val="0"/>
            <w:checkBox>
              <w:sizeAuto/>
              <w:default w:val="0"/>
            </w:checkBox>
          </w:ffData>
        </w:fldChar>
      </w:r>
      <w:r w:rsidRPr="00142A85">
        <w:rPr>
          <w:rFonts w:ascii="Times New Roman" w:hAnsi="Times New Roman" w:cs="Times New Roman"/>
          <w:b/>
          <w:sz w:val="24"/>
          <w:szCs w:val="24"/>
        </w:rPr>
        <w:instrText xml:space="preserve"> FORMCHECKBOX </w:instrText>
      </w:r>
      <w:r w:rsidR="00B51F7F" w:rsidRPr="00142A85">
        <w:rPr>
          <w:rFonts w:ascii="Times New Roman" w:hAnsi="Times New Roman" w:cs="Times New Roman"/>
          <w:b/>
          <w:sz w:val="24"/>
          <w:szCs w:val="24"/>
        </w:rPr>
      </w:r>
      <w:r w:rsidR="00B51F7F" w:rsidRPr="00142A85">
        <w:rPr>
          <w:rFonts w:ascii="Times New Roman" w:hAnsi="Times New Roman" w:cs="Times New Roman"/>
          <w:b/>
          <w:sz w:val="24"/>
          <w:szCs w:val="24"/>
        </w:rPr>
        <w:fldChar w:fldCharType="end"/>
      </w:r>
    </w:p>
    <w:p w:rsidR="005945F0" w:rsidRPr="00142A85" w:rsidRDefault="005945F0" w:rsidP="005945F0">
      <w:pPr>
        <w:spacing w:line="360" w:lineRule="auto"/>
        <w:jc w:val="both"/>
        <w:rPr>
          <w:rStyle w:val="fontstyle01"/>
          <w:b w:val="0"/>
          <w:color w:val="auto"/>
        </w:rPr>
      </w:pPr>
      <w:r w:rsidRPr="00142A85">
        <w:rPr>
          <w:rStyle w:val="fontstyle01"/>
          <w:b w:val="0"/>
          <w:color w:val="auto"/>
        </w:rPr>
        <w:t>28. Your participation in milk market increased sales volume of milk.</w:t>
      </w:r>
    </w:p>
    <w:p w:rsidR="005945F0" w:rsidRPr="00142A85" w:rsidRDefault="005945F0" w:rsidP="005945F0">
      <w:pPr>
        <w:spacing w:line="360" w:lineRule="auto"/>
        <w:jc w:val="both"/>
        <w:rPr>
          <w:rStyle w:val="fontstyle01"/>
          <w:color w:val="auto"/>
        </w:rPr>
      </w:pPr>
      <w:r w:rsidRPr="00142A85">
        <w:rPr>
          <w:rFonts w:ascii="Times New Roman" w:hAnsi="Times New Roman" w:cs="Times New Roman"/>
          <w:sz w:val="24"/>
          <w:szCs w:val="24"/>
        </w:rPr>
        <w:t xml:space="preserve">Yes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r w:rsidRPr="00142A85">
        <w:rPr>
          <w:rFonts w:ascii="Times New Roman" w:hAnsi="Times New Roman" w:cs="Times New Roman"/>
          <w:sz w:val="24"/>
          <w:szCs w:val="24"/>
        </w:rPr>
        <w:t xml:space="preserve">              No </w:t>
      </w:r>
      <w:r w:rsidR="00B51F7F" w:rsidRPr="00142A85">
        <w:rPr>
          <w:rFonts w:ascii="Times New Roman" w:hAnsi="Times New Roman" w:cs="Times New Roman"/>
          <w:sz w:val="24"/>
          <w:szCs w:val="24"/>
        </w:rPr>
        <w:fldChar w:fldCharType="begin">
          <w:ffData>
            <w:name w:val="Check9"/>
            <w:enabled/>
            <w:calcOnExit w:val="0"/>
            <w:checkBox>
              <w:sizeAuto/>
              <w:default w:val="0"/>
            </w:checkBox>
          </w:ffData>
        </w:fldChar>
      </w:r>
      <w:r w:rsidRPr="00142A85">
        <w:rPr>
          <w:rFonts w:ascii="Times New Roman" w:hAnsi="Times New Roman" w:cs="Times New Roman"/>
          <w:sz w:val="24"/>
          <w:szCs w:val="24"/>
        </w:rPr>
        <w:instrText xml:space="preserve"> FORMCHECKBOX </w:instrText>
      </w:r>
      <w:r w:rsidR="00B51F7F" w:rsidRPr="00142A85">
        <w:rPr>
          <w:rFonts w:ascii="Times New Roman" w:hAnsi="Times New Roman" w:cs="Times New Roman"/>
          <w:sz w:val="24"/>
          <w:szCs w:val="24"/>
        </w:rPr>
      </w:r>
      <w:r w:rsidR="00B51F7F" w:rsidRPr="00142A85">
        <w:rPr>
          <w:rFonts w:ascii="Times New Roman" w:hAnsi="Times New Roman" w:cs="Times New Roman"/>
          <w:sz w:val="24"/>
          <w:szCs w:val="24"/>
        </w:rPr>
        <w:fldChar w:fldCharType="end"/>
      </w:r>
    </w:p>
    <w:p w:rsidR="005945F0" w:rsidRPr="00142A85" w:rsidRDefault="005945F0" w:rsidP="005945F0">
      <w:pPr>
        <w:spacing w:line="360" w:lineRule="auto"/>
        <w:jc w:val="both"/>
        <w:rPr>
          <w:rStyle w:val="fontstyle01"/>
          <w:color w:val="auto"/>
        </w:rPr>
      </w:pPr>
    </w:p>
    <w:p w:rsidR="005945F0" w:rsidRPr="00142A85" w:rsidRDefault="005945F0" w:rsidP="005945F0">
      <w:pPr>
        <w:spacing w:line="360" w:lineRule="auto"/>
        <w:jc w:val="both"/>
        <w:rPr>
          <w:rFonts w:ascii="Times New Roman" w:hAnsi="Times New Roman" w:cs="Times New Roman"/>
          <w:sz w:val="24"/>
          <w:szCs w:val="24"/>
        </w:rPr>
      </w:pPr>
    </w:p>
    <w:p w:rsidR="005945F0" w:rsidRPr="00142A85" w:rsidRDefault="005945F0" w:rsidP="005945F0">
      <w:pPr>
        <w:spacing w:line="360" w:lineRule="auto"/>
        <w:jc w:val="center"/>
        <w:rPr>
          <w:rFonts w:ascii="Times New Roman" w:hAnsi="Times New Roman" w:cs="Times New Roman"/>
          <w:sz w:val="24"/>
          <w:szCs w:val="24"/>
        </w:rPr>
      </w:pPr>
      <w:r w:rsidRPr="00142A85">
        <w:rPr>
          <w:rFonts w:ascii="Times New Roman" w:hAnsi="Times New Roman" w:cs="Times New Roman"/>
          <w:sz w:val="24"/>
          <w:szCs w:val="24"/>
        </w:rPr>
        <w:t>Thank You!</w:t>
      </w: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5945F0">
      <w:pPr>
        <w:spacing w:line="360" w:lineRule="auto"/>
        <w:jc w:val="center"/>
        <w:rPr>
          <w:rFonts w:ascii="Times New Roman" w:hAnsi="Times New Roman" w:cs="Times New Roman"/>
          <w:sz w:val="24"/>
          <w:szCs w:val="24"/>
        </w:rPr>
      </w:pPr>
    </w:p>
    <w:p w:rsidR="008B0BD8" w:rsidRPr="00142A85" w:rsidRDefault="008B0BD8" w:rsidP="008B0BD8">
      <w:pPr>
        <w:spacing w:line="360" w:lineRule="auto"/>
        <w:jc w:val="both"/>
        <w:rPr>
          <w:rFonts w:ascii="Times New Roman" w:hAnsi="Times New Roman" w:cs="Times New Roman"/>
          <w:sz w:val="28"/>
          <w:szCs w:val="28"/>
        </w:rPr>
      </w:pPr>
      <w:r w:rsidRPr="00142A85">
        <w:rPr>
          <w:rFonts w:ascii="Times-Bold" w:hAnsi="Times-Bold"/>
          <w:b/>
          <w:bCs/>
          <w:sz w:val="24"/>
        </w:rPr>
        <w:t xml:space="preserve">Annex 3: </w:t>
      </w:r>
      <w:r w:rsidRPr="00142A85">
        <w:rPr>
          <w:rFonts w:ascii="Times New Roman" w:hAnsi="Times New Roman" w:cs="Times New Roman"/>
          <w:b/>
          <w:bCs/>
          <w:sz w:val="24"/>
          <w:szCs w:val="24"/>
        </w:rPr>
        <w:t xml:space="preserve">The Row </w:t>
      </w:r>
      <w:r w:rsidRPr="00142A85">
        <w:rPr>
          <w:rFonts w:ascii="Times New Roman" w:hAnsi="Times New Roman" w:cs="Times New Roman"/>
          <w:b/>
          <w:sz w:val="24"/>
          <w:szCs w:val="24"/>
        </w:rPr>
        <w:t>Data of the Study</w:t>
      </w:r>
    </w:p>
    <w:tbl>
      <w:tblPr>
        <w:tblW w:w="9483" w:type="dxa"/>
        <w:tblInd w:w="93" w:type="dxa"/>
        <w:tblLook w:val="04A0"/>
      </w:tblPr>
      <w:tblGrid>
        <w:gridCol w:w="543"/>
        <w:gridCol w:w="675"/>
        <w:gridCol w:w="647"/>
        <w:gridCol w:w="897"/>
        <w:gridCol w:w="869"/>
        <w:gridCol w:w="621"/>
        <w:gridCol w:w="526"/>
        <w:gridCol w:w="534"/>
        <w:gridCol w:w="499"/>
        <w:gridCol w:w="459"/>
        <w:gridCol w:w="459"/>
        <w:gridCol w:w="459"/>
        <w:gridCol w:w="459"/>
        <w:gridCol w:w="459"/>
        <w:gridCol w:w="459"/>
        <w:gridCol w:w="459"/>
        <w:gridCol w:w="459"/>
      </w:tblGrid>
      <w:tr w:rsidR="0061725E" w:rsidRPr="00142A85" w:rsidTr="003052B2">
        <w:trPr>
          <w:trHeight w:val="159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61725E">
            <w:pPr>
              <w:jc w:val="center"/>
              <w:rPr>
                <w:rFonts w:eastAsia="Times New Roman" w:cs="Times New Roman"/>
                <w:b/>
                <w:bCs/>
                <w:sz w:val="16"/>
                <w:szCs w:val="16"/>
              </w:rPr>
            </w:pPr>
            <w:r w:rsidRPr="00142A85">
              <w:rPr>
                <w:rFonts w:eastAsia="Times New Roman" w:cs="Times New Roman"/>
                <w:b/>
                <w:bCs/>
                <w:sz w:val="16"/>
                <w:szCs w:val="16"/>
              </w:rPr>
              <w:t>sn</w:t>
            </w:r>
          </w:p>
        </w:tc>
        <w:tc>
          <w:tcPr>
            <w:tcW w:w="52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61725E" w:rsidP="0061725E">
            <w:pPr>
              <w:jc w:val="center"/>
              <w:rPr>
                <w:rFonts w:eastAsia="Times New Roman" w:cs="Times New Roman"/>
                <w:b/>
                <w:bCs/>
                <w:sz w:val="16"/>
                <w:szCs w:val="16"/>
              </w:rPr>
            </w:pPr>
            <w:r w:rsidRPr="00142A85">
              <w:rPr>
                <w:rFonts w:eastAsia="Times New Roman" w:cs="Times New Roman"/>
                <w:b/>
                <w:bCs/>
                <w:sz w:val="16"/>
                <w:szCs w:val="16"/>
              </w:rPr>
              <w:t>S</w:t>
            </w:r>
            <w:r w:rsidR="00AD22C0" w:rsidRPr="00142A85">
              <w:rPr>
                <w:rFonts w:eastAsia="Times New Roman" w:cs="Times New Roman"/>
                <w:b/>
                <w:bCs/>
                <w:sz w:val="16"/>
                <w:szCs w:val="16"/>
              </w:rPr>
              <w:t>ex</w:t>
            </w:r>
            <w:r w:rsidRPr="00142A85">
              <w:rPr>
                <w:rFonts w:eastAsia="Times New Roman" w:cs="Times New Roman"/>
                <w:b/>
                <w:bCs/>
                <w:sz w:val="16"/>
                <w:szCs w:val="16"/>
              </w:rPr>
              <w:t xml:space="preserve"> of HH head</w:t>
            </w:r>
          </w:p>
        </w:tc>
        <w:tc>
          <w:tcPr>
            <w:tcW w:w="66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AD22C0" w:rsidP="0061725E">
            <w:pPr>
              <w:jc w:val="center"/>
              <w:rPr>
                <w:rFonts w:eastAsia="Times New Roman" w:cs="Times New Roman"/>
                <w:b/>
                <w:bCs/>
                <w:sz w:val="16"/>
                <w:szCs w:val="16"/>
              </w:rPr>
            </w:pPr>
            <w:r w:rsidRPr="00142A85">
              <w:rPr>
                <w:rFonts w:eastAsia="Times New Roman" w:cs="Times New Roman"/>
                <w:b/>
                <w:bCs/>
                <w:sz w:val="16"/>
                <w:szCs w:val="16"/>
              </w:rPr>
              <w:t>Age</w:t>
            </w:r>
            <w:r w:rsidR="0061725E" w:rsidRPr="00142A85">
              <w:rPr>
                <w:rFonts w:eastAsia="Times New Roman" w:cs="Times New Roman"/>
                <w:b/>
                <w:bCs/>
                <w:sz w:val="16"/>
                <w:szCs w:val="16"/>
              </w:rPr>
              <w:t xml:space="preserve"> of HH head</w:t>
            </w:r>
          </w:p>
        </w:tc>
        <w:tc>
          <w:tcPr>
            <w:tcW w:w="9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61725E" w:rsidP="0061725E">
            <w:pPr>
              <w:jc w:val="center"/>
              <w:rPr>
                <w:rFonts w:eastAsia="Times New Roman" w:cs="Times New Roman"/>
                <w:b/>
                <w:bCs/>
                <w:sz w:val="16"/>
                <w:szCs w:val="16"/>
              </w:rPr>
            </w:pPr>
            <w:r w:rsidRPr="00142A85">
              <w:rPr>
                <w:rFonts w:eastAsia="Times New Roman" w:cs="Times New Roman"/>
                <w:b/>
                <w:bCs/>
                <w:sz w:val="16"/>
                <w:szCs w:val="16"/>
              </w:rPr>
              <w:t>Marital Status of HH head</w:t>
            </w:r>
          </w:p>
        </w:tc>
        <w:tc>
          <w:tcPr>
            <w:tcW w:w="87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AD22C0" w:rsidP="0061725E">
            <w:pPr>
              <w:jc w:val="center"/>
              <w:rPr>
                <w:rFonts w:eastAsia="Times New Roman" w:cs="Times New Roman"/>
                <w:b/>
                <w:bCs/>
                <w:sz w:val="16"/>
                <w:szCs w:val="16"/>
              </w:rPr>
            </w:pPr>
            <w:r w:rsidRPr="00142A85">
              <w:rPr>
                <w:rFonts w:eastAsia="Times New Roman" w:cs="Times New Roman"/>
                <w:b/>
                <w:bCs/>
                <w:sz w:val="16"/>
                <w:szCs w:val="16"/>
              </w:rPr>
              <w:t>Education</w:t>
            </w:r>
            <w:r w:rsidR="0061725E" w:rsidRPr="00142A85">
              <w:rPr>
                <w:rFonts w:eastAsia="Times New Roman" w:cs="Times New Roman"/>
                <w:b/>
                <w:bCs/>
                <w:sz w:val="16"/>
                <w:szCs w:val="16"/>
              </w:rPr>
              <w:t xml:space="preserve"> of HH head</w:t>
            </w:r>
          </w:p>
        </w:tc>
        <w:tc>
          <w:tcPr>
            <w:tcW w:w="6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61725E" w:rsidP="0061725E">
            <w:pPr>
              <w:jc w:val="center"/>
              <w:rPr>
                <w:rFonts w:eastAsia="Times New Roman" w:cs="Times New Roman"/>
                <w:b/>
                <w:bCs/>
                <w:sz w:val="16"/>
                <w:szCs w:val="16"/>
              </w:rPr>
            </w:pPr>
            <w:r w:rsidRPr="00142A85">
              <w:rPr>
                <w:rFonts w:eastAsia="Times New Roman" w:cs="Times New Roman"/>
                <w:b/>
                <w:bCs/>
                <w:sz w:val="16"/>
                <w:szCs w:val="16"/>
              </w:rPr>
              <w:t>Experience in Dairy Farming</w:t>
            </w:r>
          </w:p>
        </w:tc>
        <w:tc>
          <w:tcPr>
            <w:tcW w:w="53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61725E" w:rsidP="0061725E">
            <w:pPr>
              <w:jc w:val="center"/>
              <w:rPr>
                <w:rFonts w:eastAsia="Times New Roman" w:cs="Times New Roman"/>
                <w:b/>
                <w:bCs/>
                <w:sz w:val="16"/>
                <w:szCs w:val="16"/>
              </w:rPr>
            </w:pPr>
            <w:r w:rsidRPr="00142A85">
              <w:rPr>
                <w:rFonts w:eastAsia="Times New Roman" w:cs="Times New Roman"/>
                <w:b/>
                <w:bCs/>
                <w:sz w:val="16"/>
                <w:szCs w:val="16"/>
              </w:rPr>
              <w:t>Household Size</w:t>
            </w:r>
          </w:p>
        </w:tc>
        <w:tc>
          <w:tcPr>
            <w:tcW w:w="54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3052B2" w:rsidP="0061725E">
            <w:pPr>
              <w:jc w:val="center"/>
              <w:rPr>
                <w:rFonts w:eastAsia="Times New Roman" w:cs="Times New Roman"/>
                <w:b/>
                <w:bCs/>
                <w:sz w:val="16"/>
                <w:szCs w:val="16"/>
              </w:rPr>
            </w:pPr>
            <w:r w:rsidRPr="00142A85">
              <w:rPr>
                <w:rFonts w:eastAsia="Times New Roman" w:cs="Times New Roman"/>
                <w:b/>
                <w:bCs/>
                <w:sz w:val="16"/>
                <w:szCs w:val="16"/>
              </w:rPr>
              <w:t>Number of Milk cow</w:t>
            </w:r>
          </w:p>
        </w:tc>
        <w:tc>
          <w:tcPr>
            <w:tcW w:w="5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61725E" w:rsidP="0061725E">
            <w:pPr>
              <w:jc w:val="center"/>
              <w:rPr>
                <w:rFonts w:eastAsia="Times New Roman" w:cs="Times New Roman"/>
                <w:b/>
                <w:bCs/>
                <w:sz w:val="16"/>
                <w:szCs w:val="16"/>
              </w:rPr>
            </w:pPr>
            <w:r w:rsidRPr="00142A85">
              <w:rPr>
                <w:rFonts w:eastAsia="Times New Roman" w:cs="Times New Roman"/>
                <w:b/>
                <w:bCs/>
                <w:sz w:val="16"/>
                <w:szCs w:val="16"/>
              </w:rPr>
              <w:t xml:space="preserve">Number of </w:t>
            </w:r>
            <w:r w:rsidR="003052B2" w:rsidRPr="00142A85">
              <w:rPr>
                <w:rFonts w:eastAsia="Times New Roman" w:cs="Times New Roman"/>
                <w:b/>
                <w:bCs/>
                <w:sz w:val="16"/>
                <w:szCs w:val="16"/>
              </w:rPr>
              <w:t>breed cow</w:t>
            </w:r>
          </w:p>
        </w:tc>
        <w:tc>
          <w:tcPr>
            <w:tcW w:w="4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61725E" w:rsidP="0061725E">
            <w:pPr>
              <w:jc w:val="center"/>
              <w:rPr>
                <w:rFonts w:eastAsia="Times New Roman" w:cs="Times New Roman"/>
                <w:b/>
                <w:bCs/>
                <w:sz w:val="16"/>
                <w:szCs w:val="16"/>
              </w:rPr>
            </w:pPr>
            <w:r w:rsidRPr="00142A85">
              <w:rPr>
                <w:rFonts w:eastAsia="Times New Roman" w:cs="Times New Roman"/>
                <w:b/>
                <w:bCs/>
                <w:sz w:val="16"/>
                <w:szCs w:val="16"/>
              </w:rPr>
              <w:t xml:space="preserve">Number of </w:t>
            </w:r>
            <w:r w:rsidR="003052B2" w:rsidRPr="00142A85">
              <w:rPr>
                <w:rFonts w:eastAsia="Times New Roman" w:cs="Times New Roman"/>
                <w:b/>
                <w:bCs/>
                <w:sz w:val="16"/>
                <w:szCs w:val="16"/>
              </w:rPr>
              <w:t>local cow</w:t>
            </w:r>
          </w:p>
        </w:tc>
        <w:tc>
          <w:tcPr>
            <w:tcW w:w="4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3052B2" w:rsidP="0061725E">
            <w:pPr>
              <w:jc w:val="center"/>
              <w:rPr>
                <w:rFonts w:eastAsia="Times New Roman" w:cs="Times New Roman"/>
                <w:b/>
                <w:bCs/>
                <w:sz w:val="16"/>
                <w:szCs w:val="16"/>
              </w:rPr>
            </w:pPr>
            <w:r w:rsidRPr="00142A85">
              <w:rPr>
                <w:rFonts w:eastAsia="Times New Roman" w:cs="Times New Roman"/>
                <w:b/>
                <w:bCs/>
                <w:sz w:val="16"/>
                <w:szCs w:val="16"/>
              </w:rPr>
              <w:t xml:space="preserve">Milk </w:t>
            </w:r>
            <w:r w:rsidR="00AD22C0" w:rsidRPr="00142A85">
              <w:rPr>
                <w:rFonts w:eastAsia="Times New Roman" w:cs="Times New Roman"/>
                <w:b/>
                <w:bCs/>
                <w:sz w:val="16"/>
                <w:szCs w:val="16"/>
              </w:rPr>
              <w:t>production</w:t>
            </w:r>
          </w:p>
        </w:tc>
        <w:tc>
          <w:tcPr>
            <w:tcW w:w="4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3052B2" w:rsidP="0061725E">
            <w:pPr>
              <w:jc w:val="center"/>
              <w:rPr>
                <w:rFonts w:eastAsia="Times New Roman" w:cs="Times New Roman"/>
                <w:b/>
                <w:bCs/>
                <w:sz w:val="16"/>
                <w:szCs w:val="16"/>
              </w:rPr>
            </w:pPr>
            <w:r w:rsidRPr="00142A85">
              <w:rPr>
                <w:rFonts w:eastAsia="Times New Roman" w:cs="Times New Roman"/>
                <w:b/>
                <w:bCs/>
                <w:sz w:val="16"/>
                <w:szCs w:val="16"/>
              </w:rPr>
              <w:t>Milk Sold</w:t>
            </w:r>
          </w:p>
        </w:tc>
        <w:tc>
          <w:tcPr>
            <w:tcW w:w="4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3052B2" w:rsidP="0061725E">
            <w:pPr>
              <w:jc w:val="center"/>
              <w:rPr>
                <w:rFonts w:eastAsia="Times New Roman" w:cs="Times New Roman"/>
                <w:b/>
                <w:bCs/>
                <w:sz w:val="16"/>
                <w:szCs w:val="16"/>
              </w:rPr>
            </w:pPr>
            <w:r w:rsidRPr="00142A85">
              <w:rPr>
                <w:rFonts w:eastAsia="Times New Roman" w:cs="Times New Roman"/>
                <w:b/>
                <w:bCs/>
                <w:sz w:val="16"/>
                <w:szCs w:val="16"/>
              </w:rPr>
              <w:t xml:space="preserve">Access to </w:t>
            </w:r>
            <w:r w:rsidR="00AD22C0" w:rsidRPr="00142A85">
              <w:rPr>
                <w:rFonts w:eastAsia="Times New Roman" w:cs="Times New Roman"/>
                <w:b/>
                <w:bCs/>
                <w:sz w:val="16"/>
                <w:szCs w:val="16"/>
              </w:rPr>
              <w:t>Market</w:t>
            </w:r>
          </w:p>
        </w:tc>
        <w:tc>
          <w:tcPr>
            <w:tcW w:w="4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3052B2" w:rsidP="0061725E">
            <w:pPr>
              <w:jc w:val="center"/>
              <w:rPr>
                <w:rFonts w:eastAsia="Times New Roman" w:cs="Times New Roman"/>
                <w:b/>
                <w:bCs/>
                <w:sz w:val="16"/>
                <w:szCs w:val="16"/>
              </w:rPr>
            </w:pPr>
            <w:r w:rsidRPr="00142A85">
              <w:rPr>
                <w:rFonts w:eastAsia="Times New Roman" w:cs="Times New Roman"/>
                <w:b/>
                <w:bCs/>
                <w:sz w:val="16"/>
                <w:szCs w:val="16"/>
              </w:rPr>
              <w:t xml:space="preserve"> Access  to Dairy E</w:t>
            </w:r>
            <w:r w:rsidR="00AD22C0" w:rsidRPr="00142A85">
              <w:rPr>
                <w:rFonts w:eastAsia="Times New Roman" w:cs="Times New Roman"/>
                <w:b/>
                <w:bCs/>
                <w:sz w:val="16"/>
                <w:szCs w:val="16"/>
              </w:rPr>
              <w:t>xtension</w:t>
            </w:r>
          </w:p>
        </w:tc>
        <w:tc>
          <w:tcPr>
            <w:tcW w:w="4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AD22C0" w:rsidP="0061725E">
            <w:pPr>
              <w:jc w:val="center"/>
              <w:rPr>
                <w:rFonts w:eastAsia="Times New Roman" w:cs="Times New Roman"/>
                <w:b/>
                <w:bCs/>
                <w:sz w:val="16"/>
                <w:szCs w:val="16"/>
              </w:rPr>
            </w:pPr>
            <w:r w:rsidRPr="00142A85">
              <w:rPr>
                <w:rFonts w:eastAsia="Times New Roman" w:cs="Times New Roman"/>
                <w:b/>
                <w:bCs/>
                <w:sz w:val="16"/>
                <w:szCs w:val="16"/>
              </w:rPr>
              <w:t>Non_</w:t>
            </w:r>
            <w:r w:rsidR="006215D6">
              <w:rPr>
                <w:rFonts w:eastAsia="Times New Roman" w:cs="Times New Roman"/>
                <w:b/>
                <w:bCs/>
                <w:sz w:val="16"/>
                <w:szCs w:val="16"/>
              </w:rPr>
              <w:t xml:space="preserve">Dairy </w:t>
            </w:r>
            <w:r w:rsidRPr="00142A85">
              <w:rPr>
                <w:rFonts w:eastAsia="Times New Roman" w:cs="Times New Roman"/>
                <w:b/>
                <w:bCs/>
                <w:sz w:val="16"/>
                <w:szCs w:val="16"/>
              </w:rPr>
              <w:t>_Income</w:t>
            </w:r>
          </w:p>
        </w:tc>
        <w:tc>
          <w:tcPr>
            <w:tcW w:w="4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3052B2" w:rsidP="0061725E">
            <w:pPr>
              <w:jc w:val="center"/>
              <w:rPr>
                <w:rFonts w:eastAsia="Times New Roman" w:cs="Times New Roman"/>
                <w:b/>
                <w:bCs/>
                <w:sz w:val="16"/>
                <w:szCs w:val="16"/>
              </w:rPr>
            </w:pPr>
            <w:r w:rsidRPr="00142A85">
              <w:rPr>
                <w:rFonts w:eastAsia="Times New Roman" w:cs="Times New Roman"/>
                <w:b/>
                <w:bCs/>
                <w:sz w:val="16"/>
                <w:szCs w:val="16"/>
              </w:rPr>
              <w:t xml:space="preserve">Market </w:t>
            </w:r>
            <w:r w:rsidR="00AD22C0" w:rsidRPr="00142A85">
              <w:rPr>
                <w:rFonts w:eastAsia="Times New Roman" w:cs="Times New Roman"/>
                <w:b/>
                <w:bCs/>
                <w:sz w:val="16"/>
                <w:szCs w:val="16"/>
              </w:rPr>
              <w:t>Linkage</w:t>
            </w:r>
          </w:p>
        </w:tc>
        <w:tc>
          <w:tcPr>
            <w:tcW w:w="4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D22C0" w:rsidRPr="00142A85" w:rsidRDefault="003052B2" w:rsidP="0061725E">
            <w:pPr>
              <w:jc w:val="center"/>
              <w:rPr>
                <w:rFonts w:eastAsia="Times New Roman" w:cs="Times New Roman"/>
                <w:b/>
                <w:bCs/>
                <w:sz w:val="16"/>
                <w:szCs w:val="16"/>
              </w:rPr>
            </w:pPr>
            <w:r w:rsidRPr="00142A85">
              <w:rPr>
                <w:rFonts w:eastAsia="Times New Roman" w:cs="Times New Roman"/>
                <w:b/>
                <w:bCs/>
                <w:sz w:val="16"/>
                <w:szCs w:val="16"/>
              </w:rPr>
              <w:t xml:space="preserve">Market </w:t>
            </w:r>
            <w:r w:rsidR="00AD22C0" w:rsidRPr="00142A85">
              <w:rPr>
                <w:rFonts w:eastAsia="Times New Roman" w:cs="Times New Roman"/>
                <w:b/>
                <w:bCs/>
                <w:sz w:val="16"/>
                <w:szCs w:val="16"/>
              </w:rPr>
              <w:t>Participation</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Certificate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41-50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11-15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41-50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Certificate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11-15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10</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11</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12</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13</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14</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15</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16</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17</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18</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41-50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19</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20</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21</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22</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above 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23</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24</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25</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26</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lastRenderedPageBreak/>
              <w:t>27</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28</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29</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41-50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30</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31</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32</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33</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above 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34</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35</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36</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11-15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37</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Divorced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11-15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38</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39</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40</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41</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42</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Divorced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43</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Divorced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44</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45</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46</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47</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48</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41-50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Divorced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49</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50</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51</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11-15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52</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41-50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53</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54</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55</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56</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41-50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57</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58</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lastRenderedPageBreak/>
              <w:t>59</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11-15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60</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61</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62</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63</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64</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65</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41-50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66</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67</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Certificate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68</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69</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70</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11-15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71</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above 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72</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Certificate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73</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above 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74</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75</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41-50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Divorced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76</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41-50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11-15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77</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78</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79</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11-15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80</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81</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above 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82</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83</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84</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9-12</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85</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86</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41-50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Divorced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87</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41-50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11-15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88</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Grade 1-8</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89</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Unmarried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Certificate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7</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90</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11-15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lastRenderedPageBreak/>
              <w:t>91</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Certificate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6-10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3</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92</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above 50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&gt; 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93</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31-40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Certificate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94</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Female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6</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r>
      <w:tr w:rsidR="0061725E" w:rsidRPr="00142A85" w:rsidTr="003052B2">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95</w:t>
            </w:r>
          </w:p>
        </w:tc>
        <w:tc>
          <w:tcPr>
            <w:tcW w:w="52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Male</w:t>
            </w:r>
          </w:p>
        </w:tc>
        <w:tc>
          <w:tcPr>
            <w:tcW w:w="661"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18-30</w:t>
            </w:r>
          </w:p>
        </w:tc>
        <w:tc>
          <w:tcPr>
            <w:tcW w:w="904"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Married</w:t>
            </w:r>
          </w:p>
        </w:tc>
        <w:tc>
          <w:tcPr>
            <w:tcW w:w="87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Illiterate</w:t>
            </w:r>
          </w:p>
        </w:tc>
        <w:tc>
          <w:tcPr>
            <w:tcW w:w="63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1-5 Years</w:t>
            </w:r>
          </w:p>
        </w:tc>
        <w:tc>
          <w:tcPr>
            <w:tcW w:w="536"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545"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5</w:t>
            </w:r>
          </w:p>
        </w:tc>
        <w:tc>
          <w:tcPr>
            <w:tcW w:w="509"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4</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8</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jc w:val="right"/>
              <w:rPr>
                <w:rFonts w:eastAsia="Times New Roman" w:cs="Times New Roman"/>
                <w:sz w:val="16"/>
                <w:szCs w:val="16"/>
              </w:rPr>
            </w:pPr>
            <w:r w:rsidRPr="00142A85">
              <w:rPr>
                <w:rFonts w:eastAsia="Times New Roman" w:cs="Times New Roman"/>
                <w:sz w:val="16"/>
                <w:szCs w:val="16"/>
              </w:rPr>
              <w:t>2</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Yes</w:t>
            </w:r>
          </w:p>
        </w:tc>
        <w:tc>
          <w:tcPr>
            <w:tcW w:w="467" w:type="dxa"/>
            <w:tcBorders>
              <w:top w:val="nil"/>
              <w:left w:val="nil"/>
              <w:bottom w:val="single" w:sz="4" w:space="0" w:color="auto"/>
              <w:right w:val="single" w:sz="4" w:space="0" w:color="auto"/>
            </w:tcBorders>
            <w:shd w:val="clear" w:color="auto" w:fill="auto"/>
            <w:noWrap/>
            <w:vAlign w:val="bottom"/>
            <w:hideMark/>
          </w:tcPr>
          <w:p w:rsidR="00AD22C0" w:rsidRPr="00142A85" w:rsidRDefault="00AD22C0" w:rsidP="00AD22C0">
            <w:pPr>
              <w:rPr>
                <w:rFonts w:eastAsia="Times New Roman" w:cs="Times New Roman"/>
                <w:sz w:val="16"/>
                <w:szCs w:val="16"/>
              </w:rPr>
            </w:pPr>
            <w:r w:rsidRPr="00142A85">
              <w:rPr>
                <w:rFonts w:eastAsia="Times New Roman" w:cs="Times New Roman"/>
                <w:sz w:val="16"/>
                <w:szCs w:val="16"/>
              </w:rPr>
              <w:t>No</w:t>
            </w:r>
          </w:p>
        </w:tc>
      </w:tr>
    </w:tbl>
    <w:p w:rsidR="008B0BD8" w:rsidRPr="00142A85" w:rsidRDefault="008B0BD8" w:rsidP="008B0BD8">
      <w:pPr>
        <w:spacing w:line="360" w:lineRule="auto"/>
        <w:rPr>
          <w:rFonts w:ascii="Times New Roman" w:hAnsi="Times New Roman" w:cs="Times New Roman"/>
          <w:sz w:val="24"/>
          <w:szCs w:val="24"/>
        </w:rPr>
      </w:pPr>
    </w:p>
    <w:p w:rsidR="005945F0" w:rsidRPr="00142A85" w:rsidRDefault="005945F0" w:rsidP="005945F0">
      <w:pPr>
        <w:spacing w:line="360" w:lineRule="auto"/>
        <w:rPr>
          <w:rFonts w:ascii="Times New Roman" w:hAnsi="Times New Roman" w:cs="Times New Roman"/>
          <w:sz w:val="24"/>
          <w:szCs w:val="24"/>
        </w:rPr>
      </w:pPr>
    </w:p>
    <w:p w:rsidR="005945F0" w:rsidRPr="00142A85" w:rsidRDefault="005945F0" w:rsidP="005945F0">
      <w:pPr>
        <w:pStyle w:val="Heading1"/>
        <w:tabs>
          <w:tab w:val="left" w:pos="1289"/>
        </w:tabs>
        <w:spacing w:line="360" w:lineRule="auto"/>
        <w:rPr>
          <w:b w:val="0"/>
        </w:rPr>
      </w:pPr>
    </w:p>
    <w:p w:rsidR="005945F0" w:rsidRPr="00142A85" w:rsidRDefault="005945F0" w:rsidP="005945F0"/>
    <w:p w:rsidR="005945F0" w:rsidRPr="00142A85" w:rsidRDefault="005945F0" w:rsidP="005945F0">
      <w:pPr>
        <w:rPr>
          <w:rFonts w:ascii="Times New Roman" w:hAnsi="Times New Roman" w:cs="Times New Roman"/>
          <w:sz w:val="26"/>
          <w:szCs w:val="26"/>
        </w:rPr>
      </w:pPr>
    </w:p>
    <w:p w:rsidR="005945F0" w:rsidRPr="00142A85" w:rsidRDefault="005945F0" w:rsidP="005945F0">
      <w:pPr>
        <w:pStyle w:val="Heading1"/>
        <w:spacing w:line="276" w:lineRule="auto"/>
        <w:jc w:val="center"/>
        <w:rPr>
          <w:rFonts w:eastAsia="Times-Roman"/>
          <w:sz w:val="24"/>
          <w:szCs w:val="24"/>
        </w:rPr>
      </w:pPr>
    </w:p>
    <w:p w:rsidR="005945F0" w:rsidRPr="00142A85" w:rsidRDefault="005945F0" w:rsidP="005945F0">
      <w:pPr>
        <w:pStyle w:val="Heading1"/>
        <w:spacing w:line="276" w:lineRule="auto"/>
        <w:jc w:val="center"/>
        <w:rPr>
          <w:rFonts w:eastAsia="Times-Roman"/>
          <w:sz w:val="24"/>
          <w:szCs w:val="24"/>
        </w:rPr>
      </w:pPr>
    </w:p>
    <w:sectPr w:rsidR="005945F0" w:rsidRPr="00142A85" w:rsidSect="001D64BF">
      <w:footerReference w:type="default" r:id="rId22"/>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710B83" w15:done="0"/>
  <w15:commentEx w15:paraId="47D39507" w15:paraIdParent="6C710B83" w15:done="0"/>
  <w15:commentEx w15:paraId="1B0911E0" w15:done="0"/>
  <w15:commentEx w15:paraId="45FF7A2B" w15:done="0"/>
  <w15:commentEx w15:paraId="74FE9B82" w15:done="0"/>
  <w15:commentEx w15:paraId="66A0CCE6" w15:paraIdParent="74FE9B82" w15:done="0"/>
  <w15:commentEx w15:paraId="41E18B5D" w15:done="0"/>
  <w15:commentEx w15:paraId="04AC59A3" w15:done="0"/>
  <w15:commentEx w15:paraId="62F77670" w15:done="0"/>
  <w15:commentEx w15:paraId="4A8797AE" w15:done="0"/>
  <w15:commentEx w15:paraId="4ED2C4C1" w15:done="0"/>
  <w15:commentEx w15:paraId="06D2F217" w15:done="0"/>
  <w15:commentEx w15:paraId="659E04E4" w15:done="0"/>
  <w15:commentEx w15:paraId="7A2E82EE" w15:done="0"/>
  <w15:commentEx w15:paraId="6561D813" w15:done="0"/>
  <w15:commentEx w15:paraId="75AB353A" w15:done="0"/>
  <w15:commentEx w15:paraId="4425FA97" w15:done="0"/>
  <w15:commentEx w15:paraId="000B4AE7" w15:done="0"/>
  <w15:commentEx w15:paraId="4C451D70" w15:done="0"/>
  <w15:commentEx w15:paraId="12874143" w15:done="0"/>
  <w15:commentEx w15:paraId="69DF53D8" w15:done="0"/>
  <w15:commentEx w15:paraId="37A081A0" w15:done="0"/>
  <w15:commentEx w15:paraId="2399B024" w15:done="0"/>
  <w15:commentEx w15:paraId="5A0726D3" w15:done="0"/>
  <w15:commentEx w15:paraId="5F694D0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A0B" w:rsidRDefault="00396A0B" w:rsidP="0059686B">
      <w:r>
        <w:separator/>
      </w:r>
    </w:p>
  </w:endnote>
  <w:endnote w:type="continuationSeparator" w:id="1">
    <w:p w:rsidR="00396A0B" w:rsidRDefault="00396A0B" w:rsidP="00596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MMI8">
    <w:altName w:val="Times New Roman"/>
    <w:panose1 w:val="00000000000000000000"/>
    <w:charset w:val="00"/>
    <w:family w:val="roman"/>
    <w:notTrueType/>
    <w:pitch w:val="default"/>
    <w:sig w:usb0="00000000" w:usb1="00000000" w:usb2="00000000" w:usb3="00000000" w:csb0="00000000" w:csb1="00000000"/>
  </w:font>
  <w:font w:name="CMSY8">
    <w:altName w:val="Times New Roman"/>
    <w:panose1 w:val="00000000000000000000"/>
    <w:charset w:val="00"/>
    <w:family w:val="roman"/>
    <w:notTrueType/>
    <w:pitch w:val="default"/>
    <w:sig w:usb0="00000000" w:usb1="00000000" w:usb2="00000000" w:usb3="00000000" w:csb0="00000000" w:csb1="00000000"/>
  </w:font>
  <w:font w:name="CMR8">
    <w:altName w:val="Times New Roman"/>
    <w:panose1 w:val="00000000000000000000"/>
    <w:charset w:val="00"/>
    <w:family w:val="roman"/>
    <w:notTrueType/>
    <w:pitch w:val="default"/>
    <w:sig w:usb0="00000000" w:usb1="00000000" w:usb2="00000000" w:usb3="00000000" w:csb0="00000000" w:csb1="00000000"/>
  </w:font>
  <w:font w:name="CMBX8">
    <w:altName w:val="Times New Roman"/>
    <w:panose1 w:val="00000000000000000000"/>
    <w:charset w:val="00"/>
    <w:family w:val="roman"/>
    <w:notTrueType/>
    <w:pitch w:val="default"/>
    <w:sig w:usb0="00000000" w:usb1="00000000" w:usb2="00000000" w:usb3="00000000" w:csb0="00000000" w:csb1="00000000"/>
  </w:font>
  <w:font w:name="SAS Monospace">
    <w:panose1 w:val="020B0609020202020204"/>
    <w:charset w:val="00"/>
    <w:family w:val="modern"/>
    <w:pitch w:val="fixed"/>
    <w:sig w:usb0="00000003" w:usb1="00000000" w:usb2="00000000" w:usb3="00000000" w:csb0="00000001" w:csb1="00000000"/>
  </w:font>
  <w:font w:name="Times-Roman">
    <w:altName w:val="MS Mincho"/>
    <w:charset w:val="80"/>
    <w:family w:val="auto"/>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02" w:rsidRDefault="00603202">
    <w:pPr>
      <w:pStyle w:val="Footer"/>
      <w:jc w:val="right"/>
    </w:pPr>
  </w:p>
  <w:p w:rsidR="00603202" w:rsidRDefault="006032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02" w:rsidRDefault="00603202">
    <w:pPr>
      <w:pStyle w:val="Footer"/>
      <w:jc w:val="right"/>
    </w:pPr>
  </w:p>
  <w:p w:rsidR="00603202" w:rsidRDefault="006032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02" w:rsidRDefault="00603202">
    <w:pPr>
      <w:pStyle w:val="Footer"/>
      <w:jc w:val="right"/>
    </w:pPr>
  </w:p>
  <w:p w:rsidR="00603202" w:rsidRDefault="0060320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2310"/>
      <w:docPartObj>
        <w:docPartGallery w:val="Page Numbers (Bottom of Page)"/>
        <w:docPartUnique/>
      </w:docPartObj>
    </w:sdtPr>
    <w:sdtEndPr>
      <w:rPr>
        <w:noProof/>
      </w:rPr>
    </w:sdtEndPr>
    <w:sdtContent>
      <w:p w:rsidR="00603202" w:rsidRDefault="00603202">
        <w:pPr>
          <w:pStyle w:val="Footer"/>
          <w:jc w:val="center"/>
        </w:pPr>
        <w:fldSimple w:instr=" PAGE   \* MERGEFORMAT ">
          <w:r w:rsidR="001E4745">
            <w:rPr>
              <w:noProof/>
            </w:rPr>
            <w:t>II</w:t>
          </w:r>
        </w:fldSimple>
      </w:p>
    </w:sdtContent>
  </w:sdt>
  <w:p w:rsidR="00603202" w:rsidRDefault="00603202" w:rsidP="004C1334">
    <w:pPr>
      <w:pStyle w:val="Footer"/>
      <w:tabs>
        <w:tab w:val="clear" w:pos="4680"/>
        <w:tab w:val="clear" w:pos="9360"/>
        <w:tab w:val="left" w:pos="2265"/>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57100"/>
      <w:docPartObj>
        <w:docPartGallery w:val="Page Numbers (Bottom of Page)"/>
        <w:docPartUnique/>
      </w:docPartObj>
    </w:sdtPr>
    <w:sdtEndPr>
      <w:rPr>
        <w:noProof/>
      </w:rPr>
    </w:sdtEndPr>
    <w:sdtContent>
      <w:p w:rsidR="00603202" w:rsidRDefault="00603202">
        <w:pPr>
          <w:pStyle w:val="Footer"/>
          <w:jc w:val="center"/>
        </w:pPr>
        <w:fldSimple w:instr=" PAGE   \* MERGEFORMAT ">
          <w:r w:rsidR="001E4745">
            <w:rPr>
              <w:noProof/>
            </w:rPr>
            <w:t>V</w:t>
          </w:r>
        </w:fldSimple>
      </w:p>
    </w:sdtContent>
  </w:sdt>
  <w:p w:rsidR="00603202" w:rsidRDefault="00603202" w:rsidP="004C1334">
    <w:pPr>
      <w:pStyle w:val="Footer"/>
      <w:tabs>
        <w:tab w:val="clear" w:pos="4680"/>
        <w:tab w:val="clear" w:pos="9360"/>
        <w:tab w:val="left" w:pos="2265"/>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02" w:rsidRDefault="00603202">
    <w:pPr>
      <w:pStyle w:val="Footer"/>
      <w:jc w:val="center"/>
    </w:pPr>
    <w:fldSimple w:instr=" PAGE   \* MERGEFORMAT ">
      <w:r w:rsidR="001E4745">
        <w:rPr>
          <w:noProof/>
        </w:rPr>
        <w:t>1</w:t>
      </w:r>
    </w:fldSimple>
  </w:p>
  <w:p w:rsidR="00603202" w:rsidRDefault="00603202" w:rsidP="004C1334">
    <w:pPr>
      <w:pStyle w:val="Footer"/>
      <w:tabs>
        <w:tab w:val="clear" w:pos="4680"/>
        <w:tab w:val="clear" w:pos="9360"/>
        <w:tab w:val="left" w:pos="22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A0B" w:rsidRDefault="00396A0B" w:rsidP="0059686B">
      <w:r>
        <w:separator/>
      </w:r>
    </w:p>
  </w:footnote>
  <w:footnote w:type="continuationSeparator" w:id="1">
    <w:p w:rsidR="00396A0B" w:rsidRDefault="00396A0B" w:rsidP="00596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4739"/>
    <w:multiLevelType w:val="hybridMultilevel"/>
    <w:tmpl w:val="1CF671C8"/>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41B2FC6"/>
    <w:multiLevelType w:val="multilevel"/>
    <w:tmpl w:val="3B42DCA4"/>
    <w:lvl w:ilvl="0">
      <w:start w:val="1"/>
      <w:numFmt w:val="decimal"/>
      <w:lvlText w:val="%1."/>
      <w:lvlJc w:val="left"/>
      <w:pPr>
        <w:ind w:left="360" w:hanging="360"/>
      </w:pPr>
    </w:lvl>
    <w:lvl w:ilvl="1">
      <w:start w:val="1"/>
      <w:numFmt w:val="decimal"/>
      <w:lvlText w:val="%1.%2."/>
      <w:lvlJc w:val="left"/>
      <w:pPr>
        <w:ind w:left="432" w:hanging="432"/>
      </w:pPr>
      <w:rPr>
        <w:b/>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AD3E6C"/>
    <w:multiLevelType w:val="hybridMultilevel"/>
    <w:tmpl w:val="AC64FD98"/>
    <w:lvl w:ilvl="0" w:tplc="85A47B88">
      <w:start w:val="1"/>
      <w:numFmt w:val="decimal"/>
      <w:lvlText w:val="3.%1"/>
      <w:lvlJc w:val="right"/>
      <w:pPr>
        <w:ind w:left="5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96DA1"/>
    <w:multiLevelType w:val="hybridMultilevel"/>
    <w:tmpl w:val="2466E188"/>
    <w:lvl w:ilvl="0" w:tplc="A64ADB46">
      <w:start w:val="1"/>
      <w:numFmt w:val="decimal"/>
      <w:lvlText w:val="4.%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74664"/>
    <w:multiLevelType w:val="hybridMultilevel"/>
    <w:tmpl w:val="609230CA"/>
    <w:lvl w:ilvl="0" w:tplc="39A000E4">
      <w:start w:val="1"/>
      <w:numFmt w:val="decimal"/>
      <w:lvlText w:val="3.%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E25B0"/>
    <w:multiLevelType w:val="hybridMultilevel"/>
    <w:tmpl w:val="4CF486DA"/>
    <w:lvl w:ilvl="0" w:tplc="FAECF810">
      <w:start w:val="4"/>
      <w:numFmt w:val="decimal"/>
      <w:lvlText w:val="%1.1"/>
      <w:lvlJc w:val="left"/>
      <w:pPr>
        <w:ind w:left="9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2001F31"/>
    <w:multiLevelType w:val="multilevel"/>
    <w:tmpl w:val="E86E72AC"/>
    <w:lvl w:ilvl="0">
      <w:start w:val="3"/>
      <w:numFmt w:val="none"/>
      <w:lvlText w:val=""/>
      <w:lvlJc w:val="left"/>
      <w:pPr>
        <w:ind w:left="840" w:hanging="360"/>
      </w:pPr>
      <w:rPr>
        <w:rFonts w:hint="default"/>
      </w:rPr>
    </w:lvl>
    <w:lvl w:ilvl="1">
      <w:start w:val="1"/>
      <w:numFmt w:val="none"/>
      <w:lvlText w:val="5.1"/>
      <w:lvlJc w:val="left"/>
      <w:pPr>
        <w:ind w:left="630" w:hanging="360"/>
      </w:pPr>
      <w:rPr>
        <w:rFonts w:ascii="Times New Roman" w:eastAsia="Times New Roman" w:hAnsi="Times New Roman" w:cs="Times New Roman" w:hint="default"/>
        <w:b/>
        <w:bCs/>
        <w:spacing w:val="-2"/>
        <w:w w:val="99"/>
        <w:sz w:val="24"/>
        <w:szCs w:val="24"/>
      </w:rPr>
    </w:lvl>
    <w:lvl w:ilvl="2">
      <w:start w:val="1"/>
      <w:numFmt w:val="decimal"/>
      <w:lvlText w:val="%3%1."/>
      <w:lvlJc w:val="left"/>
      <w:pPr>
        <w:ind w:left="1020" w:hanging="540"/>
      </w:pPr>
      <w:rPr>
        <w:rFonts w:ascii="Times New Roman" w:eastAsia="Times New Roman" w:hAnsi="Times New Roman" w:cs="Times New Roman" w:hint="default"/>
        <w:b/>
        <w:bCs/>
        <w:spacing w:val="-1"/>
        <w:w w:val="99"/>
        <w:sz w:val="24"/>
        <w:szCs w:val="24"/>
      </w:rPr>
    </w:lvl>
    <w:lvl w:ilvl="3">
      <w:numFmt w:val="bullet"/>
      <w:lvlText w:val="•"/>
      <w:lvlJc w:val="left"/>
      <w:pPr>
        <w:ind w:left="2465" w:hanging="540"/>
      </w:pPr>
      <w:rPr>
        <w:rFonts w:hint="default"/>
      </w:rPr>
    </w:lvl>
    <w:lvl w:ilvl="4">
      <w:numFmt w:val="bullet"/>
      <w:lvlText w:val="•"/>
      <w:lvlJc w:val="left"/>
      <w:pPr>
        <w:ind w:left="3630" w:hanging="540"/>
      </w:pPr>
      <w:rPr>
        <w:rFonts w:hint="default"/>
      </w:rPr>
    </w:lvl>
    <w:lvl w:ilvl="5">
      <w:numFmt w:val="bullet"/>
      <w:lvlText w:val="•"/>
      <w:lvlJc w:val="left"/>
      <w:pPr>
        <w:ind w:left="4795" w:hanging="540"/>
      </w:pPr>
      <w:rPr>
        <w:rFonts w:hint="default"/>
      </w:rPr>
    </w:lvl>
    <w:lvl w:ilvl="6">
      <w:numFmt w:val="bullet"/>
      <w:lvlText w:val="•"/>
      <w:lvlJc w:val="left"/>
      <w:pPr>
        <w:ind w:left="5960" w:hanging="540"/>
      </w:pPr>
      <w:rPr>
        <w:rFonts w:hint="default"/>
      </w:rPr>
    </w:lvl>
    <w:lvl w:ilvl="7">
      <w:numFmt w:val="bullet"/>
      <w:lvlText w:val="•"/>
      <w:lvlJc w:val="left"/>
      <w:pPr>
        <w:ind w:left="7125" w:hanging="540"/>
      </w:pPr>
      <w:rPr>
        <w:rFonts w:hint="default"/>
      </w:rPr>
    </w:lvl>
    <w:lvl w:ilvl="8">
      <w:numFmt w:val="bullet"/>
      <w:lvlText w:val="•"/>
      <w:lvlJc w:val="left"/>
      <w:pPr>
        <w:ind w:left="8290" w:hanging="540"/>
      </w:pPr>
      <w:rPr>
        <w:rFonts w:hint="default"/>
      </w:rPr>
    </w:lvl>
  </w:abstractNum>
  <w:abstractNum w:abstractNumId="7">
    <w:nsid w:val="2EC20030"/>
    <w:multiLevelType w:val="hybridMultilevel"/>
    <w:tmpl w:val="CC2A16DA"/>
    <w:lvl w:ilvl="0" w:tplc="5724699E">
      <w:start w:val="5"/>
      <w:numFmt w:val="decimal"/>
      <w:lvlText w:val="3.%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922022"/>
    <w:multiLevelType w:val="hybridMultilevel"/>
    <w:tmpl w:val="D4AC8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5A5DE4"/>
    <w:multiLevelType w:val="multilevel"/>
    <w:tmpl w:val="55E217BE"/>
    <w:lvl w:ilvl="0">
      <w:start w:val="3"/>
      <w:numFmt w:val="none"/>
      <w:lvlText w:val="4"/>
      <w:lvlJc w:val="left"/>
      <w:pPr>
        <w:ind w:left="840" w:hanging="360"/>
      </w:pPr>
      <w:rPr>
        <w:rFonts w:hint="default"/>
      </w:rPr>
    </w:lvl>
    <w:lvl w:ilvl="1">
      <w:start w:val="3"/>
      <w:numFmt w:val="decimal"/>
      <w:lvlText w:val="4.%2"/>
      <w:lvlJc w:val="left"/>
      <w:pPr>
        <w:ind w:left="360" w:hanging="360"/>
      </w:pPr>
      <w:rPr>
        <w:rFonts w:hint="default"/>
        <w:b/>
        <w:bCs/>
        <w:spacing w:val="-2"/>
        <w:w w:val="99"/>
        <w:sz w:val="24"/>
        <w:szCs w:val="24"/>
      </w:rPr>
    </w:lvl>
    <w:lvl w:ilvl="2">
      <w:start w:val="1"/>
      <w:numFmt w:val="decimal"/>
      <w:lvlText w:val="%3%1."/>
      <w:lvlJc w:val="left"/>
      <w:pPr>
        <w:ind w:left="1020" w:hanging="540"/>
      </w:pPr>
      <w:rPr>
        <w:rFonts w:ascii="Times New Roman" w:eastAsia="Times New Roman" w:hAnsi="Times New Roman" w:cs="Times New Roman" w:hint="default"/>
        <w:b/>
        <w:bCs/>
        <w:spacing w:val="-1"/>
        <w:w w:val="99"/>
        <w:sz w:val="24"/>
        <w:szCs w:val="24"/>
      </w:rPr>
    </w:lvl>
    <w:lvl w:ilvl="3">
      <w:numFmt w:val="bullet"/>
      <w:lvlText w:val="•"/>
      <w:lvlJc w:val="left"/>
      <w:pPr>
        <w:ind w:left="2465" w:hanging="540"/>
      </w:pPr>
      <w:rPr>
        <w:rFonts w:hint="default"/>
      </w:rPr>
    </w:lvl>
    <w:lvl w:ilvl="4">
      <w:numFmt w:val="bullet"/>
      <w:lvlText w:val="•"/>
      <w:lvlJc w:val="left"/>
      <w:pPr>
        <w:ind w:left="3630" w:hanging="540"/>
      </w:pPr>
      <w:rPr>
        <w:rFonts w:hint="default"/>
      </w:rPr>
    </w:lvl>
    <w:lvl w:ilvl="5">
      <w:numFmt w:val="bullet"/>
      <w:lvlText w:val="•"/>
      <w:lvlJc w:val="left"/>
      <w:pPr>
        <w:ind w:left="4795" w:hanging="540"/>
      </w:pPr>
      <w:rPr>
        <w:rFonts w:hint="default"/>
      </w:rPr>
    </w:lvl>
    <w:lvl w:ilvl="6">
      <w:numFmt w:val="bullet"/>
      <w:lvlText w:val="•"/>
      <w:lvlJc w:val="left"/>
      <w:pPr>
        <w:ind w:left="5960" w:hanging="540"/>
      </w:pPr>
      <w:rPr>
        <w:rFonts w:hint="default"/>
      </w:rPr>
    </w:lvl>
    <w:lvl w:ilvl="7">
      <w:numFmt w:val="bullet"/>
      <w:lvlText w:val="•"/>
      <w:lvlJc w:val="left"/>
      <w:pPr>
        <w:ind w:left="7125" w:hanging="540"/>
      </w:pPr>
      <w:rPr>
        <w:rFonts w:hint="default"/>
      </w:rPr>
    </w:lvl>
    <w:lvl w:ilvl="8">
      <w:numFmt w:val="bullet"/>
      <w:lvlText w:val="•"/>
      <w:lvlJc w:val="left"/>
      <w:pPr>
        <w:ind w:left="8290" w:hanging="540"/>
      </w:pPr>
      <w:rPr>
        <w:rFonts w:hint="default"/>
      </w:rPr>
    </w:lvl>
  </w:abstractNum>
  <w:abstractNum w:abstractNumId="10">
    <w:nsid w:val="392F7293"/>
    <w:multiLevelType w:val="hybridMultilevel"/>
    <w:tmpl w:val="A440DC8E"/>
    <w:lvl w:ilvl="0" w:tplc="EA7C29B8">
      <w:start w:val="1"/>
      <w:numFmt w:val="low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EB7C80"/>
    <w:multiLevelType w:val="hybridMultilevel"/>
    <w:tmpl w:val="E5F21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0E13EE5"/>
    <w:multiLevelType w:val="multilevel"/>
    <w:tmpl w:val="E44E11E2"/>
    <w:styleLink w:val="Style1"/>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1A944FA"/>
    <w:multiLevelType w:val="hybridMultilevel"/>
    <w:tmpl w:val="FEB2751E"/>
    <w:lvl w:ilvl="0" w:tplc="A87C3128">
      <w:start w:val="1"/>
      <w:numFmt w:val="decimal"/>
      <w:lvlText w:val="2.%1"/>
      <w:lvlJc w:val="left"/>
      <w:pPr>
        <w:ind w:left="45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3821A90"/>
    <w:multiLevelType w:val="hybridMultilevel"/>
    <w:tmpl w:val="5B0A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2531C"/>
    <w:multiLevelType w:val="multilevel"/>
    <w:tmpl w:val="8A6CE562"/>
    <w:lvl w:ilvl="0">
      <w:start w:val="3"/>
      <w:numFmt w:val="none"/>
      <w:lvlText w:val="4"/>
      <w:lvlJc w:val="left"/>
      <w:pPr>
        <w:ind w:left="840" w:hanging="360"/>
      </w:pPr>
      <w:rPr>
        <w:rFonts w:hint="default"/>
      </w:rPr>
    </w:lvl>
    <w:lvl w:ilvl="1">
      <w:start w:val="1"/>
      <w:numFmt w:val="none"/>
      <w:lvlText w:val="4.4"/>
      <w:lvlJc w:val="left"/>
      <w:pPr>
        <w:ind w:left="840" w:hanging="360"/>
      </w:pPr>
      <w:rPr>
        <w:rFonts w:ascii="Times New Roman" w:eastAsia="Times New Roman" w:hAnsi="Times New Roman" w:cs="Times New Roman" w:hint="default"/>
        <w:b/>
        <w:bCs/>
        <w:spacing w:val="-2"/>
        <w:w w:val="99"/>
        <w:sz w:val="24"/>
        <w:szCs w:val="24"/>
      </w:rPr>
    </w:lvl>
    <w:lvl w:ilvl="2">
      <w:start w:val="1"/>
      <w:numFmt w:val="decimal"/>
      <w:lvlText w:val="%3%1."/>
      <w:lvlJc w:val="left"/>
      <w:pPr>
        <w:ind w:left="1020" w:hanging="540"/>
      </w:pPr>
      <w:rPr>
        <w:rFonts w:ascii="Times New Roman" w:eastAsia="Times New Roman" w:hAnsi="Times New Roman" w:cs="Times New Roman" w:hint="default"/>
        <w:b/>
        <w:bCs/>
        <w:spacing w:val="-1"/>
        <w:w w:val="99"/>
        <w:sz w:val="24"/>
        <w:szCs w:val="24"/>
      </w:rPr>
    </w:lvl>
    <w:lvl w:ilvl="3">
      <w:numFmt w:val="bullet"/>
      <w:lvlText w:val="•"/>
      <w:lvlJc w:val="left"/>
      <w:pPr>
        <w:ind w:left="2465" w:hanging="540"/>
      </w:pPr>
      <w:rPr>
        <w:rFonts w:hint="default"/>
      </w:rPr>
    </w:lvl>
    <w:lvl w:ilvl="4">
      <w:numFmt w:val="bullet"/>
      <w:lvlText w:val="•"/>
      <w:lvlJc w:val="left"/>
      <w:pPr>
        <w:ind w:left="3630" w:hanging="540"/>
      </w:pPr>
      <w:rPr>
        <w:rFonts w:hint="default"/>
      </w:rPr>
    </w:lvl>
    <w:lvl w:ilvl="5">
      <w:numFmt w:val="bullet"/>
      <w:lvlText w:val="•"/>
      <w:lvlJc w:val="left"/>
      <w:pPr>
        <w:ind w:left="4795" w:hanging="540"/>
      </w:pPr>
      <w:rPr>
        <w:rFonts w:hint="default"/>
      </w:rPr>
    </w:lvl>
    <w:lvl w:ilvl="6">
      <w:numFmt w:val="bullet"/>
      <w:lvlText w:val="•"/>
      <w:lvlJc w:val="left"/>
      <w:pPr>
        <w:ind w:left="5960" w:hanging="540"/>
      </w:pPr>
      <w:rPr>
        <w:rFonts w:hint="default"/>
      </w:rPr>
    </w:lvl>
    <w:lvl w:ilvl="7">
      <w:numFmt w:val="bullet"/>
      <w:lvlText w:val="•"/>
      <w:lvlJc w:val="left"/>
      <w:pPr>
        <w:ind w:left="7125" w:hanging="540"/>
      </w:pPr>
      <w:rPr>
        <w:rFonts w:hint="default"/>
      </w:rPr>
    </w:lvl>
    <w:lvl w:ilvl="8">
      <w:numFmt w:val="bullet"/>
      <w:lvlText w:val="•"/>
      <w:lvlJc w:val="left"/>
      <w:pPr>
        <w:ind w:left="8290" w:hanging="540"/>
      </w:pPr>
      <w:rPr>
        <w:rFonts w:hint="default"/>
      </w:rPr>
    </w:lvl>
  </w:abstractNum>
  <w:abstractNum w:abstractNumId="16">
    <w:nsid w:val="467E10FC"/>
    <w:multiLevelType w:val="multilevel"/>
    <w:tmpl w:val="B72CA4FA"/>
    <w:lvl w:ilvl="0">
      <w:start w:val="3"/>
      <w:numFmt w:val="none"/>
      <w:lvlText w:val="4"/>
      <w:lvlJc w:val="left"/>
      <w:pPr>
        <w:ind w:left="840" w:hanging="360"/>
      </w:pPr>
      <w:rPr>
        <w:rFonts w:hint="default"/>
      </w:rPr>
    </w:lvl>
    <w:lvl w:ilvl="1">
      <w:start w:val="1"/>
      <w:numFmt w:val="none"/>
      <w:lvlText w:val="4.2"/>
      <w:lvlJc w:val="left"/>
      <w:pPr>
        <w:ind w:left="360" w:hanging="360"/>
      </w:pPr>
      <w:rPr>
        <w:rFonts w:ascii="Times New Roman" w:eastAsia="Times New Roman" w:hAnsi="Times New Roman" w:cs="Times New Roman" w:hint="default"/>
        <w:b/>
        <w:bCs/>
        <w:spacing w:val="-2"/>
        <w:w w:val="99"/>
        <w:sz w:val="24"/>
        <w:szCs w:val="24"/>
      </w:rPr>
    </w:lvl>
    <w:lvl w:ilvl="2">
      <w:start w:val="1"/>
      <w:numFmt w:val="decimal"/>
      <w:lvlText w:val="%1."/>
      <w:lvlJc w:val="left"/>
      <w:pPr>
        <w:ind w:left="1020" w:hanging="540"/>
      </w:pPr>
      <w:rPr>
        <w:rFonts w:ascii="Times New Roman" w:eastAsia="Times New Roman" w:hAnsi="Times New Roman" w:cs="Times New Roman" w:hint="default"/>
        <w:b/>
        <w:bCs/>
        <w:spacing w:val="-1"/>
        <w:w w:val="99"/>
        <w:sz w:val="24"/>
        <w:szCs w:val="24"/>
      </w:rPr>
    </w:lvl>
    <w:lvl w:ilvl="3">
      <w:numFmt w:val="bullet"/>
      <w:lvlText w:val="•"/>
      <w:lvlJc w:val="left"/>
      <w:pPr>
        <w:ind w:left="2465" w:hanging="540"/>
      </w:pPr>
      <w:rPr>
        <w:rFonts w:hint="default"/>
      </w:rPr>
    </w:lvl>
    <w:lvl w:ilvl="4">
      <w:numFmt w:val="bullet"/>
      <w:lvlText w:val="•"/>
      <w:lvlJc w:val="left"/>
      <w:pPr>
        <w:ind w:left="3630" w:hanging="540"/>
      </w:pPr>
      <w:rPr>
        <w:rFonts w:hint="default"/>
      </w:rPr>
    </w:lvl>
    <w:lvl w:ilvl="5">
      <w:numFmt w:val="bullet"/>
      <w:lvlText w:val="•"/>
      <w:lvlJc w:val="left"/>
      <w:pPr>
        <w:ind w:left="4795" w:hanging="540"/>
      </w:pPr>
      <w:rPr>
        <w:rFonts w:hint="default"/>
      </w:rPr>
    </w:lvl>
    <w:lvl w:ilvl="6">
      <w:numFmt w:val="bullet"/>
      <w:lvlText w:val="•"/>
      <w:lvlJc w:val="left"/>
      <w:pPr>
        <w:ind w:left="5960" w:hanging="540"/>
      </w:pPr>
      <w:rPr>
        <w:rFonts w:hint="default"/>
      </w:rPr>
    </w:lvl>
    <w:lvl w:ilvl="7">
      <w:numFmt w:val="bullet"/>
      <w:lvlText w:val="•"/>
      <w:lvlJc w:val="left"/>
      <w:pPr>
        <w:ind w:left="7125" w:hanging="540"/>
      </w:pPr>
      <w:rPr>
        <w:rFonts w:hint="default"/>
      </w:rPr>
    </w:lvl>
    <w:lvl w:ilvl="8">
      <w:numFmt w:val="bullet"/>
      <w:lvlText w:val="•"/>
      <w:lvlJc w:val="left"/>
      <w:pPr>
        <w:ind w:left="8290" w:hanging="540"/>
      </w:pPr>
      <w:rPr>
        <w:rFonts w:hint="default"/>
      </w:rPr>
    </w:lvl>
  </w:abstractNum>
  <w:abstractNum w:abstractNumId="17">
    <w:nsid w:val="4A590FCD"/>
    <w:multiLevelType w:val="multilevel"/>
    <w:tmpl w:val="1C46322C"/>
    <w:lvl w:ilvl="0">
      <w:start w:val="1"/>
      <w:numFmt w:val="decimal"/>
      <w:lvlText w:val="%1"/>
      <w:lvlJc w:val="left"/>
      <w:pPr>
        <w:ind w:left="840" w:hanging="360"/>
      </w:pPr>
      <w:rPr>
        <w:rFonts w:hint="default"/>
        <w:lang w:val="en-US" w:eastAsia="en-US" w:bidi="ar-SA"/>
      </w:rPr>
    </w:lvl>
    <w:lvl w:ilvl="1">
      <w:start w:val="2"/>
      <w:numFmt w:val="decimal"/>
      <w:lvlText w:val="%1.%2"/>
      <w:lvlJc w:val="left"/>
      <w:pPr>
        <w:ind w:left="840" w:hanging="360"/>
      </w:pPr>
      <w:rPr>
        <w:rFonts w:ascii="Times New Roman" w:eastAsia="Times New Roman" w:hAnsi="Times New Roman" w:cs="Times New Roman" w:hint="default"/>
        <w:b/>
        <w:bCs/>
        <w:spacing w:val="-4"/>
        <w:w w:val="99"/>
        <w:sz w:val="24"/>
        <w:szCs w:val="24"/>
        <w:lang w:val="en-US" w:eastAsia="en-US" w:bidi="ar-SA"/>
      </w:rPr>
    </w:lvl>
    <w:lvl w:ilvl="2">
      <w:start w:val="1"/>
      <w:numFmt w:val="decimal"/>
      <w:lvlText w:val="%1.%2.%3"/>
      <w:lvlJc w:val="left"/>
      <w:pPr>
        <w:ind w:left="1020" w:hanging="540"/>
      </w:pPr>
      <w:rPr>
        <w:rFonts w:ascii="Times New Roman" w:eastAsia="Times New Roman" w:hAnsi="Times New Roman" w:cs="Times New Roman" w:hint="default"/>
        <w:b/>
        <w:bCs/>
        <w:spacing w:val="-2"/>
        <w:w w:val="99"/>
        <w:sz w:val="24"/>
        <w:szCs w:val="24"/>
        <w:lang w:val="en-US" w:eastAsia="en-US" w:bidi="ar-SA"/>
      </w:rPr>
    </w:lvl>
    <w:lvl w:ilvl="3">
      <w:start w:val="1"/>
      <w:numFmt w:val="lowerRoman"/>
      <w:lvlText w:val="%4."/>
      <w:lvlJc w:val="right"/>
      <w:pPr>
        <w:ind w:left="900" w:hanging="360"/>
      </w:pPr>
      <w:rPr>
        <w:rFonts w:hint="default"/>
        <w:w w:val="100"/>
        <w:sz w:val="24"/>
        <w:szCs w:val="24"/>
        <w:lang w:val="en-US" w:eastAsia="en-US" w:bidi="ar-SA"/>
      </w:rPr>
    </w:lvl>
    <w:lvl w:ilvl="4">
      <w:numFmt w:val="bullet"/>
      <w:lvlText w:val="•"/>
      <w:lvlJc w:val="left"/>
      <w:pPr>
        <w:ind w:left="3420" w:hanging="360"/>
      </w:pPr>
      <w:rPr>
        <w:rFonts w:hint="default"/>
        <w:lang w:val="en-US" w:eastAsia="en-US" w:bidi="ar-SA"/>
      </w:rPr>
    </w:lvl>
    <w:lvl w:ilvl="5">
      <w:numFmt w:val="bullet"/>
      <w:lvlText w:val="•"/>
      <w:lvlJc w:val="left"/>
      <w:pPr>
        <w:ind w:left="4620"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7020" w:hanging="360"/>
      </w:pPr>
      <w:rPr>
        <w:rFonts w:hint="default"/>
        <w:lang w:val="en-US" w:eastAsia="en-US" w:bidi="ar-SA"/>
      </w:rPr>
    </w:lvl>
    <w:lvl w:ilvl="8">
      <w:numFmt w:val="bullet"/>
      <w:lvlText w:val="•"/>
      <w:lvlJc w:val="left"/>
      <w:pPr>
        <w:ind w:left="8220" w:hanging="360"/>
      </w:pPr>
      <w:rPr>
        <w:rFonts w:hint="default"/>
        <w:lang w:val="en-US" w:eastAsia="en-US" w:bidi="ar-SA"/>
      </w:rPr>
    </w:lvl>
  </w:abstractNum>
  <w:abstractNum w:abstractNumId="18">
    <w:nsid w:val="4B7E52F6"/>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03E2C36"/>
    <w:multiLevelType w:val="hybridMultilevel"/>
    <w:tmpl w:val="8F5A0504"/>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521B2190"/>
    <w:multiLevelType w:val="hybridMultilevel"/>
    <w:tmpl w:val="695EA8C0"/>
    <w:lvl w:ilvl="0" w:tplc="416C160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E510EB"/>
    <w:multiLevelType w:val="multilevel"/>
    <w:tmpl w:val="1C46322C"/>
    <w:lvl w:ilvl="0">
      <w:start w:val="1"/>
      <w:numFmt w:val="decimal"/>
      <w:lvlText w:val="%1"/>
      <w:lvlJc w:val="left"/>
      <w:pPr>
        <w:ind w:left="840" w:hanging="360"/>
      </w:pPr>
      <w:rPr>
        <w:rFonts w:hint="default"/>
        <w:lang w:val="en-US" w:eastAsia="en-US" w:bidi="ar-SA"/>
      </w:rPr>
    </w:lvl>
    <w:lvl w:ilvl="1">
      <w:start w:val="2"/>
      <w:numFmt w:val="decimal"/>
      <w:lvlText w:val="%1.%2"/>
      <w:lvlJc w:val="left"/>
      <w:pPr>
        <w:ind w:left="840" w:hanging="360"/>
      </w:pPr>
      <w:rPr>
        <w:rFonts w:ascii="Times New Roman" w:eastAsia="Times New Roman" w:hAnsi="Times New Roman" w:cs="Times New Roman" w:hint="default"/>
        <w:b/>
        <w:bCs/>
        <w:spacing w:val="-4"/>
        <w:w w:val="99"/>
        <w:sz w:val="24"/>
        <w:szCs w:val="24"/>
        <w:lang w:val="en-US" w:eastAsia="en-US" w:bidi="ar-SA"/>
      </w:rPr>
    </w:lvl>
    <w:lvl w:ilvl="2">
      <w:start w:val="1"/>
      <w:numFmt w:val="decimal"/>
      <w:lvlText w:val="%1.%2.%3"/>
      <w:lvlJc w:val="left"/>
      <w:pPr>
        <w:ind w:left="1020" w:hanging="540"/>
      </w:pPr>
      <w:rPr>
        <w:rFonts w:ascii="Times New Roman" w:eastAsia="Times New Roman" w:hAnsi="Times New Roman" w:cs="Times New Roman" w:hint="default"/>
        <w:b/>
        <w:bCs/>
        <w:spacing w:val="-2"/>
        <w:w w:val="99"/>
        <w:sz w:val="24"/>
        <w:szCs w:val="24"/>
        <w:lang w:val="en-US" w:eastAsia="en-US" w:bidi="ar-SA"/>
      </w:rPr>
    </w:lvl>
    <w:lvl w:ilvl="3">
      <w:start w:val="1"/>
      <w:numFmt w:val="lowerRoman"/>
      <w:lvlText w:val="%4."/>
      <w:lvlJc w:val="right"/>
      <w:pPr>
        <w:ind w:left="900" w:hanging="360"/>
      </w:pPr>
      <w:rPr>
        <w:rFonts w:hint="default"/>
        <w:w w:val="100"/>
        <w:sz w:val="24"/>
        <w:szCs w:val="24"/>
        <w:lang w:val="en-US" w:eastAsia="en-US" w:bidi="ar-SA"/>
      </w:rPr>
    </w:lvl>
    <w:lvl w:ilvl="4">
      <w:numFmt w:val="bullet"/>
      <w:lvlText w:val="•"/>
      <w:lvlJc w:val="left"/>
      <w:pPr>
        <w:ind w:left="3420" w:hanging="360"/>
      </w:pPr>
      <w:rPr>
        <w:rFonts w:hint="default"/>
        <w:lang w:val="en-US" w:eastAsia="en-US" w:bidi="ar-SA"/>
      </w:rPr>
    </w:lvl>
    <w:lvl w:ilvl="5">
      <w:numFmt w:val="bullet"/>
      <w:lvlText w:val="•"/>
      <w:lvlJc w:val="left"/>
      <w:pPr>
        <w:ind w:left="4620"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7020" w:hanging="360"/>
      </w:pPr>
      <w:rPr>
        <w:rFonts w:hint="default"/>
        <w:lang w:val="en-US" w:eastAsia="en-US" w:bidi="ar-SA"/>
      </w:rPr>
    </w:lvl>
    <w:lvl w:ilvl="8">
      <w:numFmt w:val="bullet"/>
      <w:lvlText w:val="•"/>
      <w:lvlJc w:val="left"/>
      <w:pPr>
        <w:ind w:left="8220" w:hanging="360"/>
      </w:pPr>
      <w:rPr>
        <w:rFonts w:hint="default"/>
        <w:lang w:val="en-US" w:eastAsia="en-US" w:bidi="ar-SA"/>
      </w:rPr>
    </w:lvl>
  </w:abstractNum>
  <w:abstractNum w:abstractNumId="22">
    <w:nsid w:val="5DA37032"/>
    <w:multiLevelType w:val="hybridMultilevel"/>
    <w:tmpl w:val="1A84A940"/>
    <w:lvl w:ilvl="0" w:tplc="8070ECD4">
      <w:start w:val="3"/>
      <w:numFmt w:val="decimal"/>
      <w:lvlText w:val="4.%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5F046CF5"/>
    <w:multiLevelType w:val="hybridMultilevel"/>
    <w:tmpl w:val="695EA8C0"/>
    <w:lvl w:ilvl="0" w:tplc="416C160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A667AD"/>
    <w:multiLevelType w:val="hybridMultilevel"/>
    <w:tmpl w:val="3C6C8D56"/>
    <w:lvl w:ilvl="0" w:tplc="8070ECD4">
      <w:start w:val="3"/>
      <w:numFmt w:val="decimal"/>
      <w:lvlText w:val="4.%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nsid w:val="6D9D7A85"/>
    <w:multiLevelType w:val="hybridMultilevel"/>
    <w:tmpl w:val="2988AD84"/>
    <w:lvl w:ilvl="0" w:tplc="39A000E4">
      <w:start w:val="1"/>
      <w:numFmt w:val="decimal"/>
      <w:lvlText w:val="3.%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A5BCE"/>
    <w:multiLevelType w:val="hybridMultilevel"/>
    <w:tmpl w:val="ACA6CCD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E86CA1"/>
    <w:multiLevelType w:val="hybridMultilevel"/>
    <w:tmpl w:val="E65851F8"/>
    <w:lvl w:ilvl="0" w:tplc="0809000F">
      <w:start w:val="1"/>
      <w:numFmt w:val="decimal"/>
      <w:lvlText w:val="%1."/>
      <w:lvlJc w:val="left"/>
      <w:pPr>
        <w:ind w:left="1545" w:hanging="360"/>
      </w:p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num w:numId="1">
    <w:abstractNumId w:val="1"/>
  </w:num>
  <w:num w:numId="2">
    <w:abstractNumId w:val="12"/>
  </w:num>
  <w:num w:numId="3">
    <w:abstractNumId w:val="13"/>
  </w:num>
  <w:num w:numId="4">
    <w:abstractNumId w:val="10"/>
  </w:num>
  <w:num w:numId="5">
    <w:abstractNumId w:val="25"/>
  </w:num>
  <w:num w:numId="6">
    <w:abstractNumId w:val="18"/>
  </w:num>
  <w:num w:numId="7">
    <w:abstractNumId w:val="5"/>
  </w:num>
  <w:num w:numId="8">
    <w:abstractNumId w:val="6"/>
  </w:num>
  <w:num w:numId="9">
    <w:abstractNumId w:val="19"/>
  </w:num>
  <w:num w:numId="10">
    <w:abstractNumId w:val="15"/>
  </w:num>
  <w:num w:numId="11">
    <w:abstractNumId w:val="17"/>
  </w:num>
  <w:num w:numId="12">
    <w:abstractNumId w:val="26"/>
  </w:num>
  <w:num w:numId="13">
    <w:abstractNumId w:val="27"/>
  </w:num>
  <w:num w:numId="14">
    <w:abstractNumId w:val="16"/>
  </w:num>
  <w:num w:numId="15">
    <w:abstractNumId w:val="9"/>
  </w:num>
  <w:num w:numId="16">
    <w:abstractNumId w:val="20"/>
  </w:num>
  <w:num w:numId="17">
    <w:abstractNumId w:val="0"/>
  </w:num>
  <w:num w:numId="18">
    <w:abstractNumId w:val="21"/>
  </w:num>
  <w:num w:numId="19">
    <w:abstractNumId w:val="11"/>
  </w:num>
  <w:num w:numId="20">
    <w:abstractNumId w:val="2"/>
  </w:num>
  <w:num w:numId="21">
    <w:abstractNumId w:val="4"/>
  </w:num>
  <w:num w:numId="22">
    <w:abstractNumId w:val="7"/>
  </w:num>
  <w:num w:numId="23">
    <w:abstractNumId w:val="23"/>
  </w:num>
  <w:num w:numId="24">
    <w:abstractNumId w:val="22"/>
  </w:num>
  <w:num w:numId="25">
    <w:abstractNumId w:val="3"/>
  </w:num>
  <w:num w:numId="26">
    <w:abstractNumId w:val="24"/>
  </w:num>
  <w:num w:numId="27">
    <w:abstractNumId w:val="8"/>
  </w:num>
  <w:num w:numId="28">
    <w:abstractNumId w:val="14"/>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cher Haile">
    <w15:presenceInfo w15:providerId="AD" w15:userId="S-1-5-21-2679209636-87774836-845653078-15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Formatting/>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sDCzsDQ3MzW0MDUwMjFS0lEKTi0uzszPAykwrAUAdHLC6ywAAAA="/>
  </w:docVars>
  <w:rsids>
    <w:rsidRoot w:val="004270AE"/>
    <w:rsid w:val="0000052A"/>
    <w:rsid w:val="00000635"/>
    <w:rsid w:val="000009CE"/>
    <w:rsid w:val="00000B69"/>
    <w:rsid w:val="0000134B"/>
    <w:rsid w:val="000013E6"/>
    <w:rsid w:val="00001FF3"/>
    <w:rsid w:val="00002F45"/>
    <w:rsid w:val="000033A6"/>
    <w:rsid w:val="000035F1"/>
    <w:rsid w:val="000042C5"/>
    <w:rsid w:val="00004439"/>
    <w:rsid w:val="00004527"/>
    <w:rsid w:val="000051E4"/>
    <w:rsid w:val="00005BBA"/>
    <w:rsid w:val="000064C8"/>
    <w:rsid w:val="00006815"/>
    <w:rsid w:val="00007D43"/>
    <w:rsid w:val="0001190C"/>
    <w:rsid w:val="000119BB"/>
    <w:rsid w:val="000125DE"/>
    <w:rsid w:val="00012B79"/>
    <w:rsid w:val="00013C86"/>
    <w:rsid w:val="00013D20"/>
    <w:rsid w:val="00014868"/>
    <w:rsid w:val="00014B93"/>
    <w:rsid w:val="00014F17"/>
    <w:rsid w:val="00014FA7"/>
    <w:rsid w:val="00015477"/>
    <w:rsid w:val="000166BA"/>
    <w:rsid w:val="000176BB"/>
    <w:rsid w:val="0001771B"/>
    <w:rsid w:val="00017ADA"/>
    <w:rsid w:val="00017FED"/>
    <w:rsid w:val="0002046A"/>
    <w:rsid w:val="00020970"/>
    <w:rsid w:val="00020B39"/>
    <w:rsid w:val="00020F72"/>
    <w:rsid w:val="00021285"/>
    <w:rsid w:val="000213BD"/>
    <w:rsid w:val="000217EB"/>
    <w:rsid w:val="00021E22"/>
    <w:rsid w:val="00021F4F"/>
    <w:rsid w:val="00022139"/>
    <w:rsid w:val="00022151"/>
    <w:rsid w:val="000222B3"/>
    <w:rsid w:val="00022A11"/>
    <w:rsid w:val="00022C88"/>
    <w:rsid w:val="00022F3E"/>
    <w:rsid w:val="000237A9"/>
    <w:rsid w:val="00023902"/>
    <w:rsid w:val="00023FD9"/>
    <w:rsid w:val="0002460B"/>
    <w:rsid w:val="00024886"/>
    <w:rsid w:val="0002498E"/>
    <w:rsid w:val="000250F7"/>
    <w:rsid w:val="00025133"/>
    <w:rsid w:val="00025258"/>
    <w:rsid w:val="000255CA"/>
    <w:rsid w:val="00025747"/>
    <w:rsid w:val="000260EF"/>
    <w:rsid w:val="00026370"/>
    <w:rsid w:val="00026737"/>
    <w:rsid w:val="00026986"/>
    <w:rsid w:val="00026B15"/>
    <w:rsid w:val="00027944"/>
    <w:rsid w:val="00027B96"/>
    <w:rsid w:val="00027C99"/>
    <w:rsid w:val="000308FB"/>
    <w:rsid w:val="00030AF4"/>
    <w:rsid w:val="00031027"/>
    <w:rsid w:val="000312C8"/>
    <w:rsid w:val="0003229C"/>
    <w:rsid w:val="00033509"/>
    <w:rsid w:val="00033F0E"/>
    <w:rsid w:val="00034026"/>
    <w:rsid w:val="000359DB"/>
    <w:rsid w:val="000362D7"/>
    <w:rsid w:val="000378B8"/>
    <w:rsid w:val="00037F25"/>
    <w:rsid w:val="000402FA"/>
    <w:rsid w:val="000403D9"/>
    <w:rsid w:val="00040E01"/>
    <w:rsid w:val="00040F6C"/>
    <w:rsid w:val="0004165B"/>
    <w:rsid w:val="00041C2B"/>
    <w:rsid w:val="000435A1"/>
    <w:rsid w:val="000435C1"/>
    <w:rsid w:val="000439B3"/>
    <w:rsid w:val="0004443D"/>
    <w:rsid w:val="000456C7"/>
    <w:rsid w:val="00045758"/>
    <w:rsid w:val="00045818"/>
    <w:rsid w:val="0004654D"/>
    <w:rsid w:val="00046696"/>
    <w:rsid w:val="0004691D"/>
    <w:rsid w:val="00046948"/>
    <w:rsid w:val="00046F83"/>
    <w:rsid w:val="000475B3"/>
    <w:rsid w:val="0005011D"/>
    <w:rsid w:val="00050131"/>
    <w:rsid w:val="0005088A"/>
    <w:rsid w:val="00050B17"/>
    <w:rsid w:val="00051860"/>
    <w:rsid w:val="00052075"/>
    <w:rsid w:val="00052677"/>
    <w:rsid w:val="00053321"/>
    <w:rsid w:val="00054DC7"/>
    <w:rsid w:val="00054FEA"/>
    <w:rsid w:val="0005622B"/>
    <w:rsid w:val="0005647A"/>
    <w:rsid w:val="00056DD1"/>
    <w:rsid w:val="000573DF"/>
    <w:rsid w:val="000576C5"/>
    <w:rsid w:val="00057EE1"/>
    <w:rsid w:val="00057FE4"/>
    <w:rsid w:val="0006003B"/>
    <w:rsid w:val="0006029B"/>
    <w:rsid w:val="00060713"/>
    <w:rsid w:val="00060E13"/>
    <w:rsid w:val="00061823"/>
    <w:rsid w:val="00061FF7"/>
    <w:rsid w:val="000621CB"/>
    <w:rsid w:val="00062323"/>
    <w:rsid w:val="00062B64"/>
    <w:rsid w:val="00062FCE"/>
    <w:rsid w:val="000630BC"/>
    <w:rsid w:val="000631A9"/>
    <w:rsid w:val="0006323E"/>
    <w:rsid w:val="0006387F"/>
    <w:rsid w:val="00063B30"/>
    <w:rsid w:val="00064C1D"/>
    <w:rsid w:val="00064F63"/>
    <w:rsid w:val="00066144"/>
    <w:rsid w:val="00066B2E"/>
    <w:rsid w:val="00066E92"/>
    <w:rsid w:val="00067DF1"/>
    <w:rsid w:val="000702B4"/>
    <w:rsid w:val="000705F3"/>
    <w:rsid w:val="00071396"/>
    <w:rsid w:val="000715B4"/>
    <w:rsid w:val="0007199D"/>
    <w:rsid w:val="00071BE3"/>
    <w:rsid w:val="0007226B"/>
    <w:rsid w:val="0007264E"/>
    <w:rsid w:val="00072A41"/>
    <w:rsid w:val="00072B18"/>
    <w:rsid w:val="00073D0B"/>
    <w:rsid w:val="000740DB"/>
    <w:rsid w:val="00074A16"/>
    <w:rsid w:val="00074E63"/>
    <w:rsid w:val="000760E7"/>
    <w:rsid w:val="00076395"/>
    <w:rsid w:val="00077349"/>
    <w:rsid w:val="00077416"/>
    <w:rsid w:val="00080DB0"/>
    <w:rsid w:val="0008121A"/>
    <w:rsid w:val="00081CBD"/>
    <w:rsid w:val="00082199"/>
    <w:rsid w:val="0008228F"/>
    <w:rsid w:val="0008273A"/>
    <w:rsid w:val="00083510"/>
    <w:rsid w:val="00083767"/>
    <w:rsid w:val="00083F00"/>
    <w:rsid w:val="00084FAA"/>
    <w:rsid w:val="0008569C"/>
    <w:rsid w:val="000858D7"/>
    <w:rsid w:val="00086048"/>
    <w:rsid w:val="000872F8"/>
    <w:rsid w:val="00087360"/>
    <w:rsid w:val="000873B3"/>
    <w:rsid w:val="000900E1"/>
    <w:rsid w:val="00090956"/>
    <w:rsid w:val="00090DC0"/>
    <w:rsid w:val="00091370"/>
    <w:rsid w:val="00091590"/>
    <w:rsid w:val="00091D88"/>
    <w:rsid w:val="00091F02"/>
    <w:rsid w:val="00091F32"/>
    <w:rsid w:val="000920F7"/>
    <w:rsid w:val="000927C5"/>
    <w:rsid w:val="000928F3"/>
    <w:rsid w:val="000944C3"/>
    <w:rsid w:val="00094549"/>
    <w:rsid w:val="0009457F"/>
    <w:rsid w:val="00094A80"/>
    <w:rsid w:val="00094F56"/>
    <w:rsid w:val="0009535B"/>
    <w:rsid w:val="000962B3"/>
    <w:rsid w:val="00096CB3"/>
    <w:rsid w:val="00096FB0"/>
    <w:rsid w:val="000973FF"/>
    <w:rsid w:val="000A0277"/>
    <w:rsid w:val="000A0515"/>
    <w:rsid w:val="000A0D3A"/>
    <w:rsid w:val="000A0F35"/>
    <w:rsid w:val="000A1270"/>
    <w:rsid w:val="000A2139"/>
    <w:rsid w:val="000A27E4"/>
    <w:rsid w:val="000A2D29"/>
    <w:rsid w:val="000A3D53"/>
    <w:rsid w:val="000A47B7"/>
    <w:rsid w:val="000A4CB4"/>
    <w:rsid w:val="000A4DA4"/>
    <w:rsid w:val="000A502C"/>
    <w:rsid w:val="000A572F"/>
    <w:rsid w:val="000A5EC0"/>
    <w:rsid w:val="000A69CE"/>
    <w:rsid w:val="000A6F59"/>
    <w:rsid w:val="000A7E7F"/>
    <w:rsid w:val="000B17A0"/>
    <w:rsid w:val="000B1850"/>
    <w:rsid w:val="000B1B66"/>
    <w:rsid w:val="000B1D8B"/>
    <w:rsid w:val="000B1F2F"/>
    <w:rsid w:val="000B2C68"/>
    <w:rsid w:val="000B30F1"/>
    <w:rsid w:val="000B31AF"/>
    <w:rsid w:val="000B4432"/>
    <w:rsid w:val="000B4FD0"/>
    <w:rsid w:val="000B5F29"/>
    <w:rsid w:val="000B66FE"/>
    <w:rsid w:val="000B6721"/>
    <w:rsid w:val="000B6B20"/>
    <w:rsid w:val="000B6B43"/>
    <w:rsid w:val="000B6EF4"/>
    <w:rsid w:val="000B75E1"/>
    <w:rsid w:val="000B7D1E"/>
    <w:rsid w:val="000C0A1F"/>
    <w:rsid w:val="000C0F4C"/>
    <w:rsid w:val="000C19CD"/>
    <w:rsid w:val="000C1FC2"/>
    <w:rsid w:val="000C24B4"/>
    <w:rsid w:val="000C251F"/>
    <w:rsid w:val="000C29F0"/>
    <w:rsid w:val="000C3577"/>
    <w:rsid w:val="000C3721"/>
    <w:rsid w:val="000C3AA6"/>
    <w:rsid w:val="000C5716"/>
    <w:rsid w:val="000C6790"/>
    <w:rsid w:val="000D0936"/>
    <w:rsid w:val="000D0B7A"/>
    <w:rsid w:val="000D1248"/>
    <w:rsid w:val="000D1709"/>
    <w:rsid w:val="000D23D0"/>
    <w:rsid w:val="000D2722"/>
    <w:rsid w:val="000D2776"/>
    <w:rsid w:val="000D284F"/>
    <w:rsid w:val="000D2947"/>
    <w:rsid w:val="000D3390"/>
    <w:rsid w:val="000D3766"/>
    <w:rsid w:val="000D393B"/>
    <w:rsid w:val="000D3B8F"/>
    <w:rsid w:val="000D40D8"/>
    <w:rsid w:val="000D426A"/>
    <w:rsid w:val="000D4282"/>
    <w:rsid w:val="000D46FA"/>
    <w:rsid w:val="000D47DF"/>
    <w:rsid w:val="000D4D0A"/>
    <w:rsid w:val="000D50D7"/>
    <w:rsid w:val="000D54EB"/>
    <w:rsid w:val="000D64D7"/>
    <w:rsid w:val="000D6996"/>
    <w:rsid w:val="000D6D8B"/>
    <w:rsid w:val="000D6DA0"/>
    <w:rsid w:val="000D6FD5"/>
    <w:rsid w:val="000D7B01"/>
    <w:rsid w:val="000D7B68"/>
    <w:rsid w:val="000E00A2"/>
    <w:rsid w:val="000E00DA"/>
    <w:rsid w:val="000E0142"/>
    <w:rsid w:val="000E0D11"/>
    <w:rsid w:val="000E0FAF"/>
    <w:rsid w:val="000E1184"/>
    <w:rsid w:val="000E2660"/>
    <w:rsid w:val="000E35DE"/>
    <w:rsid w:val="000E35EB"/>
    <w:rsid w:val="000E4044"/>
    <w:rsid w:val="000E4225"/>
    <w:rsid w:val="000E44AB"/>
    <w:rsid w:val="000E4B4E"/>
    <w:rsid w:val="000E4E30"/>
    <w:rsid w:val="000E57BB"/>
    <w:rsid w:val="000E58F9"/>
    <w:rsid w:val="000E59BF"/>
    <w:rsid w:val="000E602D"/>
    <w:rsid w:val="000E608F"/>
    <w:rsid w:val="000E6C3B"/>
    <w:rsid w:val="000E7A53"/>
    <w:rsid w:val="000E7C3E"/>
    <w:rsid w:val="000E7EC1"/>
    <w:rsid w:val="000F014B"/>
    <w:rsid w:val="000F017A"/>
    <w:rsid w:val="000F05A0"/>
    <w:rsid w:val="000F05DF"/>
    <w:rsid w:val="000F0D88"/>
    <w:rsid w:val="000F190C"/>
    <w:rsid w:val="000F1B03"/>
    <w:rsid w:val="000F1DC9"/>
    <w:rsid w:val="000F3CDE"/>
    <w:rsid w:val="000F485A"/>
    <w:rsid w:val="000F4B00"/>
    <w:rsid w:val="000F4D7B"/>
    <w:rsid w:val="000F5161"/>
    <w:rsid w:val="000F5EFC"/>
    <w:rsid w:val="000F680D"/>
    <w:rsid w:val="000F6D72"/>
    <w:rsid w:val="000F6FEA"/>
    <w:rsid w:val="000F7A11"/>
    <w:rsid w:val="0010048D"/>
    <w:rsid w:val="00100F86"/>
    <w:rsid w:val="0010132E"/>
    <w:rsid w:val="00101AF0"/>
    <w:rsid w:val="00101C62"/>
    <w:rsid w:val="00102052"/>
    <w:rsid w:val="0010253D"/>
    <w:rsid w:val="00102C34"/>
    <w:rsid w:val="00102E45"/>
    <w:rsid w:val="00102ECE"/>
    <w:rsid w:val="001030F8"/>
    <w:rsid w:val="001033CA"/>
    <w:rsid w:val="0010348E"/>
    <w:rsid w:val="001040AE"/>
    <w:rsid w:val="001041D4"/>
    <w:rsid w:val="00104CEE"/>
    <w:rsid w:val="00104F8D"/>
    <w:rsid w:val="00105382"/>
    <w:rsid w:val="001054A0"/>
    <w:rsid w:val="00105E06"/>
    <w:rsid w:val="00105F94"/>
    <w:rsid w:val="00106073"/>
    <w:rsid w:val="0010619F"/>
    <w:rsid w:val="0010644C"/>
    <w:rsid w:val="00106C49"/>
    <w:rsid w:val="00107A25"/>
    <w:rsid w:val="00107E29"/>
    <w:rsid w:val="001109BE"/>
    <w:rsid w:val="00110BAB"/>
    <w:rsid w:val="00110FF0"/>
    <w:rsid w:val="00112BD9"/>
    <w:rsid w:val="00112D2F"/>
    <w:rsid w:val="00113AAC"/>
    <w:rsid w:val="001140E6"/>
    <w:rsid w:val="0011488F"/>
    <w:rsid w:val="00115216"/>
    <w:rsid w:val="001157B7"/>
    <w:rsid w:val="001158FE"/>
    <w:rsid w:val="0011613A"/>
    <w:rsid w:val="001161F4"/>
    <w:rsid w:val="001162A7"/>
    <w:rsid w:val="00116D99"/>
    <w:rsid w:val="00116F9A"/>
    <w:rsid w:val="00117192"/>
    <w:rsid w:val="001179EF"/>
    <w:rsid w:val="00120914"/>
    <w:rsid w:val="00120AE2"/>
    <w:rsid w:val="00120B5F"/>
    <w:rsid w:val="00120B8B"/>
    <w:rsid w:val="00120CD2"/>
    <w:rsid w:val="001213AF"/>
    <w:rsid w:val="00121965"/>
    <w:rsid w:val="00121FA7"/>
    <w:rsid w:val="0012228D"/>
    <w:rsid w:val="00122902"/>
    <w:rsid w:val="00122B4A"/>
    <w:rsid w:val="00122C7C"/>
    <w:rsid w:val="00122CFA"/>
    <w:rsid w:val="00123940"/>
    <w:rsid w:val="00123BA3"/>
    <w:rsid w:val="00124196"/>
    <w:rsid w:val="001249D4"/>
    <w:rsid w:val="00124CF6"/>
    <w:rsid w:val="00124F29"/>
    <w:rsid w:val="00125411"/>
    <w:rsid w:val="00125D66"/>
    <w:rsid w:val="001274A7"/>
    <w:rsid w:val="00130505"/>
    <w:rsid w:val="0013050C"/>
    <w:rsid w:val="001306F8"/>
    <w:rsid w:val="00130A64"/>
    <w:rsid w:val="00130DDD"/>
    <w:rsid w:val="00131074"/>
    <w:rsid w:val="00131397"/>
    <w:rsid w:val="001318F9"/>
    <w:rsid w:val="00131CFC"/>
    <w:rsid w:val="00131ED2"/>
    <w:rsid w:val="00132788"/>
    <w:rsid w:val="0013282B"/>
    <w:rsid w:val="001330F2"/>
    <w:rsid w:val="001337AF"/>
    <w:rsid w:val="0013385F"/>
    <w:rsid w:val="001339A2"/>
    <w:rsid w:val="00134050"/>
    <w:rsid w:val="001342B2"/>
    <w:rsid w:val="00134335"/>
    <w:rsid w:val="0013466B"/>
    <w:rsid w:val="001348FE"/>
    <w:rsid w:val="00134A56"/>
    <w:rsid w:val="00135B37"/>
    <w:rsid w:val="00135BDD"/>
    <w:rsid w:val="0013619B"/>
    <w:rsid w:val="00136311"/>
    <w:rsid w:val="0013683D"/>
    <w:rsid w:val="001368A5"/>
    <w:rsid w:val="00136B8D"/>
    <w:rsid w:val="0013744F"/>
    <w:rsid w:val="00137601"/>
    <w:rsid w:val="00137658"/>
    <w:rsid w:val="00137A13"/>
    <w:rsid w:val="00137F37"/>
    <w:rsid w:val="001406A7"/>
    <w:rsid w:val="00140AC6"/>
    <w:rsid w:val="00141434"/>
    <w:rsid w:val="00141A60"/>
    <w:rsid w:val="00141F90"/>
    <w:rsid w:val="00142363"/>
    <w:rsid w:val="0014242B"/>
    <w:rsid w:val="00142646"/>
    <w:rsid w:val="00142A85"/>
    <w:rsid w:val="00143257"/>
    <w:rsid w:val="00143452"/>
    <w:rsid w:val="00143587"/>
    <w:rsid w:val="00144008"/>
    <w:rsid w:val="0014439D"/>
    <w:rsid w:val="0014488A"/>
    <w:rsid w:val="00146925"/>
    <w:rsid w:val="0014744B"/>
    <w:rsid w:val="0014756C"/>
    <w:rsid w:val="00147881"/>
    <w:rsid w:val="0015118F"/>
    <w:rsid w:val="00151444"/>
    <w:rsid w:val="00151916"/>
    <w:rsid w:val="00151A70"/>
    <w:rsid w:val="00152289"/>
    <w:rsid w:val="00152C29"/>
    <w:rsid w:val="00152DFE"/>
    <w:rsid w:val="00153141"/>
    <w:rsid w:val="00154155"/>
    <w:rsid w:val="001543E0"/>
    <w:rsid w:val="00154609"/>
    <w:rsid w:val="00154993"/>
    <w:rsid w:val="00154CE3"/>
    <w:rsid w:val="00154E99"/>
    <w:rsid w:val="00155DFD"/>
    <w:rsid w:val="0015603A"/>
    <w:rsid w:val="001560A0"/>
    <w:rsid w:val="00156227"/>
    <w:rsid w:val="001562D5"/>
    <w:rsid w:val="00156E2E"/>
    <w:rsid w:val="001575A7"/>
    <w:rsid w:val="00160433"/>
    <w:rsid w:val="00160693"/>
    <w:rsid w:val="0016069D"/>
    <w:rsid w:val="00160745"/>
    <w:rsid w:val="00160E74"/>
    <w:rsid w:val="0016175B"/>
    <w:rsid w:val="00161855"/>
    <w:rsid w:val="001621E4"/>
    <w:rsid w:val="001628F8"/>
    <w:rsid w:val="001630B0"/>
    <w:rsid w:val="0016361D"/>
    <w:rsid w:val="00163D40"/>
    <w:rsid w:val="00164760"/>
    <w:rsid w:val="0016492A"/>
    <w:rsid w:val="00164FA0"/>
    <w:rsid w:val="001651BA"/>
    <w:rsid w:val="00165E9E"/>
    <w:rsid w:val="00166769"/>
    <w:rsid w:val="001671CB"/>
    <w:rsid w:val="001672F3"/>
    <w:rsid w:val="0016734A"/>
    <w:rsid w:val="0016788D"/>
    <w:rsid w:val="001703FF"/>
    <w:rsid w:val="001706F0"/>
    <w:rsid w:val="001708E4"/>
    <w:rsid w:val="00170A40"/>
    <w:rsid w:val="00170AC2"/>
    <w:rsid w:val="00171682"/>
    <w:rsid w:val="0017170F"/>
    <w:rsid w:val="001717F0"/>
    <w:rsid w:val="00171F36"/>
    <w:rsid w:val="00173490"/>
    <w:rsid w:val="00173594"/>
    <w:rsid w:val="00173909"/>
    <w:rsid w:val="00174209"/>
    <w:rsid w:val="001749CB"/>
    <w:rsid w:val="00174D51"/>
    <w:rsid w:val="00175308"/>
    <w:rsid w:val="00175A4B"/>
    <w:rsid w:val="00175CB9"/>
    <w:rsid w:val="00176877"/>
    <w:rsid w:val="00176AD1"/>
    <w:rsid w:val="00176C09"/>
    <w:rsid w:val="00176EE6"/>
    <w:rsid w:val="00177094"/>
    <w:rsid w:val="0017722A"/>
    <w:rsid w:val="00177907"/>
    <w:rsid w:val="00177CE9"/>
    <w:rsid w:val="00177F8D"/>
    <w:rsid w:val="00181171"/>
    <w:rsid w:val="0018170D"/>
    <w:rsid w:val="00182454"/>
    <w:rsid w:val="00182810"/>
    <w:rsid w:val="0018282C"/>
    <w:rsid w:val="00182FE3"/>
    <w:rsid w:val="00183895"/>
    <w:rsid w:val="001838F9"/>
    <w:rsid w:val="00184320"/>
    <w:rsid w:val="00184AA8"/>
    <w:rsid w:val="00184BAF"/>
    <w:rsid w:val="00184F50"/>
    <w:rsid w:val="00185202"/>
    <w:rsid w:val="001854D7"/>
    <w:rsid w:val="00185D54"/>
    <w:rsid w:val="001865C5"/>
    <w:rsid w:val="00186F4F"/>
    <w:rsid w:val="001871FE"/>
    <w:rsid w:val="00187627"/>
    <w:rsid w:val="001876DA"/>
    <w:rsid w:val="00187A8F"/>
    <w:rsid w:val="00190BB9"/>
    <w:rsid w:val="0019129F"/>
    <w:rsid w:val="001916A5"/>
    <w:rsid w:val="00191A13"/>
    <w:rsid w:val="00191A9F"/>
    <w:rsid w:val="00191C37"/>
    <w:rsid w:val="00192433"/>
    <w:rsid w:val="001924BB"/>
    <w:rsid w:val="00192E97"/>
    <w:rsid w:val="0019412F"/>
    <w:rsid w:val="00195E0E"/>
    <w:rsid w:val="001962CD"/>
    <w:rsid w:val="0019662A"/>
    <w:rsid w:val="00196FE9"/>
    <w:rsid w:val="0019706A"/>
    <w:rsid w:val="001973C7"/>
    <w:rsid w:val="00197765"/>
    <w:rsid w:val="001A044A"/>
    <w:rsid w:val="001A044C"/>
    <w:rsid w:val="001A064B"/>
    <w:rsid w:val="001A0D7B"/>
    <w:rsid w:val="001A1FE8"/>
    <w:rsid w:val="001A20EA"/>
    <w:rsid w:val="001A3059"/>
    <w:rsid w:val="001A32A6"/>
    <w:rsid w:val="001A3317"/>
    <w:rsid w:val="001A39DA"/>
    <w:rsid w:val="001A478D"/>
    <w:rsid w:val="001A48B9"/>
    <w:rsid w:val="001A4CDF"/>
    <w:rsid w:val="001A4D37"/>
    <w:rsid w:val="001A5244"/>
    <w:rsid w:val="001A5350"/>
    <w:rsid w:val="001A61B0"/>
    <w:rsid w:val="001A670F"/>
    <w:rsid w:val="001A6801"/>
    <w:rsid w:val="001A68DD"/>
    <w:rsid w:val="001A7007"/>
    <w:rsid w:val="001A7B82"/>
    <w:rsid w:val="001B0528"/>
    <w:rsid w:val="001B11DF"/>
    <w:rsid w:val="001B1A3E"/>
    <w:rsid w:val="001B1D55"/>
    <w:rsid w:val="001B1E89"/>
    <w:rsid w:val="001B1F79"/>
    <w:rsid w:val="001B2226"/>
    <w:rsid w:val="001B27B5"/>
    <w:rsid w:val="001B2828"/>
    <w:rsid w:val="001B316C"/>
    <w:rsid w:val="001B41DC"/>
    <w:rsid w:val="001B48D2"/>
    <w:rsid w:val="001B4DE1"/>
    <w:rsid w:val="001B5276"/>
    <w:rsid w:val="001B6277"/>
    <w:rsid w:val="001B7733"/>
    <w:rsid w:val="001B7CA3"/>
    <w:rsid w:val="001C079B"/>
    <w:rsid w:val="001C0D73"/>
    <w:rsid w:val="001C1B6F"/>
    <w:rsid w:val="001C1C36"/>
    <w:rsid w:val="001C21DD"/>
    <w:rsid w:val="001C2BD5"/>
    <w:rsid w:val="001C364A"/>
    <w:rsid w:val="001C3764"/>
    <w:rsid w:val="001C41A2"/>
    <w:rsid w:val="001C464C"/>
    <w:rsid w:val="001C5199"/>
    <w:rsid w:val="001C5336"/>
    <w:rsid w:val="001C5708"/>
    <w:rsid w:val="001C5923"/>
    <w:rsid w:val="001C7212"/>
    <w:rsid w:val="001C77C4"/>
    <w:rsid w:val="001C7A13"/>
    <w:rsid w:val="001C7DC3"/>
    <w:rsid w:val="001C7E42"/>
    <w:rsid w:val="001C7F58"/>
    <w:rsid w:val="001D05F8"/>
    <w:rsid w:val="001D102E"/>
    <w:rsid w:val="001D1916"/>
    <w:rsid w:val="001D1EB0"/>
    <w:rsid w:val="001D2713"/>
    <w:rsid w:val="001D30BF"/>
    <w:rsid w:val="001D348E"/>
    <w:rsid w:val="001D377F"/>
    <w:rsid w:val="001D3B97"/>
    <w:rsid w:val="001D3EA4"/>
    <w:rsid w:val="001D4204"/>
    <w:rsid w:val="001D434B"/>
    <w:rsid w:val="001D45A4"/>
    <w:rsid w:val="001D472F"/>
    <w:rsid w:val="001D56F3"/>
    <w:rsid w:val="001D5709"/>
    <w:rsid w:val="001D64BF"/>
    <w:rsid w:val="001D6BC6"/>
    <w:rsid w:val="001D6E95"/>
    <w:rsid w:val="001D72E7"/>
    <w:rsid w:val="001D7374"/>
    <w:rsid w:val="001D7A0F"/>
    <w:rsid w:val="001D7CC3"/>
    <w:rsid w:val="001D7FF8"/>
    <w:rsid w:val="001E08F3"/>
    <w:rsid w:val="001E08F5"/>
    <w:rsid w:val="001E13A8"/>
    <w:rsid w:val="001E277B"/>
    <w:rsid w:val="001E27BD"/>
    <w:rsid w:val="001E2B35"/>
    <w:rsid w:val="001E2DD6"/>
    <w:rsid w:val="001E369F"/>
    <w:rsid w:val="001E3C36"/>
    <w:rsid w:val="001E4194"/>
    <w:rsid w:val="001E4745"/>
    <w:rsid w:val="001E4A71"/>
    <w:rsid w:val="001E4B9B"/>
    <w:rsid w:val="001E4E9D"/>
    <w:rsid w:val="001E5C98"/>
    <w:rsid w:val="001E627B"/>
    <w:rsid w:val="001E669C"/>
    <w:rsid w:val="001E6EFA"/>
    <w:rsid w:val="001E725F"/>
    <w:rsid w:val="001E7413"/>
    <w:rsid w:val="001E75AA"/>
    <w:rsid w:val="001E7A51"/>
    <w:rsid w:val="001E7A95"/>
    <w:rsid w:val="001F0C87"/>
    <w:rsid w:val="001F13F3"/>
    <w:rsid w:val="001F15FE"/>
    <w:rsid w:val="001F1675"/>
    <w:rsid w:val="001F1BFB"/>
    <w:rsid w:val="001F2088"/>
    <w:rsid w:val="001F289F"/>
    <w:rsid w:val="001F28AB"/>
    <w:rsid w:val="001F30AA"/>
    <w:rsid w:val="001F377B"/>
    <w:rsid w:val="001F454F"/>
    <w:rsid w:val="001F4DF5"/>
    <w:rsid w:val="001F4F07"/>
    <w:rsid w:val="001F524F"/>
    <w:rsid w:val="001F5870"/>
    <w:rsid w:val="001F5CC6"/>
    <w:rsid w:val="001F711A"/>
    <w:rsid w:val="001F72A5"/>
    <w:rsid w:val="001F7422"/>
    <w:rsid w:val="001F794C"/>
    <w:rsid w:val="001F7B9D"/>
    <w:rsid w:val="00200AE2"/>
    <w:rsid w:val="00200B07"/>
    <w:rsid w:val="00200C71"/>
    <w:rsid w:val="00200DFF"/>
    <w:rsid w:val="0020137A"/>
    <w:rsid w:val="002013D5"/>
    <w:rsid w:val="0020252B"/>
    <w:rsid w:val="00203012"/>
    <w:rsid w:val="002039B3"/>
    <w:rsid w:val="00203A51"/>
    <w:rsid w:val="00203DF9"/>
    <w:rsid w:val="00203F54"/>
    <w:rsid w:val="0020587F"/>
    <w:rsid w:val="0020631F"/>
    <w:rsid w:val="0020662E"/>
    <w:rsid w:val="00207D20"/>
    <w:rsid w:val="00210341"/>
    <w:rsid w:val="0021089C"/>
    <w:rsid w:val="00210C4D"/>
    <w:rsid w:val="00211323"/>
    <w:rsid w:val="00211FAF"/>
    <w:rsid w:val="0021220D"/>
    <w:rsid w:val="00212A61"/>
    <w:rsid w:val="00213208"/>
    <w:rsid w:val="0021351D"/>
    <w:rsid w:val="00213597"/>
    <w:rsid w:val="00215239"/>
    <w:rsid w:val="00215862"/>
    <w:rsid w:val="002168CD"/>
    <w:rsid w:val="00216E10"/>
    <w:rsid w:val="00217060"/>
    <w:rsid w:val="0021777C"/>
    <w:rsid w:val="002177E2"/>
    <w:rsid w:val="0021796D"/>
    <w:rsid w:val="00217F51"/>
    <w:rsid w:val="002206E0"/>
    <w:rsid w:val="002207FF"/>
    <w:rsid w:val="00220DDA"/>
    <w:rsid w:val="002217D4"/>
    <w:rsid w:val="00221E88"/>
    <w:rsid w:val="00221EE1"/>
    <w:rsid w:val="002228B5"/>
    <w:rsid w:val="002231C8"/>
    <w:rsid w:val="00223556"/>
    <w:rsid w:val="002235C6"/>
    <w:rsid w:val="00223A89"/>
    <w:rsid w:val="00223FF1"/>
    <w:rsid w:val="002240EC"/>
    <w:rsid w:val="00224585"/>
    <w:rsid w:val="0022482F"/>
    <w:rsid w:val="00224979"/>
    <w:rsid w:val="00225313"/>
    <w:rsid w:val="00225920"/>
    <w:rsid w:val="00225F6E"/>
    <w:rsid w:val="002278FF"/>
    <w:rsid w:val="00230657"/>
    <w:rsid w:val="002309FD"/>
    <w:rsid w:val="00231B8E"/>
    <w:rsid w:val="00231C9D"/>
    <w:rsid w:val="00231ED4"/>
    <w:rsid w:val="00231F34"/>
    <w:rsid w:val="00232AAA"/>
    <w:rsid w:val="002330DD"/>
    <w:rsid w:val="0023321B"/>
    <w:rsid w:val="00233625"/>
    <w:rsid w:val="00234395"/>
    <w:rsid w:val="00234ADD"/>
    <w:rsid w:val="0023625F"/>
    <w:rsid w:val="0023661E"/>
    <w:rsid w:val="002370C7"/>
    <w:rsid w:val="00237282"/>
    <w:rsid w:val="0023729F"/>
    <w:rsid w:val="0023788D"/>
    <w:rsid w:val="00237C92"/>
    <w:rsid w:val="0024051C"/>
    <w:rsid w:val="00241843"/>
    <w:rsid w:val="00241FC2"/>
    <w:rsid w:val="002420D6"/>
    <w:rsid w:val="00242142"/>
    <w:rsid w:val="00242176"/>
    <w:rsid w:val="002421DA"/>
    <w:rsid w:val="00242B10"/>
    <w:rsid w:val="00242B76"/>
    <w:rsid w:val="00243329"/>
    <w:rsid w:val="00243E61"/>
    <w:rsid w:val="00244985"/>
    <w:rsid w:val="00245044"/>
    <w:rsid w:val="002454A2"/>
    <w:rsid w:val="0024551D"/>
    <w:rsid w:val="00246506"/>
    <w:rsid w:val="00246754"/>
    <w:rsid w:val="00246B92"/>
    <w:rsid w:val="00247469"/>
    <w:rsid w:val="002475B8"/>
    <w:rsid w:val="0024789D"/>
    <w:rsid w:val="00250CAE"/>
    <w:rsid w:val="0025131E"/>
    <w:rsid w:val="002518A6"/>
    <w:rsid w:val="00251A6C"/>
    <w:rsid w:val="00252428"/>
    <w:rsid w:val="0025246F"/>
    <w:rsid w:val="0025289B"/>
    <w:rsid w:val="002528CE"/>
    <w:rsid w:val="00253065"/>
    <w:rsid w:val="00253A70"/>
    <w:rsid w:val="00253A71"/>
    <w:rsid w:val="00253A7A"/>
    <w:rsid w:val="0025409E"/>
    <w:rsid w:val="00255099"/>
    <w:rsid w:val="002556BE"/>
    <w:rsid w:val="00255951"/>
    <w:rsid w:val="00255CA1"/>
    <w:rsid w:val="00256840"/>
    <w:rsid w:val="00256BB7"/>
    <w:rsid w:val="00256C15"/>
    <w:rsid w:val="00256D44"/>
    <w:rsid w:val="00256D90"/>
    <w:rsid w:val="00256DD6"/>
    <w:rsid w:val="0025732D"/>
    <w:rsid w:val="00261342"/>
    <w:rsid w:val="002617BF"/>
    <w:rsid w:val="00262AA2"/>
    <w:rsid w:val="00262D04"/>
    <w:rsid w:val="00262D47"/>
    <w:rsid w:val="00264ABE"/>
    <w:rsid w:val="002670BE"/>
    <w:rsid w:val="00267A5C"/>
    <w:rsid w:val="002703A8"/>
    <w:rsid w:val="0027042F"/>
    <w:rsid w:val="0027064B"/>
    <w:rsid w:val="00270B17"/>
    <w:rsid w:val="00270D2B"/>
    <w:rsid w:val="00271117"/>
    <w:rsid w:val="0027122D"/>
    <w:rsid w:val="002717AA"/>
    <w:rsid w:val="002717ED"/>
    <w:rsid w:val="00271832"/>
    <w:rsid w:val="0027184C"/>
    <w:rsid w:val="0027189C"/>
    <w:rsid w:val="002720D8"/>
    <w:rsid w:val="00272A71"/>
    <w:rsid w:val="00272D9C"/>
    <w:rsid w:val="0027376A"/>
    <w:rsid w:val="002738C8"/>
    <w:rsid w:val="00273935"/>
    <w:rsid w:val="002743D4"/>
    <w:rsid w:val="00274518"/>
    <w:rsid w:val="00274F4A"/>
    <w:rsid w:val="0027548B"/>
    <w:rsid w:val="00275499"/>
    <w:rsid w:val="00275543"/>
    <w:rsid w:val="002758A6"/>
    <w:rsid w:val="00276B16"/>
    <w:rsid w:val="00277CC2"/>
    <w:rsid w:val="00277DF5"/>
    <w:rsid w:val="002802BE"/>
    <w:rsid w:val="00280BA1"/>
    <w:rsid w:val="002818BC"/>
    <w:rsid w:val="0028198A"/>
    <w:rsid w:val="00281D75"/>
    <w:rsid w:val="00282DAF"/>
    <w:rsid w:val="00283DF0"/>
    <w:rsid w:val="002848BF"/>
    <w:rsid w:val="00285563"/>
    <w:rsid w:val="002865DA"/>
    <w:rsid w:val="0028692D"/>
    <w:rsid w:val="00286CA8"/>
    <w:rsid w:val="002874B1"/>
    <w:rsid w:val="002877EF"/>
    <w:rsid w:val="0028783A"/>
    <w:rsid w:val="00287A51"/>
    <w:rsid w:val="00290943"/>
    <w:rsid w:val="00290DC2"/>
    <w:rsid w:val="002910D0"/>
    <w:rsid w:val="00291507"/>
    <w:rsid w:val="002915F1"/>
    <w:rsid w:val="002919F2"/>
    <w:rsid w:val="0029213F"/>
    <w:rsid w:val="00292A49"/>
    <w:rsid w:val="00292CE9"/>
    <w:rsid w:val="00292DF5"/>
    <w:rsid w:val="002937BE"/>
    <w:rsid w:val="00293BD2"/>
    <w:rsid w:val="00293FA5"/>
    <w:rsid w:val="00294173"/>
    <w:rsid w:val="00294993"/>
    <w:rsid w:val="00294CC7"/>
    <w:rsid w:val="00294D42"/>
    <w:rsid w:val="00294E7A"/>
    <w:rsid w:val="00295527"/>
    <w:rsid w:val="002955B9"/>
    <w:rsid w:val="00295666"/>
    <w:rsid w:val="002966E2"/>
    <w:rsid w:val="00296AEA"/>
    <w:rsid w:val="00297B14"/>
    <w:rsid w:val="002A11EC"/>
    <w:rsid w:val="002A1570"/>
    <w:rsid w:val="002A1A46"/>
    <w:rsid w:val="002A1DAC"/>
    <w:rsid w:val="002A253D"/>
    <w:rsid w:val="002A3362"/>
    <w:rsid w:val="002A35AE"/>
    <w:rsid w:val="002A37D8"/>
    <w:rsid w:val="002A3B12"/>
    <w:rsid w:val="002A3FFB"/>
    <w:rsid w:val="002A4213"/>
    <w:rsid w:val="002A4264"/>
    <w:rsid w:val="002A4527"/>
    <w:rsid w:val="002A4B11"/>
    <w:rsid w:val="002A5635"/>
    <w:rsid w:val="002A624E"/>
    <w:rsid w:val="002A71E5"/>
    <w:rsid w:val="002A7971"/>
    <w:rsid w:val="002A7D7A"/>
    <w:rsid w:val="002B0B3F"/>
    <w:rsid w:val="002B27AE"/>
    <w:rsid w:val="002B3BB6"/>
    <w:rsid w:val="002B4335"/>
    <w:rsid w:val="002B4361"/>
    <w:rsid w:val="002B4485"/>
    <w:rsid w:val="002B4606"/>
    <w:rsid w:val="002B4B0E"/>
    <w:rsid w:val="002B4C56"/>
    <w:rsid w:val="002B6513"/>
    <w:rsid w:val="002B779D"/>
    <w:rsid w:val="002B7DD2"/>
    <w:rsid w:val="002C0093"/>
    <w:rsid w:val="002C129D"/>
    <w:rsid w:val="002C1C27"/>
    <w:rsid w:val="002C2188"/>
    <w:rsid w:val="002C239A"/>
    <w:rsid w:val="002C26A6"/>
    <w:rsid w:val="002C278C"/>
    <w:rsid w:val="002C3BAD"/>
    <w:rsid w:val="002C3BD5"/>
    <w:rsid w:val="002C4587"/>
    <w:rsid w:val="002C59FC"/>
    <w:rsid w:val="002C5D3E"/>
    <w:rsid w:val="002C6810"/>
    <w:rsid w:val="002C6873"/>
    <w:rsid w:val="002C6BA0"/>
    <w:rsid w:val="002C711E"/>
    <w:rsid w:val="002C7191"/>
    <w:rsid w:val="002C7308"/>
    <w:rsid w:val="002D191B"/>
    <w:rsid w:val="002D1A07"/>
    <w:rsid w:val="002D23F9"/>
    <w:rsid w:val="002D2AD4"/>
    <w:rsid w:val="002D3142"/>
    <w:rsid w:val="002D31FC"/>
    <w:rsid w:val="002D32EA"/>
    <w:rsid w:val="002D351F"/>
    <w:rsid w:val="002D35AA"/>
    <w:rsid w:val="002D47EB"/>
    <w:rsid w:val="002D4FEA"/>
    <w:rsid w:val="002D58AE"/>
    <w:rsid w:val="002D63F0"/>
    <w:rsid w:val="002D69BA"/>
    <w:rsid w:val="002D7AC0"/>
    <w:rsid w:val="002D7C11"/>
    <w:rsid w:val="002E0C7E"/>
    <w:rsid w:val="002E1268"/>
    <w:rsid w:val="002E1290"/>
    <w:rsid w:val="002E168A"/>
    <w:rsid w:val="002E18D2"/>
    <w:rsid w:val="002E1C11"/>
    <w:rsid w:val="002E1C1E"/>
    <w:rsid w:val="002E2617"/>
    <w:rsid w:val="002E34F2"/>
    <w:rsid w:val="002E3583"/>
    <w:rsid w:val="002E3D0A"/>
    <w:rsid w:val="002E6665"/>
    <w:rsid w:val="002E75F5"/>
    <w:rsid w:val="002E7E3D"/>
    <w:rsid w:val="002F07FB"/>
    <w:rsid w:val="002F0BD2"/>
    <w:rsid w:val="002F0D44"/>
    <w:rsid w:val="002F0DC4"/>
    <w:rsid w:val="002F1253"/>
    <w:rsid w:val="002F12B6"/>
    <w:rsid w:val="002F172A"/>
    <w:rsid w:val="002F1D78"/>
    <w:rsid w:val="002F2024"/>
    <w:rsid w:val="002F2955"/>
    <w:rsid w:val="002F4118"/>
    <w:rsid w:val="002F43B2"/>
    <w:rsid w:val="002F591D"/>
    <w:rsid w:val="002F5AA7"/>
    <w:rsid w:val="002F5B85"/>
    <w:rsid w:val="002F66F0"/>
    <w:rsid w:val="002F6750"/>
    <w:rsid w:val="002F6D5B"/>
    <w:rsid w:val="002F7A49"/>
    <w:rsid w:val="0030004D"/>
    <w:rsid w:val="00300D8F"/>
    <w:rsid w:val="0030115E"/>
    <w:rsid w:val="003013F3"/>
    <w:rsid w:val="0030149E"/>
    <w:rsid w:val="00301BC1"/>
    <w:rsid w:val="00301DAD"/>
    <w:rsid w:val="003020E8"/>
    <w:rsid w:val="00303001"/>
    <w:rsid w:val="00303400"/>
    <w:rsid w:val="003034DA"/>
    <w:rsid w:val="00303B75"/>
    <w:rsid w:val="00303BC9"/>
    <w:rsid w:val="00303D66"/>
    <w:rsid w:val="00303F33"/>
    <w:rsid w:val="00303FA3"/>
    <w:rsid w:val="003042B5"/>
    <w:rsid w:val="00304570"/>
    <w:rsid w:val="00304744"/>
    <w:rsid w:val="00304978"/>
    <w:rsid w:val="00304B1A"/>
    <w:rsid w:val="003052B2"/>
    <w:rsid w:val="00305760"/>
    <w:rsid w:val="0030600F"/>
    <w:rsid w:val="00306458"/>
    <w:rsid w:val="003068E3"/>
    <w:rsid w:val="00306B40"/>
    <w:rsid w:val="00307670"/>
    <w:rsid w:val="00307A3C"/>
    <w:rsid w:val="003101BF"/>
    <w:rsid w:val="0031042B"/>
    <w:rsid w:val="0031042C"/>
    <w:rsid w:val="00310B5F"/>
    <w:rsid w:val="0031168C"/>
    <w:rsid w:val="00313086"/>
    <w:rsid w:val="003148E2"/>
    <w:rsid w:val="00314E74"/>
    <w:rsid w:val="003155CB"/>
    <w:rsid w:val="0031567F"/>
    <w:rsid w:val="00315756"/>
    <w:rsid w:val="00315B95"/>
    <w:rsid w:val="00315C44"/>
    <w:rsid w:val="00315F88"/>
    <w:rsid w:val="00316A9B"/>
    <w:rsid w:val="00317405"/>
    <w:rsid w:val="00317723"/>
    <w:rsid w:val="00317794"/>
    <w:rsid w:val="00320A17"/>
    <w:rsid w:val="00320C9E"/>
    <w:rsid w:val="00321675"/>
    <w:rsid w:val="003216E5"/>
    <w:rsid w:val="00321B6E"/>
    <w:rsid w:val="00323683"/>
    <w:rsid w:val="0032376C"/>
    <w:rsid w:val="00323980"/>
    <w:rsid w:val="00323D58"/>
    <w:rsid w:val="00323F15"/>
    <w:rsid w:val="00324927"/>
    <w:rsid w:val="0032570D"/>
    <w:rsid w:val="00325E3B"/>
    <w:rsid w:val="00326248"/>
    <w:rsid w:val="00326372"/>
    <w:rsid w:val="0032689B"/>
    <w:rsid w:val="00326921"/>
    <w:rsid w:val="0032698A"/>
    <w:rsid w:val="00326AC1"/>
    <w:rsid w:val="0032708E"/>
    <w:rsid w:val="00327B54"/>
    <w:rsid w:val="00327D5F"/>
    <w:rsid w:val="00331636"/>
    <w:rsid w:val="003316EE"/>
    <w:rsid w:val="0033235E"/>
    <w:rsid w:val="003327D5"/>
    <w:rsid w:val="00332B8F"/>
    <w:rsid w:val="00332E1C"/>
    <w:rsid w:val="00332E59"/>
    <w:rsid w:val="003342E0"/>
    <w:rsid w:val="00334C5F"/>
    <w:rsid w:val="00334D68"/>
    <w:rsid w:val="00334F20"/>
    <w:rsid w:val="0033593B"/>
    <w:rsid w:val="00335BBE"/>
    <w:rsid w:val="003362F9"/>
    <w:rsid w:val="003363EF"/>
    <w:rsid w:val="0033662A"/>
    <w:rsid w:val="003367BA"/>
    <w:rsid w:val="00336CF8"/>
    <w:rsid w:val="00337033"/>
    <w:rsid w:val="003372AB"/>
    <w:rsid w:val="00337492"/>
    <w:rsid w:val="003405D6"/>
    <w:rsid w:val="0034075E"/>
    <w:rsid w:val="00340848"/>
    <w:rsid w:val="00340E4F"/>
    <w:rsid w:val="003414E4"/>
    <w:rsid w:val="0034179E"/>
    <w:rsid w:val="00343465"/>
    <w:rsid w:val="00343BBD"/>
    <w:rsid w:val="00343E47"/>
    <w:rsid w:val="0034400A"/>
    <w:rsid w:val="003443F9"/>
    <w:rsid w:val="00344D52"/>
    <w:rsid w:val="00344DFE"/>
    <w:rsid w:val="00344FD9"/>
    <w:rsid w:val="0034540A"/>
    <w:rsid w:val="00347046"/>
    <w:rsid w:val="00350260"/>
    <w:rsid w:val="00352089"/>
    <w:rsid w:val="003529CD"/>
    <w:rsid w:val="003529D6"/>
    <w:rsid w:val="00352B71"/>
    <w:rsid w:val="00352EB6"/>
    <w:rsid w:val="0035482D"/>
    <w:rsid w:val="00354A75"/>
    <w:rsid w:val="0035519C"/>
    <w:rsid w:val="00355374"/>
    <w:rsid w:val="00355476"/>
    <w:rsid w:val="00355ABB"/>
    <w:rsid w:val="00356375"/>
    <w:rsid w:val="003569BF"/>
    <w:rsid w:val="003575AB"/>
    <w:rsid w:val="00357D6C"/>
    <w:rsid w:val="00357FDA"/>
    <w:rsid w:val="00360914"/>
    <w:rsid w:val="00360977"/>
    <w:rsid w:val="0036121F"/>
    <w:rsid w:val="0036142A"/>
    <w:rsid w:val="003617CB"/>
    <w:rsid w:val="00361ACF"/>
    <w:rsid w:val="0036245B"/>
    <w:rsid w:val="00363551"/>
    <w:rsid w:val="00363CC2"/>
    <w:rsid w:val="0036407E"/>
    <w:rsid w:val="00364293"/>
    <w:rsid w:val="00364AB8"/>
    <w:rsid w:val="00365B66"/>
    <w:rsid w:val="0036608F"/>
    <w:rsid w:val="0036639E"/>
    <w:rsid w:val="00366A54"/>
    <w:rsid w:val="003676C5"/>
    <w:rsid w:val="003707A4"/>
    <w:rsid w:val="00370D2D"/>
    <w:rsid w:val="00371D6B"/>
    <w:rsid w:val="00372ADE"/>
    <w:rsid w:val="00372F7D"/>
    <w:rsid w:val="003733BD"/>
    <w:rsid w:val="00375496"/>
    <w:rsid w:val="00376479"/>
    <w:rsid w:val="003765B1"/>
    <w:rsid w:val="00376664"/>
    <w:rsid w:val="00376BC1"/>
    <w:rsid w:val="00377BAD"/>
    <w:rsid w:val="00377BBB"/>
    <w:rsid w:val="00380114"/>
    <w:rsid w:val="00380522"/>
    <w:rsid w:val="00380567"/>
    <w:rsid w:val="003809D0"/>
    <w:rsid w:val="0038107D"/>
    <w:rsid w:val="0038167D"/>
    <w:rsid w:val="00382541"/>
    <w:rsid w:val="00382FCC"/>
    <w:rsid w:val="003832E8"/>
    <w:rsid w:val="003836DA"/>
    <w:rsid w:val="00384264"/>
    <w:rsid w:val="003847D8"/>
    <w:rsid w:val="00384BC2"/>
    <w:rsid w:val="00385201"/>
    <w:rsid w:val="00385FA4"/>
    <w:rsid w:val="00386C58"/>
    <w:rsid w:val="00386D8B"/>
    <w:rsid w:val="00386F89"/>
    <w:rsid w:val="00387531"/>
    <w:rsid w:val="00387886"/>
    <w:rsid w:val="003878A8"/>
    <w:rsid w:val="00387FB1"/>
    <w:rsid w:val="003906BA"/>
    <w:rsid w:val="00391093"/>
    <w:rsid w:val="003911B7"/>
    <w:rsid w:val="00391396"/>
    <w:rsid w:val="00391AA3"/>
    <w:rsid w:val="00391E59"/>
    <w:rsid w:val="0039238F"/>
    <w:rsid w:val="00392B3D"/>
    <w:rsid w:val="00392F6D"/>
    <w:rsid w:val="003930B3"/>
    <w:rsid w:val="0039383F"/>
    <w:rsid w:val="00393ADE"/>
    <w:rsid w:val="00394592"/>
    <w:rsid w:val="003956D9"/>
    <w:rsid w:val="00395D33"/>
    <w:rsid w:val="00395EA9"/>
    <w:rsid w:val="00396001"/>
    <w:rsid w:val="00396410"/>
    <w:rsid w:val="0039683E"/>
    <w:rsid w:val="00396A0B"/>
    <w:rsid w:val="00396A22"/>
    <w:rsid w:val="00396E7E"/>
    <w:rsid w:val="00396F54"/>
    <w:rsid w:val="003975FE"/>
    <w:rsid w:val="003A0C18"/>
    <w:rsid w:val="003A1F06"/>
    <w:rsid w:val="003A2320"/>
    <w:rsid w:val="003A27CF"/>
    <w:rsid w:val="003A2FD8"/>
    <w:rsid w:val="003A3189"/>
    <w:rsid w:val="003A3915"/>
    <w:rsid w:val="003A4647"/>
    <w:rsid w:val="003A4FAA"/>
    <w:rsid w:val="003A5316"/>
    <w:rsid w:val="003A5800"/>
    <w:rsid w:val="003A5A7B"/>
    <w:rsid w:val="003A5BB5"/>
    <w:rsid w:val="003A5F20"/>
    <w:rsid w:val="003A7F92"/>
    <w:rsid w:val="003B01FF"/>
    <w:rsid w:val="003B0269"/>
    <w:rsid w:val="003B0292"/>
    <w:rsid w:val="003B0655"/>
    <w:rsid w:val="003B1084"/>
    <w:rsid w:val="003B12AC"/>
    <w:rsid w:val="003B12FA"/>
    <w:rsid w:val="003B1BEC"/>
    <w:rsid w:val="003B1EDC"/>
    <w:rsid w:val="003B2739"/>
    <w:rsid w:val="003B2F9F"/>
    <w:rsid w:val="003B3088"/>
    <w:rsid w:val="003B34D3"/>
    <w:rsid w:val="003B3952"/>
    <w:rsid w:val="003B39CF"/>
    <w:rsid w:val="003B5BBA"/>
    <w:rsid w:val="003B5CE5"/>
    <w:rsid w:val="003B5E18"/>
    <w:rsid w:val="003B75CF"/>
    <w:rsid w:val="003B7BC9"/>
    <w:rsid w:val="003B7E5E"/>
    <w:rsid w:val="003C008C"/>
    <w:rsid w:val="003C1BF2"/>
    <w:rsid w:val="003C25F3"/>
    <w:rsid w:val="003C3025"/>
    <w:rsid w:val="003C32C3"/>
    <w:rsid w:val="003C35BD"/>
    <w:rsid w:val="003C4220"/>
    <w:rsid w:val="003C486A"/>
    <w:rsid w:val="003C4B4C"/>
    <w:rsid w:val="003C5C72"/>
    <w:rsid w:val="003C5DB6"/>
    <w:rsid w:val="003C5EA4"/>
    <w:rsid w:val="003C5FB5"/>
    <w:rsid w:val="003C6372"/>
    <w:rsid w:val="003C6955"/>
    <w:rsid w:val="003D0392"/>
    <w:rsid w:val="003D0C27"/>
    <w:rsid w:val="003D1101"/>
    <w:rsid w:val="003D11FC"/>
    <w:rsid w:val="003D2BA0"/>
    <w:rsid w:val="003D34C6"/>
    <w:rsid w:val="003D3AC7"/>
    <w:rsid w:val="003D5CDA"/>
    <w:rsid w:val="003D5CEC"/>
    <w:rsid w:val="003D624B"/>
    <w:rsid w:val="003D69DD"/>
    <w:rsid w:val="003D6E7C"/>
    <w:rsid w:val="003E0085"/>
    <w:rsid w:val="003E05FA"/>
    <w:rsid w:val="003E0801"/>
    <w:rsid w:val="003E083B"/>
    <w:rsid w:val="003E0AF4"/>
    <w:rsid w:val="003E0BC0"/>
    <w:rsid w:val="003E0CD0"/>
    <w:rsid w:val="003E0FBD"/>
    <w:rsid w:val="003E16D9"/>
    <w:rsid w:val="003E17A3"/>
    <w:rsid w:val="003E1B3A"/>
    <w:rsid w:val="003E1C73"/>
    <w:rsid w:val="003E2A6E"/>
    <w:rsid w:val="003E462A"/>
    <w:rsid w:val="003E4987"/>
    <w:rsid w:val="003E5260"/>
    <w:rsid w:val="003E575E"/>
    <w:rsid w:val="003E580D"/>
    <w:rsid w:val="003E5A6C"/>
    <w:rsid w:val="003E5B5C"/>
    <w:rsid w:val="003E5E1C"/>
    <w:rsid w:val="003E5E9A"/>
    <w:rsid w:val="003E5EA0"/>
    <w:rsid w:val="003E63A5"/>
    <w:rsid w:val="003E77D2"/>
    <w:rsid w:val="003E7817"/>
    <w:rsid w:val="003E7D48"/>
    <w:rsid w:val="003E7ED5"/>
    <w:rsid w:val="003F047B"/>
    <w:rsid w:val="003F08E3"/>
    <w:rsid w:val="003F0E25"/>
    <w:rsid w:val="003F0EC6"/>
    <w:rsid w:val="003F1D21"/>
    <w:rsid w:val="003F204B"/>
    <w:rsid w:val="003F2B9C"/>
    <w:rsid w:val="003F2C4D"/>
    <w:rsid w:val="003F2ED9"/>
    <w:rsid w:val="003F2F3A"/>
    <w:rsid w:val="003F33BA"/>
    <w:rsid w:val="003F3483"/>
    <w:rsid w:val="003F417C"/>
    <w:rsid w:val="003F44F3"/>
    <w:rsid w:val="003F4C5A"/>
    <w:rsid w:val="003F538A"/>
    <w:rsid w:val="003F5417"/>
    <w:rsid w:val="003F6080"/>
    <w:rsid w:val="003F6368"/>
    <w:rsid w:val="003F6DFF"/>
    <w:rsid w:val="003F7740"/>
    <w:rsid w:val="003F7B60"/>
    <w:rsid w:val="003F7CE1"/>
    <w:rsid w:val="00400878"/>
    <w:rsid w:val="00401E18"/>
    <w:rsid w:val="00402805"/>
    <w:rsid w:val="0040286F"/>
    <w:rsid w:val="004033DC"/>
    <w:rsid w:val="00403425"/>
    <w:rsid w:val="004036F1"/>
    <w:rsid w:val="00403F98"/>
    <w:rsid w:val="004040C3"/>
    <w:rsid w:val="004041EC"/>
    <w:rsid w:val="00404605"/>
    <w:rsid w:val="0040522C"/>
    <w:rsid w:val="00405AAE"/>
    <w:rsid w:val="00405ABC"/>
    <w:rsid w:val="004066FF"/>
    <w:rsid w:val="0040679E"/>
    <w:rsid w:val="004069D1"/>
    <w:rsid w:val="00406A40"/>
    <w:rsid w:val="00406A48"/>
    <w:rsid w:val="00406FA6"/>
    <w:rsid w:val="004073EA"/>
    <w:rsid w:val="004078A5"/>
    <w:rsid w:val="004100BF"/>
    <w:rsid w:val="00410109"/>
    <w:rsid w:val="00410481"/>
    <w:rsid w:val="00411B38"/>
    <w:rsid w:val="0041221E"/>
    <w:rsid w:val="00412859"/>
    <w:rsid w:val="00412BA9"/>
    <w:rsid w:val="0041354A"/>
    <w:rsid w:val="00413A5E"/>
    <w:rsid w:val="00413EAC"/>
    <w:rsid w:val="00414118"/>
    <w:rsid w:val="00414391"/>
    <w:rsid w:val="00414404"/>
    <w:rsid w:val="00415628"/>
    <w:rsid w:val="0041679B"/>
    <w:rsid w:val="00420BAF"/>
    <w:rsid w:val="00420F69"/>
    <w:rsid w:val="00421228"/>
    <w:rsid w:val="004215B3"/>
    <w:rsid w:val="004219FB"/>
    <w:rsid w:val="00421EF2"/>
    <w:rsid w:val="00421F93"/>
    <w:rsid w:val="00422014"/>
    <w:rsid w:val="00422A2E"/>
    <w:rsid w:val="00423591"/>
    <w:rsid w:val="00423ADD"/>
    <w:rsid w:val="00424982"/>
    <w:rsid w:val="0042539C"/>
    <w:rsid w:val="00425B87"/>
    <w:rsid w:val="004260B6"/>
    <w:rsid w:val="004268E9"/>
    <w:rsid w:val="00426A6C"/>
    <w:rsid w:val="004270AE"/>
    <w:rsid w:val="00427A8B"/>
    <w:rsid w:val="00430137"/>
    <w:rsid w:val="00431103"/>
    <w:rsid w:val="00431794"/>
    <w:rsid w:val="00431827"/>
    <w:rsid w:val="00431D12"/>
    <w:rsid w:val="00431D74"/>
    <w:rsid w:val="00431F57"/>
    <w:rsid w:val="004324BF"/>
    <w:rsid w:val="00432D7A"/>
    <w:rsid w:val="00432FCF"/>
    <w:rsid w:val="004331C3"/>
    <w:rsid w:val="004333F2"/>
    <w:rsid w:val="0043392D"/>
    <w:rsid w:val="00433D47"/>
    <w:rsid w:val="00433F56"/>
    <w:rsid w:val="00434679"/>
    <w:rsid w:val="00434918"/>
    <w:rsid w:val="00436A35"/>
    <w:rsid w:val="00437925"/>
    <w:rsid w:val="0044036B"/>
    <w:rsid w:val="0044074D"/>
    <w:rsid w:val="00440B0E"/>
    <w:rsid w:val="00440B5F"/>
    <w:rsid w:val="00441461"/>
    <w:rsid w:val="00441A44"/>
    <w:rsid w:val="00441ABC"/>
    <w:rsid w:val="00442069"/>
    <w:rsid w:val="00442485"/>
    <w:rsid w:val="004427F7"/>
    <w:rsid w:val="00442AA1"/>
    <w:rsid w:val="00442C00"/>
    <w:rsid w:val="00443227"/>
    <w:rsid w:val="0044355B"/>
    <w:rsid w:val="004436CF"/>
    <w:rsid w:val="00443926"/>
    <w:rsid w:val="00443C1A"/>
    <w:rsid w:val="00444688"/>
    <w:rsid w:val="00445E3C"/>
    <w:rsid w:val="004461C3"/>
    <w:rsid w:val="00446420"/>
    <w:rsid w:val="00447F3D"/>
    <w:rsid w:val="00450584"/>
    <w:rsid w:val="004505B4"/>
    <w:rsid w:val="00450D79"/>
    <w:rsid w:val="0045125C"/>
    <w:rsid w:val="004514F5"/>
    <w:rsid w:val="0045223C"/>
    <w:rsid w:val="00452CC3"/>
    <w:rsid w:val="00453371"/>
    <w:rsid w:val="00453565"/>
    <w:rsid w:val="00453759"/>
    <w:rsid w:val="00453CDC"/>
    <w:rsid w:val="00453EF4"/>
    <w:rsid w:val="00454885"/>
    <w:rsid w:val="004549D5"/>
    <w:rsid w:val="00455009"/>
    <w:rsid w:val="00455B8D"/>
    <w:rsid w:val="00456112"/>
    <w:rsid w:val="004565FB"/>
    <w:rsid w:val="00456AC2"/>
    <w:rsid w:val="00456E95"/>
    <w:rsid w:val="00457063"/>
    <w:rsid w:val="004571D2"/>
    <w:rsid w:val="0046038C"/>
    <w:rsid w:val="00460BD6"/>
    <w:rsid w:val="00460DB2"/>
    <w:rsid w:val="00461266"/>
    <w:rsid w:val="00461356"/>
    <w:rsid w:val="004617C8"/>
    <w:rsid w:val="004617CA"/>
    <w:rsid w:val="00461A6E"/>
    <w:rsid w:val="0046227C"/>
    <w:rsid w:val="004627BC"/>
    <w:rsid w:val="00462852"/>
    <w:rsid w:val="00463437"/>
    <w:rsid w:val="004634FD"/>
    <w:rsid w:val="0046451C"/>
    <w:rsid w:val="004649C6"/>
    <w:rsid w:val="004653C5"/>
    <w:rsid w:val="00465574"/>
    <w:rsid w:val="00465D9E"/>
    <w:rsid w:val="00466267"/>
    <w:rsid w:val="00466A5B"/>
    <w:rsid w:val="00466E63"/>
    <w:rsid w:val="00466F99"/>
    <w:rsid w:val="004672B2"/>
    <w:rsid w:val="00467379"/>
    <w:rsid w:val="004675C4"/>
    <w:rsid w:val="0046778B"/>
    <w:rsid w:val="00467C2D"/>
    <w:rsid w:val="00467E6B"/>
    <w:rsid w:val="004700A8"/>
    <w:rsid w:val="00470789"/>
    <w:rsid w:val="00470EDF"/>
    <w:rsid w:val="004713FD"/>
    <w:rsid w:val="0047174D"/>
    <w:rsid w:val="00471A39"/>
    <w:rsid w:val="00472200"/>
    <w:rsid w:val="00472DF4"/>
    <w:rsid w:val="004735B5"/>
    <w:rsid w:val="0047369E"/>
    <w:rsid w:val="00473DF4"/>
    <w:rsid w:val="00474011"/>
    <w:rsid w:val="004749CB"/>
    <w:rsid w:val="004754A9"/>
    <w:rsid w:val="00475544"/>
    <w:rsid w:val="004755C8"/>
    <w:rsid w:val="00475634"/>
    <w:rsid w:val="004756BB"/>
    <w:rsid w:val="0047584C"/>
    <w:rsid w:val="004758AB"/>
    <w:rsid w:val="00475CBA"/>
    <w:rsid w:val="00475D52"/>
    <w:rsid w:val="00475EF6"/>
    <w:rsid w:val="00475FA9"/>
    <w:rsid w:val="00475FE6"/>
    <w:rsid w:val="004766E1"/>
    <w:rsid w:val="00476C1D"/>
    <w:rsid w:val="00477348"/>
    <w:rsid w:val="0047784F"/>
    <w:rsid w:val="00477B23"/>
    <w:rsid w:val="00477DD3"/>
    <w:rsid w:val="00480BE2"/>
    <w:rsid w:val="00480D2A"/>
    <w:rsid w:val="0048173A"/>
    <w:rsid w:val="0048273C"/>
    <w:rsid w:val="00482787"/>
    <w:rsid w:val="00482F10"/>
    <w:rsid w:val="00483124"/>
    <w:rsid w:val="00483294"/>
    <w:rsid w:val="00483EE2"/>
    <w:rsid w:val="004843D9"/>
    <w:rsid w:val="00484505"/>
    <w:rsid w:val="004851F9"/>
    <w:rsid w:val="0048557E"/>
    <w:rsid w:val="0048598E"/>
    <w:rsid w:val="0048628B"/>
    <w:rsid w:val="00490780"/>
    <w:rsid w:val="00491024"/>
    <w:rsid w:val="004910E6"/>
    <w:rsid w:val="0049153F"/>
    <w:rsid w:val="00491AE2"/>
    <w:rsid w:val="0049215A"/>
    <w:rsid w:val="00492A4D"/>
    <w:rsid w:val="00493E81"/>
    <w:rsid w:val="004941F2"/>
    <w:rsid w:val="00494DAB"/>
    <w:rsid w:val="00495431"/>
    <w:rsid w:val="00496093"/>
    <w:rsid w:val="0049610E"/>
    <w:rsid w:val="0049646F"/>
    <w:rsid w:val="0049752B"/>
    <w:rsid w:val="0049756E"/>
    <w:rsid w:val="0049779A"/>
    <w:rsid w:val="004A0B57"/>
    <w:rsid w:val="004A0FDF"/>
    <w:rsid w:val="004A1233"/>
    <w:rsid w:val="004A12E6"/>
    <w:rsid w:val="004A1605"/>
    <w:rsid w:val="004A1D2B"/>
    <w:rsid w:val="004A2068"/>
    <w:rsid w:val="004A2558"/>
    <w:rsid w:val="004A2895"/>
    <w:rsid w:val="004A2D2B"/>
    <w:rsid w:val="004A2DB7"/>
    <w:rsid w:val="004A3447"/>
    <w:rsid w:val="004A39C7"/>
    <w:rsid w:val="004A3B1C"/>
    <w:rsid w:val="004A40BD"/>
    <w:rsid w:val="004A4683"/>
    <w:rsid w:val="004A46B0"/>
    <w:rsid w:val="004A58E6"/>
    <w:rsid w:val="004A696C"/>
    <w:rsid w:val="004A6E14"/>
    <w:rsid w:val="004B01CC"/>
    <w:rsid w:val="004B03F2"/>
    <w:rsid w:val="004B0E98"/>
    <w:rsid w:val="004B120C"/>
    <w:rsid w:val="004B136C"/>
    <w:rsid w:val="004B1F47"/>
    <w:rsid w:val="004B223E"/>
    <w:rsid w:val="004B3221"/>
    <w:rsid w:val="004B398B"/>
    <w:rsid w:val="004B4726"/>
    <w:rsid w:val="004B4E3B"/>
    <w:rsid w:val="004B5A00"/>
    <w:rsid w:val="004B5C8B"/>
    <w:rsid w:val="004B631B"/>
    <w:rsid w:val="004B68CE"/>
    <w:rsid w:val="004B69BD"/>
    <w:rsid w:val="004B6A33"/>
    <w:rsid w:val="004B6EE2"/>
    <w:rsid w:val="004B6FFE"/>
    <w:rsid w:val="004C006F"/>
    <w:rsid w:val="004C0CA7"/>
    <w:rsid w:val="004C0D04"/>
    <w:rsid w:val="004C1334"/>
    <w:rsid w:val="004C1750"/>
    <w:rsid w:val="004C2429"/>
    <w:rsid w:val="004C2CEC"/>
    <w:rsid w:val="004C2E3B"/>
    <w:rsid w:val="004C3BD9"/>
    <w:rsid w:val="004C3F3C"/>
    <w:rsid w:val="004C414B"/>
    <w:rsid w:val="004C60D3"/>
    <w:rsid w:val="004C6533"/>
    <w:rsid w:val="004C6CA3"/>
    <w:rsid w:val="004C7DB6"/>
    <w:rsid w:val="004D0358"/>
    <w:rsid w:val="004D08A8"/>
    <w:rsid w:val="004D154A"/>
    <w:rsid w:val="004D1DF1"/>
    <w:rsid w:val="004D1E97"/>
    <w:rsid w:val="004D2331"/>
    <w:rsid w:val="004D272E"/>
    <w:rsid w:val="004D29D0"/>
    <w:rsid w:val="004D3AC3"/>
    <w:rsid w:val="004D3D94"/>
    <w:rsid w:val="004D43BB"/>
    <w:rsid w:val="004D47FB"/>
    <w:rsid w:val="004D4A62"/>
    <w:rsid w:val="004D4A8A"/>
    <w:rsid w:val="004D5677"/>
    <w:rsid w:val="004D5720"/>
    <w:rsid w:val="004D5B91"/>
    <w:rsid w:val="004D67E5"/>
    <w:rsid w:val="004D7B67"/>
    <w:rsid w:val="004D7FA7"/>
    <w:rsid w:val="004E0053"/>
    <w:rsid w:val="004E02E3"/>
    <w:rsid w:val="004E061A"/>
    <w:rsid w:val="004E08A1"/>
    <w:rsid w:val="004E0CC3"/>
    <w:rsid w:val="004E1DCF"/>
    <w:rsid w:val="004E29D8"/>
    <w:rsid w:val="004E2FF9"/>
    <w:rsid w:val="004E3A83"/>
    <w:rsid w:val="004E4996"/>
    <w:rsid w:val="004E4F45"/>
    <w:rsid w:val="004E535D"/>
    <w:rsid w:val="004E68F6"/>
    <w:rsid w:val="004E72F4"/>
    <w:rsid w:val="004E7942"/>
    <w:rsid w:val="004E7FD6"/>
    <w:rsid w:val="004F05E8"/>
    <w:rsid w:val="004F0C49"/>
    <w:rsid w:val="004F0FE9"/>
    <w:rsid w:val="004F1472"/>
    <w:rsid w:val="004F19BD"/>
    <w:rsid w:val="004F1D2D"/>
    <w:rsid w:val="004F23DF"/>
    <w:rsid w:val="004F24AF"/>
    <w:rsid w:val="004F3646"/>
    <w:rsid w:val="004F4B90"/>
    <w:rsid w:val="004F54FC"/>
    <w:rsid w:val="004F5CDF"/>
    <w:rsid w:val="004F5E85"/>
    <w:rsid w:val="00500389"/>
    <w:rsid w:val="005005EC"/>
    <w:rsid w:val="00500C65"/>
    <w:rsid w:val="00500DDD"/>
    <w:rsid w:val="00501155"/>
    <w:rsid w:val="005013A8"/>
    <w:rsid w:val="005018A7"/>
    <w:rsid w:val="00501E2E"/>
    <w:rsid w:val="0050289D"/>
    <w:rsid w:val="00502CD4"/>
    <w:rsid w:val="005031BB"/>
    <w:rsid w:val="00503294"/>
    <w:rsid w:val="005038AD"/>
    <w:rsid w:val="00503FE2"/>
    <w:rsid w:val="005045A5"/>
    <w:rsid w:val="00504E63"/>
    <w:rsid w:val="00504EAD"/>
    <w:rsid w:val="0050623E"/>
    <w:rsid w:val="005066C0"/>
    <w:rsid w:val="005067B7"/>
    <w:rsid w:val="00507532"/>
    <w:rsid w:val="00510073"/>
    <w:rsid w:val="00510455"/>
    <w:rsid w:val="00510948"/>
    <w:rsid w:val="00510CB0"/>
    <w:rsid w:val="0051101C"/>
    <w:rsid w:val="00511A9D"/>
    <w:rsid w:val="005120C6"/>
    <w:rsid w:val="00512313"/>
    <w:rsid w:val="00512542"/>
    <w:rsid w:val="0051305C"/>
    <w:rsid w:val="005130E8"/>
    <w:rsid w:val="005133D3"/>
    <w:rsid w:val="00513A17"/>
    <w:rsid w:val="00513C77"/>
    <w:rsid w:val="00514089"/>
    <w:rsid w:val="005150D7"/>
    <w:rsid w:val="00515467"/>
    <w:rsid w:val="0051579A"/>
    <w:rsid w:val="00517229"/>
    <w:rsid w:val="0051789E"/>
    <w:rsid w:val="00517D67"/>
    <w:rsid w:val="00517D99"/>
    <w:rsid w:val="00521892"/>
    <w:rsid w:val="00521A81"/>
    <w:rsid w:val="00523422"/>
    <w:rsid w:val="005235D4"/>
    <w:rsid w:val="00523A89"/>
    <w:rsid w:val="00525A63"/>
    <w:rsid w:val="0052652A"/>
    <w:rsid w:val="00526725"/>
    <w:rsid w:val="0052692E"/>
    <w:rsid w:val="00527673"/>
    <w:rsid w:val="005278B1"/>
    <w:rsid w:val="00527969"/>
    <w:rsid w:val="00530CAE"/>
    <w:rsid w:val="005320A6"/>
    <w:rsid w:val="00532A3D"/>
    <w:rsid w:val="00532FFC"/>
    <w:rsid w:val="00533122"/>
    <w:rsid w:val="005332C7"/>
    <w:rsid w:val="0053340B"/>
    <w:rsid w:val="00533471"/>
    <w:rsid w:val="005335AA"/>
    <w:rsid w:val="00533951"/>
    <w:rsid w:val="00533E68"/>
    <w:rsid w:val="00535185"/>
    <w:rsid w:val="00535D74"/>
    <w:rsid w:val="00535F80"/>
    <w:rsid w:val="0053605E"/>
    <w:rsid w:val="0053619B"/>
    <w:rsid w:val="00536B8B"/>
    <w:rsid w:val="00537145"/>
    <w:rsid w:val="005374F9"/>
    <w:rsid w:val="00537DAF"/>
    <w:rsid w:val="00537E25"/>
    <w:rsid w:val="005408F1"/>
    <w:rsid w:val="00540D5E"/>
    <w:rsid w:val="005418CB"/>
    <w:rsid w:val="00541B33"/>
    <w:rsid w:val="00541C69"/>
    <w:rsid w:val="005420E4"/>
    <w:rsid w:val="00542DC9"/>
    <w:rsid w:val="00543785"/>
    <w:rsid w:val="005438A8"/>
    <w:rsid w:val="005439A0"/>
    <w:rsid w:val="005442EE"/>
    <w:rsid w:val="00544363"/>
    <w:rsid w:val="00544780"/>
    <w:rsid w:val="00544AB8"/>
    <w:rsid w:val="00544D9A"/>
    <w:rsid w:val="00545580"/>
    <w:rsid w:val="00546488"/>
    <w:rsid w:val="00546620"/>
    <w:rsid w:val="00546CE9"/>
    <w:rsid w:val="005470CD"/>
    <w:rsid w:val="005512A4"/>
    <w:rsid w:val="00551C86"/>
    <w:rsid w:val="005532D0"/>
    <w:rsid w:val="0055368D"/>
    <w:rsid w:val="0055395F"/>
    <w:rsid w:val="00553A90"/>
    <w:rsid w:val="00553F02"/>
    <w:rsid w:val="00554193"/>
    <w:rsid w:val="005541C6"/>
    <w:rsid w:val="005549F0"/>
    <w:rsid w:val="00554D1E"/>
    <w:rsid w:val="00555295"/>
    <w:rsid w:val="00555E17"/>
    <w:rsid w:val="00555E63"/>
    <w:rsid w:val="0055633B"/>
    <w:rsid w:val="00556629"/>
    <w:rsid w:val="005569F4"/>
    <w:rsid w:val="00556B5B"/>
    <w:rsid w:val="00556DD8"/>
    <w:rsid w:val="00557A6C"/>
    <w:rsid w:val="005602E5"/>
    <w:rsid w:val="005605F0"/>
    <w:rsid w:val="00560996"/>
    <w:rsid w:val="005614F0"/>
    <w:rsid w:val="0056156B"/>
    <w:rsid w:val="00561718"/>
    <w:rsid w:val="005624D5"/>
    <w:rsid w:val="0056277A"/>
    <w:rsid w:val="00562D1E"/>
    <w:rsid w:val="0056318B"/>
    <w:rsid w:val="0056348B"/>
    <w:rsid w:val="0056394D"/>
    <w:rsid w:val="005648CC"/>
    <w:rsid w:val="00564960"/>
    <w:rsid w:val="0056548C"/>
    <w:rsid w:val="0056607C"/>
    <w:rsid w:val="0056640D"/>
    <w:rsid w:val="0056693F"/>
    <w:rsid w:val="00566A94"/>
    <w:rsid w:val="005672F7"/>
    <w:rsid w:val="00570706"/>
    <w:rsid w:val="00570CC4"/>
    <w:rsid w:val="00570DAE"/>
    <w:rsid w:val="00570EF8"/>
    <w:rsid w:val="005716DE"/>
    <w:rsid w:val="00571C3E"/>
    <w:rsid w:val="00571D84"/>
    <w:rsid w:val="00572783"/>
    <w:rsid w:val="00572957"/>
    <w:rsid w:val="00572D4F"/>
    <w:rsid w:val="00573B83"/>
    <w:rsid w:val="0057418D"/>
    <w:rsid w:val="005748D8"/>
    <w:rsid w:val="005754FD"/>
    <w:rsid w:val="0057569F"/>
    <w:rsid w:val="00575A63"/>
    <w:rsid w:val="00575EBC"/>
    <w:rsid w:val="005761ED"/>
    <w:rsid w:val="00576283"/>
    <w:rsid w:val="00576561"/>
    <w:rsid w:val="0057665D"/>
    <w:rsid w:val="00576C21"/>
    <w:rsid w:val="00576E7C"/>
    <w:rsid w:val="0057726F"/>
    <w:rsid w:val="005775FF"/>
    <w:rsid w:val="00577862"/>
    <w:rsid w:val="00580733"/>
    <w:rsid w:val="00581383"/>
    <w:rsid w:val="00581672"/>
    <w:rsid w:val="00581AEA"/>
    <w:rsid w:val="00581EA0"/>
    <w:rsid w:val="0058246C"/>
    <w:rsid w:val="0058293F"/>
    <w:rsid w:val="00582D4E"/>
    <w:rsid w:val="00583150"/>
    <w:rsid w:val="00583352"/>
    <w:rsid w:val="00583468"/>
    <w:rsid w:val="005835AF"/>
    <w:rsid w:val="00584452"/>
    <w:rsid w:val="0058457A"/>
    <w:rsid w:val="0058473B"/>
    <w:rsid w:val="00584CB1"/>
    <w:rsid w:val="00584ED5"/>
    <w:rsid w:val="00585126"/>
    <w:rsid w:val="005859B0"/>
    <w:rsid w:val="00585BAA"/>
    <w:rsid w:val="00585BB3"/>
    <w:rsid w:val="00585BD8"/>
    <w:rsid w:val="00585DBA"/>
    <w:rsid w:val="00586536"/>
    <w:rsid w:val="0058682A"/>
    <w:rsid w:val="005875E2"/>
    <w:rsid w:val="0058765C"/>
    <w:rsid w:val="00587D81"/>
    <w:rsid w:val="005903CB"/>
    <w:rsid w:val="00590E9D"/>
    <w:rsid w:val="005914F1"/>
    <w:rsid w:val="00592235"/>
    <w:rsid w:val="00592482"/>
    <w:rsid w:val="005924FD"/>
    <w:rsid w:val="00594364"/>
    <w:rsid w:val="005945F0"/>
    <w:rsid w:val="00595219"/>
    <w:rsid w:val="00595D1F"/>
    <w:rsid w:val="005966B8"/>
    <w:rsid w:val="005966D7"/>
    <w:rsid w:val="0059686B"/>
    <w:rsid w:val="00596BB0"/>
    <w:rsid w:val="00596F02"/>
    <w:rsid w:val="00597188"/>
    <w:rsid w:val="00597801"/>
    <w:rsid w:val="00597B4F"/>
    <w:rsid w:val="00597BFF"/>
    <w:rsid w:val="005A0020"/>
    <w:rsid w:val="005A014E"/>
    <w:rsid w:val="005A039C"/>
    <w:rsid w:val="005A1E5C"/>
    <w:rsid w:val="005A2624"/>
    <w:rsid w:val="005A2CED"/>
    <w:rsid w:val="005A3966"/>
    <w:rsid w:val="005A3993"/>
    <w:rsid w:val="005A42B2"/>
    <w:rsid w:val="005A4511"/>
    <w:rsid w:val="005A46C0"/>
    <w:rsid w:val="005A492A"/>
    <w:rsid w:val="005A601B"/>
    <w:rsid w:val="005A7A3C"/>
    <w:rsid w:val="005A7B0F"/>
    <w:rsid w:val="005A7BE2"/>
    <w:rsid w:val="005B0518"/>
    <w:rsid w:val="005B135A"/>
    <w:rsid w:val="005B16E3"/>
    <w:rsid w:val="005B2056"/>
    <w:rsid w:val="005B2060"/>
    <w:rsid w:val="005B208F"/>
    <w:rsid w:val="005B21CA"/>
    <w:rsid w:val="005B3068"/>
    <w:rsid w:val="005B36D1"/>
    <w:rsid w:val="005B3A07"/>
    <w:rsid w:val="005B3ACB"/>
    <w:rsid w:val="005B43BA"/>
    <w:rsid w:val="005B47F7"/>
    <w:rsid w:val="005B4B32"/>
    <w:rsid w:val="005B4B73"/>
    <w:rsid w:val="005B518F"/>
    <w:rsid w:val="005B5C8C"/>
    <w:rsid w:val="005B5EBD"/>
    <w:rsid w:val="005B5FCB"/>
    <w:rsid w:val="005B5FD7"/>
    <w:rsid w:val="005B6C4D"/>
    <w:rsid w:val="005B72F6"/>
    <w:rsid w:val="005B7513"/>
    <w:rsid w:val="005B774B"/>
    <w:rsid w:val="005B7B70"/>
    <w:rsid w:val="005C0406"/>
    <w:rsid w:val="005C054C"/>
    <w:rsid w:val="005C0888"/>
    <w:rsid w:val="005C0ACD"/>
    <w:rsid w:val="005C0D1B"/>
    <w:rsid w:val="005C141C"/>
    <w:rsid w:val="005C143B"/>
    <w:rsid w:val="005C1661"/>
    <w:rsid w:val="005C1A3E"/>
    <w:rsid w:val="005C2AB3"/>
    <w:rsid w:val="005C2C40"/>
    <w:rsid w:val="005C3D67"/>
    <w:rsid w:val="005C3FE7"/>
    <w:rsid w:val="005C40DD"/>
    <w:rsid w:val="005C42F6"/>
    <w:rsid w:val="005C46C9"/>
    <w:rsid w:val="005C4842"/>
    <w:rsid w:val="005C4D5A"/>
    <w:rsid w:val="005C5196"/>
    <w:rsid w:val="005C5A2C"/>
    <w:rsid w:val="005C6508"/>
    <w:rsid w:val="005C68BA"/>
    <w:rsid w:val="005C6EB3"/>
    <w:rsid w:val="005C75FC"/>
    <w:rsid w:val="005D06F3"/>
    <w:rsid w:val="005D1080"/>
    <w:rsid w:val="005D1792"/>
    <w:rsid w:val="005D17D1"/>
    <w:rsid w:val="005D192D"/>
    <w:rsid w:val="005D2323"/>
    <w:rsid w:val="005D37E3"/>
    <w:rsid w:val="005D4480"/>
    <w:rsid w:val="005D4E64"/>
    <w:rsid w:val="005D5103"/>
    <w:rsid w:val="005D5D0C"/>
    <w:rsid w:val="005D608A"/>
    <w:rsid w:val="005D6E0D"/>
    <w:rsid w:val="005D6F0C"/>
    <w:rsid w:val="005D72BC"/>
    <w:rsid w:val="005D7EE5"/>
    <w:rsid w:val="005E0449"/>
    <w:rsid w:val="005E07E7"/>
    <w:rsid w:val="005E1A9E"/>
    <w:rsid w:val="005E1D7E"/>
    <w:rsid w:val="005E26A9"/>
    <w:rsid w:val="005E2E5E"/>
    <w:rsid w:val="005E2F5C"/>
    <w:rsid w:val="005E329C"/>
    <w:rsid w:val="005E3622"/>
    <w:rsid w:val="005E48F8"/>
    <w:rsid w:val="005E4BE3"/>
    <w:rsid w:val="005E5727"/>
    <w:rsid w:val="005E6931"/>
    <w:rsid w:val="005E736F"/>
    <w:rsid w:val="005E7456"/>
    <w:rsid w:val="005E7928"/>
    <w:rsid w:val="005E7C03"/>
    <w:rsid w:val="005F050E"/>
    <w:rsid w:val="005F0741"/>
    <w:rsid w:val="005F0C06"/>
    <w:rsid w:val="005F0D86"/>
    <w:rsid w:val="005F131F"/>
    <w:rsid w:val="005F15CC"/>
    <w:rsid w:val="005F17DF"/>
    <w:rsid w:val="005F1A7F"/>
    <w:rsid w:val="005F1B49"/>
    <w:rsid w:val="005F1E85"/>
    <w:rsid w:val="005F2211"/>
    <w:rsid w:val="005F2DD8"/>
    <w:rsid w:val="005F3891"/>
    <w:rsid w:val="005F43D4"/>
    <w:rsid w:val="005F445C"/>
    <w:rsid w:val="005F47FB"/>
    <w:rsid w:val="005F4AFB"/>
    <w:rsid w:val="005F4F13"/>
    <w:rsid w:val="005F5022"/>
    <w:rsid w:val="005F576F"/>
    <w:rsid w:val="005F5A35"/>
    <w:rsid w:val="005F5D95"/>
    <w:rsid w:val="005F6086"/>
    <w:rsid w:val="005F6391"/>
    <w:rsid w:val="005F6450"/>
    <w:rsid w:val="005F6461"/>
    <w:rsid w:val="005F6ABD"/>
    <w:rsid w:val="005F6F9E"/>
    <w:rsid w:val="005F7AB9"/>
    <w:rsid w:val="00600097"/>
    <w:rsid w:val="0060016A"/>
    <w:rsid w:val="006002E3"/>
    <w:rsid w:val="00600D7A"/>
    <w:rsid w:val="00601245"/>
    <w:rsid w:val="00601A3D"/>
    <w:rsid w:val="00601D9D"/>
    <w:rsid w:val="0060230D"/>
    <w:rsid w:val="0060236B"/>
    <w:rsid w:val="00602387"/>
    <w:rsid w:val="006023A1"/>
    <w:rsid w:val="006024E2"/>
    <w:rsid w:val="0060289A"/>
    <w:rsid w:val="0060297B"/>
    <w:rsid w:val="00602B00"/>
    <w:rsid w:val="0060316A"/>
    <w:rsid w:val="00603202"/>
    <w:rsid w:val="00604FD3"/>
    <w:rsid w:val="00605105"/>
    <w:rsid w:val="00605CD3"/>
    <w:rsid w:val="00606361"/>
    <w:rsid w:val="00606536"/>
    <w:rsid w:val="00606B77"/>
    <w:rsid w:val="00606CA8"/>
    <w:rsid w:val="00606D3C"/>
    <w:rsid w:val="00606FC9"/>
    <w:rsid w:val="00607AC6"/>
    <w:rsid w:val="00607D31"/>
    <w:rsid w:val="006101B3"/>
    <w:rsid w:val="00610552"/>
    <w:rsid w:val="0061130E"/>
    <w:rsid w:val="0061134C"/>
    <w:rsid w:val="006117C0"/>
    <w:rsid w:val="00611933"/>
    <w:rsid w:val="00611B9E"/>
    <w:rsid w:val="0061225A"/>
    <w:rsid w:val="00612355"/>
    <w:rsid w:val="00612A16"/>
    <w:rsid w:val="006132F4"/>
    <w:rsid w:val="00613861"/>
    <w:rsid w:val="006138AF"/>
    <w:rsid w:val="006142FB"/>
    <w:rsid w:val="00614501"/>
    <w:rsid w:val="0061456A"/>
    <w:rsid w:val="00614668"/>
    <w:rsid w:val="00614AF7"/>
    <w:rsid w:val="00615243"/>
    <w:rsid w:val="006158BD"/>
    <w:rsid w:val="00615961"/>
    <w:rsid w:val="00615DFE"/>
    <w:rsid w:val="0061660C"/>
    <w:rsid w:val="00616683"/>
    <w:rsid w:val="00616B5E"/>
    <w:rsid w:val="0061725E"/>
    <w:rsid w:val="00617ED9"/>
    <w:rsid w:val="0062039C"/>
    <w:rsid w:val="006205FF"/>
    <w:rsid w:val="00620CD0"/>
    <w:rsid w:val="006215D6"/>
    <w:rsid w:val="00621751"/>
    <w:rsid w:val="00621890"/>
    <w:rsid w:val="0062245C"/>
    <w:rsid w:val="006236F2"/>
    <w:rsid w:val="006240F0"/>
    <w:rsid w:val="00624A9E"/>
    <w:rsid w:val="00624CFA"/>
    <w:rsid w:val="00624D8A"/>
    <w:rsid w:val="0062555B"/>
    <w:rsid w:val="0062573D"/>
    <w:rsid w:val="0062597D"/>
    <w:rsid w:val="006259C0"/>
    <w:rsid w:val="00625D47"/>
    <w:rsid w:val="00626277"/>
    <w:rsid w:val="006264A8"/>
    <w:rsid w:val="0062727B"/>
    <w:rsid w:val="00627AB7"/>
    <w:rsid w:val="00630AA3"/>
    <w:rsid w:val="006320B3"/>
    <w:rsid w:val="0063381B"/>
    <w:rsid w:val="00633EAE"/>
    <w:rsid w:val="006340D5"/>
    <w:rsid w:val="00634556"/>
    <w:rsid w:val="0063456B"/>
    <w:rsid w:val="00634DB3"/>
    <w:rsid w:val="00635565"/>
    <w:rsid w:val="00635B04"/>
    <w:rsid w:val="00635EA7"/>
    <w:rsid w:val="006361E0"/>
    <w:rsid w:val="0063642E"/>
    <w:rsid w:val="0063664A"/>
    <w:rsid w:val="00637227"/>
    <w:rsid w:val="00640032"/>
    <w:rsid w:val="0064011C"/>
    <w:rsid w:val="0064071E"/>
    <w:rsid w:val="00641031"/>
    <w:rsid w:val="006419A7"/>
    <w:rsid w:val="006419B5"/>
    <w:rsid w:val="00641A7F"/>
    <w:rsid w:val="00641B53"/>
    <w:rsid w:val="006433ED"/>
    <w:rsid w:val="00643A1C"/>
    <w:rsid w:val="00643BB7"/>
    <w:rsid w:val="0064533B"/>
    <w:rsid w:val="00645F09"/>
    <w:rsid w:val="006463FA"/>
    <w:rsid w:val="00646EE0"/>
    <w:rsid w:val="0064712F"/>
    <w:rsid w:val="00647DE2"/>
    <w:rsid w:val="00647E39"/>
    <w:rsid w:val="00647F7B"/>
    <w:rsid w:val="00650275"/>
    <w:rsid w:val="00650588"/>
    <w:rsid w:val="00650BCB"/>
    <w:rsid w:val="00651C45"/>
    <w:rsid w:val="00651D69"/>
    <w:rsid w:val="00654364"/>
    <w:rsid w:val="006554F2"/>
    <w:rsid w:val="006559F6"/>
    <w:rsid w:val="00656141"/>
    <w:rsid w:val="00656454"/>
    <w:rsid w:val="006565CD"/>
    <w:rsid w:val="006566E1"/>
    <w:rsid w:val="006568A8"/>
    <w:rsid w:val="00656E2B"/>
    <w:rsid w:val="006574CA"/>
    <w:rsid w:val="0065755C"/>
    <w:rsid w:val="0065755E"/>
    <w:rsid w:val="00657CB1"/>
    <w:rsid w:val="006602A7"/>
    <w:rsid w:val="00660DAF"/>
    <w:rsid w:val="00660EB1"/>
    <w:rsid w:val="0066127B"/>
    <w:rsid w:val="00661354"/>
    <w:rsid w:val="00661483"/>
    <w:rsid w:val="00661EF3"/>
    <w:rsid w:val="00661F61"/>
    <w:rsid w:val="00662051"/>
    <w:rsid w:val="0066264A"/>
    <w:rsid w:val="006635B5"/>
    <w:rsid w:val="00663813"/>
    <w:rsid w:val="00663D93"/>
    <w:rsid w:val="00665CAD"/>
    <w:rsid w:val="00665F1C"/>
    <w:rsid w:val="00666544"/>
    <w:rsid w:val="0066735B"/>
    <w:rsid w:val="006673ED"/>
    <w:rsid w:val="00670471"/>
    <w:rsid w:val="00670713"/>
    <w:rsid w:val="00670875"/>
    <w:rsid w:val="00670EDE"/>
    <w:rsid w:val="00671006"/>
    <w:rsid w:val="0067126A"/>
    <w:rsid w:val="0067162E"/>
    <w:rsid w:val="00671BCD"/>
    <w:rsid w:val="00671F03"/>
    <w:rsid w:val="00672454"/>
    <w:rsid w:val="00672BA0"/>
    <w:rsid w:val="0067305B"/>
    <w:rsid w:val="00673891"/>
    <w:rsid w:val="00674C20"/>
    <w:rsid w:val="00675E63"/>
    <w:rsid w:val="006774FE"/>
    <w:rsid w:val="00677ADB"/>
    <w:rsid w:val="006801CD"/>
    <w:rsid w:val="00680DEE"/>
    <w:rsid w:val="006812F9"/>
    <w:rsid w:val="00681942"/>
    <w:rsid w:val="00681F09"/>
    <w:rsid w:val="006824CC"/>
    <w:rsid w:val="00683C6A"/>
    <w:rsid w:val="00684E36"/>
    <w:rsid w:val="00685279"/>
    <w:rsid w:val="006856DC"/>
    <w:rsid w:val="00685A7E"/>
    <w:rsid w:val="0068655B"/>
    <w:rsid w:val="0068670C"/>
    <w:rsid w:val="0068677B"/>
    <w:rsid w:val="00686DC8"/>
    <w:rsid w:val="00686DD3"/>
    <w:rsid w:val="00687192"/>
    <w:rsid w:val="00687A54"/>
    <w:rsid w:val="00687F95"/>
    <w:rsid w:val="00690767"/>
    <w:rsid w:val="00690A83"/>
    <w:rsid w:val="0069136B"/>
    <w:rsid w:val="00691583"/>
    <w:rsid w:val="006919D3"/>
    <w:rsid w:val="00691A94"/>
    <w:rsid w:val="00691AA8"/>
    <w:rsid w:val="006924F9"/>
    <w:rsid w:val="0069304F"/>
    <w:rsid w:val="00693231"/>
    <w:rsid w:val="006932F1"/>
    <w:rsid w:val="00694307"/>
    <w:rsid w:val="0069473A"/>
    <w:rsid w:val="00694CFA"/>
    <w:rsid w:val="00695369"/>
    <w:rsid w:val="0069563B"/>
    <w:rsid w:val="00696600"/>
    <w:rsid w:val="006968F1"/>
    <w:rsid w:val="0069730E"/>
    <w:rsid w:val="00697D4D"/>
    <w:rsid w:val="006A03AA"/>
    <w:rsid w:val="006A093D"/>
    <w:rsid w:val="006A0B74"/>
    <w:rsid w:val="006A0E1B"/>
    <w:rsid w:val="006A123F"/>
    <w:rsid w:val="006A19BA"/>
    <w:rsid w:val="006A1DEC"/>
    <w:rsid w:val="006A1F1B"/>
    <w:rsid w:val="006A24B2"/>
    <w:rsid w:val="006A26C2"/>
    <w:rsid w:val="006A2E47"/>
    <w:rsid w:val="006A3ABA"/>
    <w:rsid w:val="006A3C64"/>
    <w:rsid w:val="006A4B09"/>
    <w:rsid w:val="006A4BA1"/>
    <w:rsid w:val="006A4D3B"/>
    <w:rsid w:val="006A5D82"/>
    <w:rsid w:val="006A61FB"/>
    <w:rsid w:val="006A6404"/>
    <w:rsid w:val="006A65C0"/>
    <w:rsid w:val="006B021A"/>
    <w:rsid w:val="006B0666"/>
    <w:rsid w:val="006B0711"/>
    <w:rsid w:val="006B078C"/>
    <w:rsid w:val="006B1248"/>
    <w:rsid w:val="006B1847"/>
    <w:rsid w:val="006B1E18"/>
    <w:rsid w:val="006B2554"/>
    <w:rsid w:val="006B274A"/>
    <w:rsid w:val="006B2E39"/>
    <w:rsid w:val="006B2FDA"/>
    <w:rsid w:val="006B3ACA"/>
    <w:rsid w:val="006B3F4E"/>
    <w:rsid w:val="006B40FB"/>
    <w:rsid w:val="006B4290"/>
    <w:rsid w:val="006B45EF"/>
    <w:rsid w:val="006B4E41"/>
    <w:rsid w:val="006B598A"/>
    <w:rsid w:val="006B59BC"/>
    <w:rsid w:val="006B5F0A"/>
    <w:rsid w:val="006B5F4D"/>
    <w:rsid w:val="006B6A0B"/>
    <w:rsid w:val="006B6DC1"/>
    <w:rsid w:val="006B7D68"/>
    <w:rsid w:val="006C06DE"/>
    <w:rsid w:val="006C0BB8"/>
    <w:rsid w:val="006C0D6E"/>
    <w:rsid w:val="006C0DE9"/>
    <w:rsid w:val="006C116C"/>
    <w:rsid w:val="006C1B53"/>
    <w:rsid w:val="006C22EC"/>
    <w:rsid w:val="006C26F7"/>
    <w:rsid w:val="006C2AE5"/>
    <w:rsid w:val="006C3C3A"/>
    <w:rsid w:val="006C3CC7"/>
    <w:rsid w:val="006C3D4D"/>
    <w:rsid w:val="006C3ECB"/>
    <w:rsid w:val="006C45A4"/>
    <w:rsid w:val="006C4B43"/>
    <w:rsid w:val="006C4CA7"/>
    <w:rsid w:val="006C63EB"/>
    <w:rsid w:val="006D0E24"/>
    <w:rsid w:val="006D0F1A"/>
    <w:rsid w:val="006D116C"/>
    <w:rsid w:val="006D16D1"/>
    <w:rsid w:val="006D176D"/>
    <w:rsid w:val="006D265C"/>
    <w:rsid w:val="006D2FB6"/>
    <w:rsid w:val="006D32DC"/>
    <w:rsid w:val="006D3793"/>
    <w:rsid w:val="006D3A18"/>
    <w:rsid w:val="006D3CBC"/>
    <w:rsid w:val="006D4AFA"/>
    <w:rsid w:val="006D53E3"/>
    <w:rsid w:val="006D5686"/>
    <w:rsid w:val="006D5699"/>
    <w:rsid w:val="006D5835"/>
    <w:rsid w:val="006D64EA"/>
    <w:rsid w:val="006D6F77"/>
    <w:rsid w:val="006D779A"/>
    <w:rsid w:val="006D7A93"/>
    <w:rsid w:val="006D7EFC"/>
    <w:rsid w:val="006E0D38"/>
    <w:rsid w:val="006E0D41"/>
    <w:rsid w:val="006E13B6"/>
    <w:rsid w:val="006E17BE"/>
    <w:rsid w:val="006E1A91"/>
    <w:rsid w:val="006E1FA3"/>
    <w:rsid w:val="006E2FB4"/>
    <w:rsid w:val="006E393A"/>
    <w:rsid w:val="006E44AA"/>
    <w:rsid w:val="006E461E"/>
    <w:rsid w:val="006E5DAC"/>
    <w:rsid w:val="006E6E54"/>
    <w:rsid w:val="006E75F2"/>
    <w:rsid w:val="006F080F"/>
    <w:rsid w:val="006F0955"/>
    <w:rsid w:val="006F142B"/>
    <w:rsid w:val="006F1702"/>
    <w:rsid w:val="006F2039"/>
    <w:rsid w:val="006F271E"/>
    <w:rsid w:val="006F2D54"/>
    <w:rsid w:val="006F2F10"/>
    <w:rsid w:val="006F2F86"/>
    <w:rsid w:val="006F308B"/>
    <w:rsid w:val="006F30D8"/>
    <w:rsid w:val="006F39A5"/>
    <w:rsid w:val="006F4B25"/>
    <w:rsid w:val="006F52A2"/>
    <w:rsid w:val="006F5D82"/>
    <w:rsid w:val="006F5F27"/>
    <w:rsid w:val="006F5F6D"/>
    <w:rsid w:val="006F638A"/>
    <w:rsid w:val="006F6485"/>
    <w:rsid w:val="006F6AE3"/>
    <w:rsid w:val="006F6DC2"/>
    <w:rsid w:val="006F71F5"/>
    <w:rsid w:val="006F766C"/>
    <w:rsid w:val="00700AB8"/>
    <w:rsid w:val="00700D5A"/>
    <w:rsid w:val="00702542"/>
    <w:rsid w:val="00702A13"/>
    <w:rsid w:val="00702B69"/>
    <w:rsid w:val="007034EE"/>
    <w:rsid w:val="007039E3"/>
    <w:rsid w:val="00703B45"/>
    <w:rsid w:val="00703E35"/>
    <w:rsid w:val="00703FF7"/>
    <w:rsid w:val="007043F1"/>
    <w:rsid w:val="00704BDA"/>
    <w:rsid w:val="00704FB1"/>
    <w:rsid w:val="0070530F"/>
    <w:rsid w:val="00705C51"/>
    <w:rsid w:val="007062D1"/>
    <w:rsid w:val="0070661C"/>
    <w:rsid w:val="00706870"/>
    <w:rsid w:val="00707763"/>
    <w:rsid w:val="007079F7"/>
    <w:rsid w:val="00710348"/>
    <w:rsid w:val="00711B16"/>
    <w:rsid w:val="00712083"/>
    <w:rsid w:val="007124B5"/>
    <w:rsid w:val="00712FA9"/>
    <w:rsid w:val="0071305E"/>
    <w:rsid w:val="007131CB"/>
    <w:rsid w:val="00714236"/>
    <w:rsid w:val="00714AE4"/>
    <w:rsid w:val="00714B40"/>
    <w:rsid w:val="00714CE1"/>
    <w:rsid w:val="00715404"/>
    <w:rsid w:val="00715538"/>
    <w:rsid w:val="007155E5"/>
    <w:rsid w:val="0071688F"/>
    <w:rsid w:val="00716C73"/>
    <w:rsid w:val="0071745C"/>
    <w:rsid w:val="007178CC"/>
    <w:rsid w:val="007179BD"/>
    <w:rsid w:val="00717A38"/>
    <w:rsid w:val="007215CC"/>
    <w:rsid w:val="0072184C"/>
    <w:rsid w:val="00722545"/>
    <w:rsid w:val="0072271A"/>
    <w:rsid w:val="007227F9"/>
    <w:rsid w:val="0072316C"/>
    <w:rsid w:val="0072324E"/>
    <w:rsid w:val="00723687"/>
    <w:rsid w:val="007239AA"/>
    <w:rsid w:val="0072411E"/>
    <w:rsid w:val="00724B11"/>
    <w:rsid w:val="00725DB0"/>
    <w:rsid w:val="00726281"/>
    <w:rsid w:val="00726741"/>
    <w:rsid w:val="007273C4"/>
    <w:rsid w:val="00727691"/>
    <w:rsid w:val="00727B04"/>
    <w:rsid w:val="00727BAD"/>
    <w:rsid w:val="00727E67"/>
    <w:rsid w:val="0073079E"/>
    <w:rsid w:val="007309ED"/>
    <w:rsid w:val="00730BB4"/>
    <w:rsid w:val="00730FA6"/>
    <w:rsid w:val="00730FCD"/>
    <w:rsid w:val="00731439"/>
    <w:rsid w:val="007319ED"/>
    <w:rsid w:val="00731AAC"/>
    <w:rsid w:val="00732993"/>
    <w:rsid w:val="007333CF"/>
    <w:rsid w:val="00734511"/>
    <w:rsid w:val="007347BA"/>
    <w:rsid w:val="0073494A"/>
    <w:rsid w:val="00734AD1"/>
    <w:rsid w:val="00734DAA"/>
    <w:rsid w:val="007351F8"/>
    <w:rsid w:val="00735220"/>
    <w:rsid w:val="0073530B"/>
    <w:rsid w:val="007355E0"/>
    <w:rsid w:val="0073577A"/>
    <w:rsid w:val="00736329"/>
    <w:rsid w:val="00736A90"/>
    <w:rsid w:val="00736BF9"/>
    <w:rsid w:val="00736D60"/>
    <w:rsid w:val="007374D1"/>
    <w:rsid w:val="00737814"/>
    <w:rsid w:val="00737BE9"/>
    <w:rsid w:val="0074007D"/>
    <w:rsid w:val="007402D7"/>
    <w:rsid w:val="007403DB"/>
    <w:rsid w:val="00740449"/>
    <w:rsid w:val="007409F2"/>
    <w:rsid w:val="00740AF7"/>
    <w:rsid w:val="00740E8C"/>
    <w:rsid w:val="007414B4"/>
    <w:rsid w:val="00741500"/>
    <w:rsid w:val="00741571"/>
    <w:rsid w:val="00741722"/>
    <w:rsid w:val="00741A25"/>
    <w:rsid w:val="00742AC0"/>
    <w:rsid w:val="00743FB7"/>
    <w:rsid w:val="0074417C"/>
    <w:rsid w:val="007449F1"/>
    <w:rsid w:val="00744CF8"/>
    <w:rsid w:val="0074568F"/>
    <w:rsid w:val="007469FA"/>
    <w:rsid w:val="007471A8"/>
    <w:rsid w:val="007474E6"/>
    <w:rsid w:val="00747CE6"/>
    <w:rsid w:val="00747F41"/>
    <w:rsid w:val="00750448"/>
    <w:rsid w:val="00750677"/>
    <w:rsid w:val="00750B81"/>
    <w:rsid w:val="00751877"/>
    <w:rsid w:val="00751ECA"/>
    <w:rsid w:val="007525BA"/>
    <w:rsid w:val="0075281D"/>
    <w:rsid w:val="007534F9"/>
    <w:rsid w:val="00753F72"/>
    <w:rsid w:val="00754149"/>
    <w:rsid w:val="007542A1"/>
    <w:rsid w:val="00754E8E"/>
    <w:rsid w:val="00754EB7"/>
    <w:rsid w:val="007557F5"/>
    <w:rsid w:val="00755D56"/>
    <w:rsid w:val="00755E38"/>
    <w:rsid w:val="00756036"/>
    <w:rsid w:val="00756330"/>
    <w:rsid w:val="00757242"/>
    <w:rsid w:val="00757C5B"/>
    <w:rsid w:val="00757D9C"/>
    <w:rsid w:val="0076022D"/>
    <w:rsid w:val="0076080A"/>
    <w:rsid w:val="00760882"/>
    <w:rsid w:val="007608C7"/>
    <w:rsid w:val="00760CC9"/>
    <w:rsid w:val="007612F2"/>
    <w:rsid w:val="00761468"/>
    <w:rsid w:val="00761AA9"/>
    <w:rsid w:val="00761B67"/>
    <w:rsid w:val="0076213C"/>
    <w:rsid w:val="00765A86"/>
    <w:rsid w:val="00765DC7"/>
    <w:rsid w:val="00765FC2"/>
    <w:rsid w:val="0076635D"/>
    <w:rsid w:val="00766450"/>
    <w:rsid w:val="00766CDC"/>
    <w:rsid w:val="00766DD6"/>
    <w:rsid w:val="00767788"/>
    <w:rsid w:val="0077010C"/>
    <w:rsid w:val="00770C03"/>
    <w:rsid w:val="007711BC"/>
    <w:rsid w:val="0077185E"/>
    <w:rsid w:val="00771B93"/>
    <w:rsid w:val="0077219C"/>
    <w:rsid w:val="00773216"/>
    <w:rsid w:val="007739F6"/>
    <w:rsid w:val="00774214"/>
    <w:rsid w:val="007743C9"/>
    <w:rsid w:val="00774C21"/>
    <w:rsid w:val="00774D01"/>
    <w:rsid w:val="00774D55"/>
    <w:rsid w:val="0077520C"/>
    <w:rsid w:val="007753BE"/>
    <w:rsid w:val="007758D5"/>
    <w:rsid w:val="00775B83"/>
    <w:rsid w:val="00775EB4"/>
    <w:rsid w:val="00775FB2"/>
    <w:rsid w:val="007778A6"/>
    <w:rsid w:val="007779E4"/>
    <w:rsid w:val="00777D8C"/>
    <w:rsid w:val="007811D8"/>
    <w:rsid w:val="007814CC"/>
    <w:rsid w:val="00781D22"/>
    <w:rsid w:val="00782160"/>
    <w:rsid w:val="0078317A"/>
    <w:rsid w:val="00783E8F"/>
    <w:rsid w:val="00784963"/>
    <w:rsid w:val="00784EBC"/>
    <w:rsid w:val="007855CA"/>
    <w:rsid w:val="00785ABC"/>
    <w:rsid w:val="00785FE9"/>
    <w:rsid w:val="0078626E"/>
    <w:rsid w:val="007864DC"/>
    <w:rsid w:val="00786824"/>
    <w:rsid w:val="0078789E"/>
    <w:rsid w:val="00790410"/>
    <w:rsid w:val="00790AB0"/>
    <w:rsid w:val="007914AA"/>
    <w:rsid w:val="00791825"/>
    <w:rsid w:val="00791F14"/>
    <w:rsid w:val="00792B04"/>
    <w:rsid w:val="00793B3A"/>
    <w:rsid w:val="00793E4A"/>
    <w:rsid w:val="00794413"/>
    <w:rsid w:val="00794974"/>
    <w:rsid w:val="00794CD7"/>
    <w:rsid w:val="00794DBB"/>
    <w:rsid w:val="007951D7"/>
    <w:rsid w:val="00795280"/>
    <w:rsid w:val="0079578B"/>
    <w:rsid w:val="00796011"/>
    <w:rsid w:val="007962C9"/>
    <w:rsid w:val="00796340"/>
    <w:rsid w:val="007967A6"/>
    <w:rsid w:val="00796EC0"/>
    <w:rsid w:val="00797151"/>
    <w:rsid w:val="007977C2"/>
    <w:rsid w:val="00797A3E"/>
    <w:rsid w:val="007A084B"/>
    <w:rsid w:val="007A085F"/>
    <w:rsid w:val="007A0C83"/>
    <w:rsid w:val="007A0FA4"/>
    <w:rsid w:val="007A14C9"/>
    <w:rsid w:val="007A1664"/>
    <w:rsid w:val="007A1859"/>
    <w:rsid w:val="007A1A59"/>
    <w:rsid w:val="007A22DF"/>
    <w:rsid w:val="007A2618"/>
    <w:rsid w:val="007A296F"/>
    <w:rsid w:val="007A2BF5"/>
    <w:rsid w:val="007A317D"/>
    <w:rsid w:val="007A4179"/>
    <w:rsid w:val="007A4481"/>
    <w:rsid w:val="007A4D17"/>
    <w:rsid w:val="007A4DBF"/>
    <w:rsid w:val="007A4E8C"/>
    <w:rsid w:val="007A5488"/>
    <w:rsid w:val="007A57A2"/>
    <w:rsid w:val="007A5B23"/>
    <w:rsid w:val="007A5C38"/>
    <w:rsid w:val="007A5C7F"/>
    <w:rsid w:val="007A6325"/>
    <w:rsid w:val="007A73D9"/>
    <w:rsid w:val="007B112E"/>
    <w:rsid w:val="007B13FD"/>
    <w:rsid w:val="007B161A"/>
    <w:rsid w:val="007B2185"/>
    <w:rsid w:val="007B2CA8"/>
    <w:rsid w:val="007B328C"/>
    <w:rsid w:val="007B33EA"/>
    <w:rsid w:val="007B39D0"/>
    <w:rsid w:val="007B4B56"/>
    <w:rsid w:val="007B5414"/>
    <w:rsid w:val="007B572A"/>
    <w:rsid w:val="007B5759"/>
    <w:rsid w:val="007B611F"/>
    <w:rsid w:val="007B6160"/>
    <w:rsid w:val="007B6888"/>
    <w:rsid w:val="007B6A42"/>
    <w:rsid w:val="007B7365"/>
    <w:rsid w:val="007B74EC"/>
    <w:rsid w:val="007C02B2"/>
    <w:rsid w:val="007C0878"/>
    <w:rsid w:val="007C15FA"/>
    <w:rsid w:val="007C27AB"/>
    <w:rsid w:val="007C2B44"/>
    <w:rsid w:val="007C46FA"/>
    <w:rsid w:val="007C4A7F"/>
    <w:rsid w:val="007C4BD2"/>
    <w:rsid w:val="007C4F72"/>
    <w:rsid w:val="007C5003"/>
    <w:rsid w:val="007C5318"/>
    <w:rsid w:val="007C5450"/>
    <w:rsid w:val="007C5997"/>
    <w:rsid w:val="007C5AD3"/>
    <w:rsid w:val="007C5D71"/>
    <w:rsid w:val="007C64CB"/>
    <w:rsid w:val="007C6918"/>
    <w:rsid w:val="007C6A13"/>
    <w:rsid w:val="007C6B6B"/>
    <w:rsid w:val="007C6FCB"/>
    <w:rsid w:val="007C7D93"/>
    <w:rsid w:val="007D0F8B"/>
    <w:rsid w:val="007D1A3A"/>
    <w:rsid w:val="007D1E86"/>
    <w:rsid w:val="007D2587"/>
    <w:rsid w:val="007D26FF"/>
    <w:rsid w:val="007D2B94"/>
    <w:rsid w:val="007D32C6"/>
    <w:rsid w:val="007D3663"/>
    <w:rsid w:val="007D3668"/>
    <w:rsid w:val="007D3E3E"/>
    <w:rsid w:val="007D3E72"/>
    <w:rsid w:val="007D41B1"/>
    <w:rsid w:val="007D479B"/>
    <w:rsid w:val="007D4822"/>
    <w:rsid w:val="007D48C1"/>
    <w:rsid w:val="007D4FCA"/>
    <w:rsid w:val="007D5414"/>
    <w:rsid w:val="007D5656"/>
    <w:rsid w:val="007D5D31"/>
    <w:rsid w:val="007D6949"/>
    <w:rsid w:val="007D6F44"/>
    <w:rsid w:val="007D7B0C"/>
    <w:rsid w:val="007D7BF9"/>
    <w:rsid w:val="007E09C0"/>
    <w:rsid w:val="007E12B7"/>
    <w:rsid w:val="007E16D2"/>
    <w:rsid w:val="007E231A"/>
    <w:rsid w:val="007E2342"/>
    <w:rsid w:val="007E29A5"/>
    <w:rsid w:val="007E2C38"/>
    <w:rsid w:val="007E2ED3"/>
    <w:rsid w:val="007E39F9"/>
    <w:rsid w:val="007E3DF0"/>
    <w:rsid w:val="007E4307"/>
    <w:rsid w:val="007E4488"/>
    <w:rsid w:val="007E4CDA"/>
    <w:rsid w:val="007E538B"/>
    <w:rsid w:val="007E5567"/>
    <w:rsid w:val="007E5727"/>
    <w:rsid w:val="007E5EE5"/>
    <w:rsid w:val="007E60C0"/>
    <w:rsid w:val="007E6D5A"/>
    <w:rsid w:val="007E6EF7"/>
    <w:rsid w:val="007E75B6"/>
    <w:rsid w:val="007F0517"/>
    <w:rsid w:val="007F08DA"/>
    <w:rsid w:val="007F09AE"/>
    <w:rsid w:val="007F0ACF"/>
    <w:rsid w:val="007F1E07"/>
    <w:rsid w:val="007F1FFA"/>
    <w:rsid w:val="007F25E9"/>
    <w:rsid w:val="007F3EDD"/>
    <w:rsid w:val="007F4114"/>
    <w:rsid w:val="007F4765"/>
    <w:rsid w:val="007F490C"/>
    <w:rsid w:val="007F523D"/>
    <w:rsid w:val="007F5F77"/>
    <w:rsid w:val="007F66FD"/>
    <w:rsid w:val="007F7008"/>
    <w:rsid w:val="007F7142"/>
    <w:rsid w:val="00800588"/>
    <w:rsid w:val="0080133E"/>
    <w:rsid w:val="0080206E"/>
    <w:rsid w:val="00802210"/>
    <w:rsid w:val="0080261B"/>
    <w:rsid w:val="00802DE4"/>
    <w:rsid w:val="008031E7"/>
    <w:rsid w:val="00803842"/>
    <w:rsid w:val="00803B00"/>
    <w:rsid w:val="0080403F"/>
    <w:rsid w:val="00804432"/>
    <w:rsid w:val="008047E1"/>
    <w:rsid w:val="00805956"/>
    <w:rsid w:val="00806102"/>
    <w:rsid w:val="00806249"/>
    <w:rsid w:val="008064E2"/>
    <w:rsid w:val="0080678A"/>
    <w:rsid w:val="00806E5C"/>
    <w:rsid w:val="008073AD"/>
    <w:rsid w:val="0080757C"/>
    <w:rsid w:val="008104A2"/>
    <w:rsid w:val="008111D5"/>
    <w:rsid w:val="00811595"/>
    <w:rsid w:val="0081192B"/>
    <w:rsid w:val="00811A34"/>
    <w:rsid w:val="00813E9A"/>
    <w:rsid w:val="0081446D"/>
    <w:rsid w:val="00815A28"/>
    <w:rsid w:val="00816F26"/>
    <w:rsid w:val="00817920"/>
    <w:rsid w:val="00817C3E"/>
    <w:rsid w:val="00817EB0"/>
    <w:rsid w:val="008204FB"/>
    <w:rsid w:val="00820B3B"/>
    <w:rsid w:val="00820BEE"/>
    <w:rsid w:val="0082112A"/>
    <w:rsid w:val="00821D07"/>
    <w:rsid w:val="008226FA"/>
    <w:rsid w:val="008229F9"/>
    <w:rsid w:val="00822EE1"/>
    <w:rsid w:val="0082309F"/>
    <w:rsid w:val="008249B8"/>
    <w:rsid w:val="00824ABF"/>
    <w:rsid w:val="00824BAA"/>
    <w:rsid w:val="0082500B"/>
    <w:rsid w:val="00825F90"/>
    <w:rsid w:val="008262B3"/>
    <w:rsid w:val="00826670"/>
    <w:rsid w:val="00826698"/>
    <w:rsid w:val="00827F77"/>
    <w:rsid w:val="008316D7"/>
    <w:rsid w:val="00831A66"/>
    <w:rsid w:val="00832635"/>
    <w:rsid w:val="008343F1"/>
    <w:rsid w:val="008346A2"/>
    <w:rsid w:val="0083489B"/>
    <w:rsid w:val="00834A95"/>
    <w:rsid w:val="008350BF"/>
    <w:rsid w:val="00835568"/>
    <w:rsid w:val="00835615"/>
    <w:rsid w:val="0083667F"/>
    <w:rsid w:val="0083675A"/>
    <w:rsid w:val="00836863"/>
    <w:rsid w:val="00836996"/>
    <w:rsid w:val="0083714D"/>
    <w:rsid w:val="008371FC"/>
    <w:rsid w:val="008374D2"/>
    <w:rsid w:val="00840E9F"/>
    <w:rsid w:val="0084137B"/>
    <w:rsid w:val="00842079"/>
    <w:rsid w:val="00842613"/>
    <w:rsid w:val="00842CD5"/>
    <w:rsid w:val="00842F13"/>
    <w:rsid w:val="00843123"/>
    <w:rsid w:val="008435D2"/>
    <w:rsid w:val="0084362D"/>
    <w:rsid w:val="00844B4E"/>
    <w:rsid w:val="0084500F"/>
    <w:rsid w:val="008452B4"/>
    <w:rsid w:val="00845E8A"/>
    <w:rsid w:val="008461F6"/>
    <w:rsid w:val="00846D58"/>
    <w:rsid w:val="00846E90"/>
    <w:rsid w:val="008470F5"/>
    <w:rsid w:val="00850234"/>
    <w:rsid w:val="008507F3"/>
    <w:rsid w:val="00851320"/>
    <w:rsid w:val="008513FC"/>
    <w:rsid w:val="00852546"/>
    <w:rsid w:val="00852611"/>
    <w:rsid w:val="008526DE"/>
    <w:rsid w:val="008532FE"/>
    <w:rsid w:val="008542FD"/>
    <w:rsid w:val="008546F1"/>
    <w:rsid w:val="00854B90"/>
    <w:rsid w:val="00854E3D"/>
    <w:rsid w:val="00855B75"/>
    <w:rsid w:val="00856D67"/>
    <w:rsid w:val="00856F4C"/>
    <w:rsid w:val="008577F4"/>
    <w:rsid w:val="0086087C"/>
    <w:rsid w:val="0086096C"/>
    <w:rsid w:val="008626CD"/>
    <w:rsid w:val="00862E33"/>
    <w:rsid w:val="008632E2"/>
    <w:rsid w:val="00863936"/>
    <w:rsid w:val="00863C82"/>
    <w:rsid w:val="00863DAB"/>
    <w:rsid w:val="008641EC"/>
    <w:rsid w:val="00864618"/>
    <w:rsid w:val="00864BD6"/>
    <w:rsid w:val="00864E66"/>
    <w:rsid w:val="008658B1"/>
    <w:rsid w:val="00866026"/>
    <w:rsid w:val="00866613"/>
    <w:rsid w:val="0086670B"/>
    <w:rsid w:val="00866A3F"/>
    <w:rsid w:val="00866ABB"/>
    <w:rsid w:val="00866CEA"/>
    <w:rsid w:val="00867C2A"/>
    <w:rsid w:val="008701B1"/>
    <w:rsid w:val="008704F8"/>
    <w:rsid w:val="00870EC4"/>
    <w:rsid w:val="008716BB"/>
    <w:rsid w:val="008719D6"/>
    <w:rsid w:val="00871D43"/>
    <w:rsid w:val="00872108"/>
    <w:rsid w:val="008726B1"/>
    <w:rsid w:val="00872BB7"/>
    <w:rsid w:val="00873055"/>
    <w:rsid w:val="00873322"/>
    <w:rsid w:val="00873867"/>
    <w:rsid w:val="00873B12"/>
    <w:rsid w:val="00873E6D"/>
    <w:rsid w:val="00874853"/>
    <w:rsid w:val="008749D9"/>
    <w:rsid w:val="00875218"/>
    <w:rsid w:val="00876346"/>
    <w:rsid w:val="008768DD"/>
    <w:rsid w:val="00876AF5"/>
    <w:rsid w:val="00876C86"/>
    <w:rsid w:val="008770A7"/>
    <w:rsid w:val="00877587"/>
    <w:rsid w:val="008776D7"/>
    <w:rsid w:val="00880081"/>
    <w:rsid w:val="0088008A"/>
    <w:rsid w:val="00880157"/>
    <w:rsid w:val="0088045C"/>
    <w:rsid w:val="00880759"/>
    <w:rsid w:val="00880FCB"/>
    <w:rsid w:val="00881015"/>
    <w:rsid w:val="00881245"/>
    <w:rsid w:val="00881484"/>
    <w:rsid w:val="0088183F"/>
    <w:rsid w:val="008821DA"/>
    <w:rsid w:val="008821E4"/>
    <w:rsid w:val="00882383"/>
    <w:rsid w:val="00882F9C"/>
    <w:rsid w:val="00883360"/>
    <w:rsid w:val="00883778"/>
    <w:rsid w:val="00883F8C"/>
    <w:rsid w:val="00884152"/>
    <w:rsid w:val="00884774"/>
    <w:rsid w:val="00884E3C"/>
    <w:rsid w:val="00885168"/>
    <w:rsid w:val="008856EA"/>
    <w:rsid w:val="00885C1E"/>
    <w:rsid w:val="0088768D"/>
    <w:rsid w:val="008912BA"/>
    <w:rsid w:val="008913A8"/>
    <w:rsid w:val="008913E1"/>
    <w:rsid w:val="008917E9"/>
    <w:rsid w:val="0089181E"/>
    <w:rsid w:val="00892AF5"/>
    <w:rsid w:val="008948F7"/>
    <w:rsid w:val="00894B8A"/>
    <w:rsid w:val="00894D28"/>
    <w:rsid w:val="00895687"/>
    <w:rsid w:val="00897008"/>
    <w:rsid w:val="00897D78"/>
    <w:rsid w:val="008A2229"/>
    <w:rsid w:val="008A245C"/>
    <w:rsid w:val="008A2572"/>
    <w:rsid w:val="008A2A20"/>
    <w:rsid w:val="008A36B2"/>
    <w:rsid w:val="008A3D44"/>
    <w:rsid w:val="008A4A0E"/>
    <w:rsid w:val="008A5047"/>
    <w:rsid w:val="008A52F1"/>
    <w:rsid w:val="008A54EE"/>
    <w:rsid w:val="008A57EA"/>
    <w:rsid w:val="008A5947"/>
    <w:rsid w:val="008A70BF"/>
    <w:rsid w:val="008A7D51"/>
    <w:rsid w:val="008A7DA8"/>
    <w:rsid w:val="008B03E1"/>
    <w:rsid w:val="008B0BD8"/>
    <w:rsid w:val="008B0E65"/>
    <w:rsid w:val="008B12C7"/>
    <w:rsid w:val="008B20E4"/>
    <w:rsid w:val="008B3369"/>
    <w:rsid w:val="008B4DA3"/>
    <w:rsid w:val="008B5026"/>
    <w:rsid w:val="008B55E6"/>
    <w:rsid w:val="008B599B"/>
    <w:rsid w:val="008B59A0"/>
    <w:rsid w:val="008B6441"/>
    <w:rsid w:val="008B6A78"/>
    <w:rsid w:val="008B6AB2"/>
    <w:rsid w:val="008B6DA9"/>
    <w:rsid w:val="008B7106"/>
    <w:rsid w:val="008B72A3"/>
    <w:rsid w:val="008B72E7"/>
    <w:rsid w:val="008B7464"/>
    <w:rsid w:val="008B764F"/>
    <w:rsid w:val="008B7E34"/>
    <w:rsid w:val="008C0526"/>
    <w:rsid w:val="008C149F"/>
    <w:rsid w:val="008C17F5"/>
    <w:rsid w:val="008C2070"/>
    <w:rsid w:val="008C2186"/>
    <w:rsid w:val="008C2763"/>
    <w:rsid w:val="008C326D"/>
    <w:rsid w:val="008C3E54"/>
    <w:rsid w:val="008C45CA"/>
    <w:rsid w:val="008C473F"/>
    <w:rsid w:val="008C54E8"/>
    <w:rsid w:val="008C5BE3"/>
    <w:rsid w:val="008C6293"/>
    <w:rsid w:val="008C67B1"/>
    <w:rsid w:val="008C67B3"/>
    <w:rsid w:val="008C6993"/>
    <w:rsid w:val="008C6BC7"/>
    <w:rsid w:val="008C6E97"/>
    <w:rsid w:val="008C7AFC"/>
    <w:rsid w:val="008D0192"/>
    <w:rsid w:val="008D0358"/>
    <w:rsid w:val="008D10A9"/>
    <w:rsid w:val="008D14BD"/>
    <w:rsid w:val="008D1634"/>
    <w:rsid w:val="008D2045"/>
    <w:rsid w:val="008D2336"/>
    <w:rsid w:val="008D241E"/>
    <w:rsid w:val="008D2977"/>
    <w:rsid w:val="008D30FC"/>
    <w:rsid w:val="008D32FC"/>
    <w:rsid w:val="008D34B4"/>
    <w:rsid w:val="008D3BE7"/>
    <w:rsid w:val="008D4199"/>
    <w:rsid w:val="008D49BD"/>
    <w:rsid w:val="008D5022"/>
    <w:rsid w:val="008D5089"/>
    <w:rsid w:val="008D53F0"/>
    <w:rsid w:val="008D54E9"/>
    <w:rsid w:val="008D5F3D"/>
    <w:rsid w:val="008D5FD6"/>
    <w:rsid w:val="008D619A"/>
    <w:rsid w:val="008D6B29"/>
    <w:rsid w:val="008D6B2D"/>
    <w:rsid w:val="008D779B"/>
    <w:rsid w:val="008D79EE"/>
    <w:rsid w:val="008D7BB6"/>
    <w:rsid w:val="008D7E6A"/>
    <w:rsid w:val="008D7FA9"/>
    <w:rsid w:val="008E0823"/>
    <w:rsid w:val="008E09DD"/>
    <w:rsid w:val="008E0C83"/>
    <w:rsid w:val="008E1954"/>
    <w:rsid w:val="008E1AF8"/>
    <w:rsid w:val="008E1ECC"/>
    <w:rsid w:val="008E2083"/>
    <w:rsid w:val="008E302E"/>
    <w:rsid w:val="008E4A01"/>
    <w:rsid w:val="008E4F3E"/>
    <w:rsid w:val="008E51F3"/>
    <w:rsid w:val="008E5DA0"/>
    <w:rsid w:val="008E6200"/>
    <w:rsid w:val="008E64D7"/>
    <w:rsid w:val="008E6B49"/>
    <w:rsid w:val="008E71F5"/>
    <w:rsid w:val="008E7413"/>
    <w:rsid w:val="008E78F2"/>
    <w:rsid w:val="008E7CF2"/>
    <w:rsid w:val="008F03B1"/>
    <w:rsid w:val="008F04EF"/>
    <w:rsid w:val="008F0811"/>
    <w:rsid w:val="008F1B3F"/>
    <w:rsid w:val="008F1C14"/>
    <w:rsid w:val="008F30F7"/>
    <w:rsid w:val="008F3961"/>
    <w:rsid w:val="008F3DF3"/>
    <w:rsid w:val="008F3FA5"/>
    <w:rsid w:val="008F41A3"/>
    <w:rsid w:val="008F4586"/>
    <w:rsid w:val="008F49BC"/>
    <w:rsid w:val="008F5940"/>
    <w:rsid w:val="008F5989"/>
    <w:rsid w:val="008F606E"/>
    <w:rsid w:val="008F677F"/>
    <w:rsid w:val="008F6B17"/>
    <w:rsid w:val="008F6BFD"/>
    <w:rsid w:val="008F7273"/>
    <w:rsid w:val="008F7736"/>
    <w:rsid w:val="0090009E"/>
    <w:rsid w:val="00900C26"/>
    <w:rsid w:val="009012BE"/>
    <w:rsid w:val="009012F7"/>
    <w:rsid w:val="00901431"/>
    <w:rsid w:val="00902058"/>
    <w:rsid w:val="0090214C"/>
    <w:rsid w:val="00902345"/>
    <w:rsid w:val="0090239F"/>
    <w:rsid w:val="00902697"/>
    <w:rsid w:val="00902E91"/>
    <w:rsid w:val="009035D1"/>
    <w:rsid w:val="00903BFF"/>
    <w:rsid w:val="0090470E"/>
    <w:rsid w:val="009047E0"/>
    <w:rsid w:val="009058A8"/>
    <w:rsid w:val="0090593D"/>
    <w:rsid w:val="009068B6"/>
    <w:rsid w:val="0090691D"/>
    <w:rsid w:val="00906D28"/>
    <w:rsid w:val="0090715D"/>
    <w:rsid w:val="009073DB"/>
    <w:rsid w:val="0090742F"/>
    <w:rsid w:val="009078C2"/>
    <w:rsid w:val="00907A2D"/>
    <w:rsid w:val="00907CB1"/>
    <w:rsid w:val="009104FD"/>
    <w:rsid w:val="00910947"/>
    <w:rsid w:val="0091119A"/>
    <w:rsid w:val="0091126F"/>
    <w:rsid w:val="009120F5"/>
    <w:rsid w:val="0091249A"/>
    <w:rsid w:val="00914420"/>
    <w:rsid w:val="00914C8A"/>
    <w:rsid w:val="00914EAD"/>
    <w:rsid w:val="009153CC"/>
    <w:rsid w:val="00916674"/>
    <w:rsid w:val="00916BBA"/>
    <w:rsid w:val="00917332"/>
    <w:rsid w:val="0091799A"/>
    <w:rsid w:val="00917C76"/>
    <w:rsid w:val="00917D53"/>
    <w:rsid w:val="00920031"/>
    <w:rsid w:val="009203BE"/>
    <w:rsid w:val="009203C7"/>
    <w:rsid w:val="009212BB"/>
    <w:rsid w:val="00921404"/>
    <w:rsid w:val="00921411"/>
    <w:rsid w:val="00922704"/>
    <w:rsid w:val="009227C2"/>
    <w:rsid w:val="00922EA1"/>
    <w:rsid w:val="00923EC1"/>
    <w:rsid w:val="00924276"/>
    <w:rsid w:val="00924395"/>
    <w:rsid w:val="00924E91"/>
    <w:rsid w:val="00924FFE"/>
    <w:rsid w:val="00925734"/>
    <w:rsid w:val="00925780"/>
    <w:rsid w:val="00925AD1"/>
    <w:rsid w:val="00925DE0"/>
    <w:rsid w:val="00926036"/>
    <w:rsid w:val="00926285"/>
    <w:rsid w:val="009266BB"/>
    <w:rsid w:val="00926B52"/>
    <w:rsid w:val="0092739A"/>
    <w:rsid w:val="009278C7"/>
    <w:rsid w:val="00927A7E"/>
    <w:rsid w:val="00927C48"/>
    <w:rsid w:val="00930317"/>
    <w:rsid w:val="009304F2"/>
    <w:rsid w:val="0093057A"/>
    <w:rsid w:val="00930BC8"/>
    <w:rsid w:val="0093105D"/>
    <w:rsid w:val="00931405"/>
    <w:rsid w:val="009314B9"/>
    <w:rsid w:val="00931F05"/>
    <w:rsid w:val="00932CF8"/>
    <w:rsid w:val="00932DD7"/>
    <w:rsid w:val="00932F4C"/>
    <w:rsid w:val="0093339B"/>
    <w:rsid w:val="00933AEB"/>
    <w:rsid w:val="009351EE"/>
    <w:rsid w:val="00935D9C"/>
    <w:rsid w:val="00936087"/>
    <w:rsid w:val="009360AD"/>
    <w:rsid w:val="009361F3"/>
    <w:rsid w:val="0093695F"/>
    <w:rsid w:val="00937A60"/>
    <w:rsid w:val="00937CFD"/>
    <w:rsid w:val="009411CD"/>
    <w:rsid w:val="009413CE"/>
    <w:rsid w:val="0094177C"/>
    <w:rsid w:val="0094192B"/>
    <w:rsid w:val="00941C3C"/>
    <w:rsid w:val="009428AE"/>
    <w:rsid w:val="00942B32"/>
    <w:rsid w:val="00942E53"/>
    <w:rsid w:val="00943E6D"/>
    <w:rsid w:val="00943FAB"/>
    <w:rsid w:val="009445C1"/>
    <w:rsid w:val="009448B1"/>
    <w:rsid w:val="00944AEC"/>
    <w:rsid w:val="00944F86"/>
    <w:rsid w:val="00946C7F"/>
    <w:rsid w:val="00947260"/>
    <w:rsid w:val="0094791C"/>
    <w:rsid w:val="00947A20"/>
    <w:rsid w:val="00947AF4"/>
    <w:rsid w:val="00947D71"/>
    <w:rsid w:val="00950292"/>
    <w:rsid w:val="00950A27"/>
    <w:rsid w:val="00952CA4"/>
    <w:rsid w:val="00953B50"/>
    <w:rsid w:val="00953C0A"/>
    <w:rsid w:val="0095430A"/>
    <w:rsid w:val="0095438E"/>
    <w:rsid w:val="00954F41"/>
    <w:rsid w:val="00955233"/>
    <w:rsid w:val="0095550A"/>
    <w:rsid w:val="009556B0"/>
    <w:rsid w:val="00955C52"/>
    <w:rsid w:val="00955DA1"/>
    <w:rsid w:val="00955E71"/>
    <w:rsid w:val="00956905"/>
    <w:rsid w:val="00957764"/>
    <w:rsid w:val="00957E2D"/>
    <w:rsid w:val="009607B8"/>
    <w:rsid w:val="00960E76"/>
    <w:rsid w:val="0096251C"/>
    <w:rsid w:val="00962A3E"/>
    <w:rsid w:val="00962C19"/>
    <w:rsid w:val="00962E08"/>
    <w:rsid w:val="0096319E"/>
    <w:rsid w:val="009632C9"/>
    <w:rsid w:val="009638A1"/>
    <w:rsid w:val="00963DAD"/>
    <w:rsid w:val="00964D40"/>
    <w:rsid w:val="00964EC5"/>
    <w:rsid w:val="00965712"/>
    <w:rsid w:val="00965B4F"/>
    <w:rsid w:val="009667D2"/>
    <w:rsid w:val="00966CAB"/>
    <w:rsid w:val="00966DA0"/>
    <w:rsid w:val="00966F75"/>
    <w:rsid w:val="00967323"/>
    <w:rsid w:val="00967BE2"/>
    <w:rsid w:val="00970031"/>
    <w:rsid w:val="00970935"/>
    <w:rsid w:val="00971C9A"/>
    <w:rsid w:val="00972142"/>
    <w:rsid w:val="00972144"/>
    <w:rsid w:val="00973376"/>
    <w:rsid w:val="00973791"/>
    <w:rsid w:val="00976B15"/>
    <w:rsid w:val="00976D95"/>
    <w:rsid w:val="00977E67"/>
    <w:rsid w:val="00977E6C"/>
    <w:rsid w:val="009801BB"/>
    <w:rsid w:val="0098292D"/>
    <w:rsid w:val="00982F08"/>
    <w:rsid w:val="00983457"/>
    <w:rsid w:val="00984792"/>
    <w:rsid w:val="00984AA3"/>
    <w:rsid w:val="00984CA6"/>
    <w:rsid w:val="00984F89"/>
    <w:rsid w:val="00984F96"/>
    <w:rsid w:val="00985CAE"/>
    <w:rsid w:val="009867E6"/>
    <w:rsid w:val="0098680B"/>
    <w:rsid w:val="00987089"/>
    <w:rsid w:val="0098734D"/>
    <w:rsid w:val="009874A5"/>
    <w:rsid w:val="00990428"/>
    <w:rsid w:val="0099070C"/>
    <w:rsid w:val="00990CF8"/>
    <w:rsid w:val="00991459"/>
    <w:rsid w:val="00991543"/>
    <w:rsid w:val="00991D3B"/>
    <w:rsid w:val="00992121"/>
    <w:rsid w:val="00992A15"/>
    <w:rsid w:val="00992C57"/>
    <w:rsid w:val="009930F6"/>
    <w:rsid w:val="0099433D"/>
    <w:rsid w:val="00994581"/>
    <w:rsid w:val="00994A20"/>
    <w:rsid w:val="00994F06"/>
    <w:rsid w:val="00995123"/>
    <w:rsid w:val="00995460"/>
    <w:rsid w:val="00995FF6"/>
    <w:rsid w:val="0099605E"/>
    <w:rsid w:val="0099639C"/>
    <w:rsid w:val="00996987"/>
    <w:rsid w:val="0099716F"/>
    <w:rsid w:val="0099734B"/>
    <w:rsid w:val="00997A16"/>
    <w:rsid w:val="009A056A"/>
    <w:rsid w:val="009A0631"/>
    <w:rsid w:val="009A08B2"/>
    <w:rsid w:val="009A0A3A"/>
    <w:rsid w:val="009A0A8B"/>
    <w:rsid w:val="009A163F"/>
    <w:rsid w:val="009A26FB"/>
    <w:rsid w:val="009A2884"/>
    <w:rsid w:val="009A2F88"/>
    <w:rsid w:val="009A348A"/>
    <w:rsid w:val="009A38E0"/>
    <w:rsid w:val="009A4B35"/>
    <w:rsid w:val="009A4B3C"/>
    <w:rsid w:val="009A4ED8"/>
    <w:rsid w:val="009A5E51"/>
    <w:rsid w:val="009A5EAD"/>
    <w:rsid w:val="009A6330"/>
    <w:rsid w:val="009A6C76"/>
    <w:rsid w:val="009A6E0D"/>
    <w:rsid w:val="009A7935"/>
    <w:rsid w:val="009B0701"/>
    <w:rsid w:val="009B0C65"/>
    <w:rsid w:val="009B15A6"/>
    <w:rsid w:val="009B1EC1"/>
    <w:rsid w:val="009B1ECF"/>
    <w:rsid w:val="009B3A3D"/>
    <w:rsid w:val="009B4190"/>
    <w:rsid w:val="009B52BD"/>
    <w:rsid w:val="009B5CBD"/>
    <w:rsid w:val="009B5FE2"/>
    <w:rsid w:val="009B6097"/>
    <w:rsid w:val="009B6194"/>
    <w:rsid w:val="009B6CC1"/>
    <w:rsid w:val="009B6E25"/>
    <w:rsid w:val="009B7175"/>
    <w:rsid w:val="009B71A0"/>
    <w:rsid w:val="009B754D"/>
    <w:rsid w:val="009B765A"/>
    <w:rsid w:val="009B7E75"/>
    <w:rsid w:val="009C0833"/>
    <w:rsid w:val="009C0C21"/>
    <w:rsid w:val="009C0FD8"/>
    <w:rsid w:val="009C1200"/>
    <w:rsid w:val="009C20BA"/>
    <w:rsid w:val="009C2D95"/>
    <w:rsid w:val="009C336B"/>
    <w:rsid w:val="009C4B23"/>
    <w:rsid w:val="009C50FB"/>
    <w:rsid w:val="009C51DF"/>
    <w:rsid w:val="009C5744"/>
    <w:rsid w:val="009C6675"/>
    <w:rsid w:val="009C6C2A"/>
    <w:rsid w:val="009C754F"/>
    <w:rsid w:val="009C77A1"/>
    <w:rsid w:val="009D0490"/>
    <w:rsid w:val="009D09F4"/>
    <w:rsid w:val="009D18F5"/>
    <w:rsid w:val="009D1935"/>
    <w:rsid w:val="009D1AD9"/>
    <w:rsid w:val="009D1E23"/>
    <w:rsid w:val="009D20B4"/>
    <w:rsid w:val="009D269F"/>
    <w:rsid w:val="009D27D3"/>
    <w:rsid w:val="009D3003"/>
    <w:rsid w:val="009D32E8"/>
    <w:rsid w:val="009D341C"/>
    <w:rsid w:val="009D3A4E"/>
    <w:rsid w:val="009D3B6F"/>
    <w:rsid w:val="009D4264"/>
    <w:rsid w:val="009D44AA"/>
    <w:rsid w:val="009D450C"/>
    <w:rsid w:val="009D4802"/>
    <w:rsid w:val="009D4A58"/>
    <w:rsid w:val="009D4BD8"/>
    <w:rsid w:val="009D5862"/>
    <w:rsid w:val="009D58AD"/>
    <w:rsid w:val="009D5A11"/>
    <w:rsid w:val="009D62AE"/>
    <w:rsid w:val="009E0825"/>
    <w:rsid w:val="009E0B1C"/>
    <w:rsid w:val="009E18C5"/>
    <w:rsid w:val="009E1ABD"/>
    <w:rsid w:val="009E1EDE"/>
    <w:rsid w:val="009E2180"/>
    <w:rsid w:val="009E287D"/>
    <w:rsid w:val="009E2915"/>
    <w:rsid w:val="009E30E0"/>
    <w:rsid w:val="009E361E"/>
    <w:rsid w:val="009E391D"/>
    <w:rsid w:val="009E3C7D"/>
    <w:rsid w:val="009E4788"/>
    <w:rsid w:val="009E4957"/>
    <w:rsid w:val="009E4FD5"/>
    <w:rsid w:val="009E5713"/>
    <w:rsid w:val="009E5D62"/>
    <w:rsid w:val="009E69E9"/>
    <w:rsid w:val="009E6BE1"/>
    <w:rsid w:val="009E6CF6"/>
    <w:rsid w:val="009E7282"/>
    <w:rsid w:val="009F0585"/>
    <w:rsid w:val="009F0614"/>
    <w:rsid w:val="009F087E"/>
    <w:rsid w:val="009F08B9"/>
    <w:rsid w:val="009F10CA"/>
    <w:rsid w:val="009F112D"/>
    <w:rsid w:val="009F14D0"/>
    <w:rsid w:val="009F1941"/>
    <w:rsid w:val="009F20C4"/>
    <w:rsid w:val="009F212C"/>
    <w:rsid w:val="009F2B37"/>
    <w:rsid w:val="009F2CB2"/>
    <w:rsid w:val="009F3C54"/>
    <w:rsid w:val="009F3F0A"/>
    <w:rsid w:val="009F40E3"/>
    <w:rsid w:val="009F4265"/>
    <w:rsid w:val="009F46E8"/>
    <w:rsid w:val="009F47D7"/>
    <w:rsid w:val="009F4B4F"/>
    <w:rsid w:val="009F5B05"/>
    <w:rsid w:val="009F65B2"/>
    <w:rsid w:val="009F6A1C"/>
    <w:rsid w:val="009F6DCD"/>
    <w:rsid w:val="009F7008"/>
    <w:rsid w:val="009F7077"/>
    <w:rsid w:val="009F7C3D"/>
    <w:rsid w:val="009F7FD1"/>
    <w:rsid w:val="009F7FFC"/>
    <w:rsid w:val="00A00639"/>
    <w:rsid w:val="00A0074D"/>
    <w:rsid w:val="00A00B27"/>
    <w:rsid w:val="00A011DE"/>
    <w:rsid w:val="00A022A8"/>
    <w:rsid w:val="00A02757"/>
    <w:rsid w:val="00A028CC"/>
    <w:rsid w:val="00A02E45"/>
    <w:rsid w:val="00A0339E"/>
    <w:rsid w:val="00A03A63"/>
    <w:rsid w:val="00A0403C"/>
    <w:rsid w:val="00A048C4"/>
    <w:rsid w:val="00A049F1"/>
    <w:rsid w:val="00A052DD"/>
    <w:rsid w:val="00A05418"/>
    <w:rsid w:val="00A05613"/>
    <w:rsid w:val="00A05EA8"/>
    <w:rsid w:val="00A06236"/>
    <w:rsid w:val="00A0661D"/>
    <w:rsid w:val="00A067F5"/>
    <w:rsid w:val="00A068FC"/>
    <w:rsid w:val="00A06BF3"/>
    <w:rsid w:val="00A07233"/>
    <w:rsid w:val="00A07E1A"/>
    <w:rsid w:val="00A109B6"/>
    <w:rsid w:val="00A10E6E"/>
    <w:rsid w:val="00A10F42"/>
    <w:rsid w:val="00A11522"/>
    <w:rsid w:val="00A1226A"/>
    <w:rsid w:val="00A1282E"/>
    <w:rsid w:val="00A1410E"/>
    <w:rsid w:val="00A15950"/>
    <w:rsid w:val="00A15C5A"/>
    <w:rsid w:val="00A166BA"/>
    <w:rsid w:val="00A1759C"/>
    <w:rsid w:val="00A17800"/>
    <w:rsid w:val="00A1795D"/>
    <w:rsid w:val="00A200D8"/>
    <w:rsid w:val="00A20BCD"/>
    <w:rsid w:val="00A2131A"/>
    <w:rsid w:val="00A22213"/>
    <w:rsid w:val="00A22370"/>
    <w:rsid w:val="00A22ABE"/>
    <w:rsid w:val="00A22AEC"/>
    <w:rsid w:val="00A22CB5"/>
    <w:rsid w:val="00A232C4"/>
    <w:rsid w:val="00A237F6"/>
    <w:rsid w:val="00A23D07"/>
    <w:rsid w:val="00A2431A"/>
    <w:rsid w:val="00A243D8"/>
    <w:rsid w:val="00A24433"/>
    <w:rsid w:val="00A245A9"/>
    <w:rsid w:val="00A2469E"/>
    <w:rsid w:val="00A24949"/>
    <w:rsid w:val="00A24E75"/>
    <w:rsid w:val="00A24FA5"/>
    <w:rsid w:val="00A25765"/>
    <w:rsid w:val="00A25C95"/>
    <w:rsid w:val="00A26264"/>
    <w:rsid w:val="00A27BDF"/>
    <w:rsid w:val="00A30FDB"/>
    <w:rsid w:val="00A324E6"/>
    <w:rsid w:val="00A3320B"/>
    <w:rsid w:val="00A337C2"/>
    <w:rsid w:val="00A33D80"/>
    <w:rsid w:val="00A341DC"/>
    <w:rsid w:val="00A344AE"/>
    <w:rsid w:val="00A34EEB"/>
    <w:rsid w:val="00A350CD"/>
    <w:rsid w:val="00A35130"/>
    <w:rsid w:val="00A35208"/>
    <w:rsid w:val="00A35341"/>
    <w:rsid w:val="00A356BE"/>
    <w:rsid w:val="00A35796"/>
    <w:rsid w:val="00A35F9E"/>
    <w:rsid w:val="00A36500"/>
    <w:rsid w:val="00A36C93"/>
    <w:rsid w:val="00A37341"/>
    <w:rsid w:val="00A37353"/>
    <w:rsid w:val="00A37FB7"/>
    <w:rsid w:val="00A40249"/>
    <w:rsid w:val="00A4030C"/>
    <w:rsid w:val="00A40701"/>
    <w:rsid w:val="00A41340"/>
    <w:rsid w:val="00A41795"/>
    <w:rsid w:val="00A41BE9"/>
    <w:rsid w:val="00A41D47"/>
    <w:rsid w:val="00A42492"/>
    <w:rsid w:val="00A42838"/>
    <w:rsid w:val="00A42B5C"/>
    <w:rsid w:val="00A42D95"/>
    <w:rsid w:val="00A43211"/>
    <w:rsid w:val="00A44752"/>
    <w:rsid w:val="00A44C77"/>
    <w:rsid w:val="00A44E3B"/>
    <w:rsid w:val="00A452B4"/>
    <w:rsid w:val="00A45532"/>
    <w:rsid w:val="00A45A78"/>
    <w:rsid w:val="00A45BAD"/>
    <w:rsid w:val="00A45ED0"/>
    <w:rsid w:val="00A463EA"/>
    <w:rsid w:val="00A46804"/>
    <w:rsid w:val="00A470CA"/>
    <w:rsid w:val="00A47361"/>
    <w:rsid w:val="00A4741D"/>
    <w:rsid w:val="00A47BCB"/>
    <w:rsid w:val="00A47D9B"/>
    <w:rsid w:val="00A50196"/>
    <w:rsid w:val="00A51310"/>
    <w:rsid w:val="00A53579"/>
    <w:rsid w:val="00A538A2"/>
    <w:rsid w:val="00A53C17"/>
    <w:rsid w:val="00A5437F"/>
    <w:rsid w:val="00A54825"/>
    <w:rsid w:val="00A5591B"/>
    <w:rsid w:val="00A55E07"/>
    <w:rsid w:val="00A5643B"/>
    <w:rsid w:val="00A56A6A"/>
    <w:rsid w:val="00A56A87"/>
    <w:rsid w:val="00A56DD7"/>
    <w:rsid w:val="00A572AB"/>
    <w:rsid w:val="00A572C1"/>
    <w:rsid w:val="00A572CD"/>
    <w:rsid w:val="00A600D8"/>
    <w:rsid w:val="00A60C56"/>
    <w:rsid w:val="00A6122F"/>
    <w:rsid w:val="00A61501"/>
    <w:rsid w:val="00A61DE1"/>
    <w:rsid w:val="00A61F24"/>
    <w:rsid w:val="00A63358"/>
    <w:rsid w:val="00A63793"/>
    <w:rsid w:val="00A64104"/>
    <w:rsid w:val="00A642D8"/>
    <w:rsid w:val="00A64FD5"/>
    <w:rsid w:val="00A6532F"/>
    <w:rsid w:val="00A66542"/>
    <w:rsid w:val="00A671E8"/>
    <w:rsid w:val="00A67786"/>
    <w:rsid w:val="00A67A87"/>
    <w:rsid w:val="00A7076E"/>
    <w:rsid w:val="00A70902"/>
    <w:rsid w:val="00A70F8C"/>
    <w:rsid w:val="00A71233"/>
    <w:rsid w:val="00A714DB"/>
    <w:rsid w:val="00A71BFC"/>
    <w:rsid w:val="00A732BB"/>
    <w:rsid w:val="00A740C4"/>
    <w:rsid w:val="00A7423B"/>
    <w:rsid w:val="00A744BA"/>
    <w:rsid w:val="00A746EA"/>
    <w:rsid w:val="00A74AA2"/>
    <w:rsid w:val="00A75320"/>
    <w:rsid w:val="00A75738"/>
    <w:rsid w:val="00A75864"/>
    <w:rsid w:val="00A759FE"/>
    <w:rsid w:val="00A77EC5"/>
    <w:rsid w:val="00A800A9"/>
    <w:rsid w:val="00A80559"/>
    <w:rsid w:val="00A80674"/>
    <w:rsid w:val="00A80700"/>
    <w:rsid w:val="00A8084E"/>
    <w:rsid w:val="00A80AEF"/>
    <w:rsid w:val="00A81369"/>
    <w:rsid w:val="00A8190C"/>
    <w:rsid w:val="00A82026"/>
    <w:rsid w:val="00A828B9"/>
    <w:rsid w:val="00A829E7"/>
    <w:rsid w:val="00A82B77"/>
    <w:rsid w:val="00A83B86"/>
    <w:rsid w:val="00A843A1"/>
    <w:rsid w:val="00A84873"/>
    <w:rsid w:val="00A84948"/>
    <w:rsid w:val="00A85C80"/>
    <w:rsid w:val="00A86603"/>
    <w:rsid w:val="00A86885"/>
    <w:rsid w:val="00A879DA"/>
    <w:rsid w:val="00A87FF8"/>
    <w:rsid w:val="00A90180"/>
    <w:rsid w:val="00A90443"/>
    <w:rsid w:val="00A906DE"/>
    <w:rsid w:val="00A9070F"/>
    <w:rsid w:val="00A90767"/>
    <w:rsid w:val="00A90F63"/>
    <w:rsid w:val="00A91AEB"/>
    <w:rsid w:val="00A93628"/>
    <w:rsid w:val="00A93BD4"/>
    <w:rsid w:val="00A93EE5"/>
    <w:rsid w:val="00A941F2"/>
    <w:rsid w:val="00A9472C"/>
    <w:rsid w:val="00A9483F"/>
    <w:rsid w:val="00A94995"/>
    <w:rsid w:val="00A94A8B"/>
    <w:rsid w:val="00A9595B"/>
    <w:rsid w:val="00A9639C"/>
    <w:rsid w:val="00A96556"/>
    <w:rsid w:val="00A9685F"/>
    <w:rsid w:val="00A9710B"/>
    <w:rsid w:val="00A97333"/>
    <w:rsid w:val="00A97631"/>
    <w:rsid w:val="00A97A0B"/>
    <w:rsid w:val="00AA01F9"/>
    <w:rsid w:val="00AA0240"/>
    <w:rsid w:val="00AA05F4"/>
    <w:rsid w:val="00AA0834"/>
    <w:rsid w:val="00AA0B26"/>
    <w:rsid w:val="00AA0DA5"/>
    <w:rsid w:val="00AA1064"/>
    <w:rsid w:val="00AA1289"/>
    <w:rsid w:val="00AA1544"/>
    <w:rsid w:val="00AA1B25"/>
    <w:rsid w:val="00AA1FBC"/>
    <w:rsid w:val="00AA21C8"/>
    <w:rsid w:val="00AA225B"/>
    <w:rsid w:val="00AA232C"/>
    <w:rsid w:val="00AA2884"/>
    <w:rsid w:val="00AA2EC3"/>
    <w:rsid w:val="00AA4125"/>
    <w:rsid w:val="00AA4877"/>
    <w:rsid w:val="00AA4F10"/>
    <w:rsid w:val="00AA4FFE"/>
    <w:rsid w:val="00AA5400"/>
    <w:rsid w:val="00AA56F7"/>
    <w:rsid w:val="00AA57A3"/>
    <w:rsid w:val="00AA61D5"/>
    <w:rsid w:val="00AA6243"/>
    <w:rsid w:val="00AA6A04"/>
    <w:rsid w:val="00AA7683"/>
    <w:rsid w:val="00AA7B0A"/>
    <w:rsid w:val="00AA7CAE"/>
    <w:rsid w:val="00AB0D02"/>
    <w:rsid w:val="00AB1090"/>
    <w:rsid w:val="00AB111D"/>
    <w:rsid w:val="00AB117A"/>
    <w:rsid w:val="00AB16CE"/>
    <w:rsid w:val="00AB1B7B"/>
    <w:rsid w:val="00AB206F"/>
    <w:rsid w:val="00AB2B1D"/>
    <w:rsid w:val="00AB32FB"/>
    <w:rsid w:val="00AB3B7C"/>
    <w:rsid w:val="00AB3EE9"/>
    <w:rsid w:val="00AB40FE"/>
    <w:rsid w:val="00AB54F9"/>
    <w:rsid w:val="00AB6720"/>
    <w:rsid w:val="00AB769A"/>
    <w:rsid w:val="00AB7C50"/>
    <w:rsid w:val="00AB7FA2"/>
    <w:rsid w:val="00AC0012"/>
    <w:rsid w:val="00AC08E4"/>
    <w:rsid w:val="00AC0BF9"/>
    <w:rsid w:val="00AC123A"/>
    <w:rsid w:val="00AC17F8"/>
    <w:rsid w:val="00AC1CF6"/>
    <w:rsid w:val="00AC27BB"/>
    <w:rsid w:val="00AC2C7E"/>
    <w:rsid w:val="00AC3108"/>
    <w:rsid w:val="00AC3634"/>
    <w:rsid w:val="00AC3777"/>
    <w:rsid w:val="00AC37A7"/>
    <w:rsid w:val="00AC3F18"/>
    <w:rsid w:val="00AC4248"/>
    <w:rsid w:val="00AC575D"/>
    <w:rsid w:val="00AC5766"/>
    <w:rsid w:val="00AC649E"/>
    <w:rsid w:val="00AC658D"/>
    <w:rsid w:val="00AC68FF"/>
    <w:rsid w:val="00AC71D4"/>
    <w:rsid w:val="00AC7686"/>
    <w:rsid w:val="00AC789C"/>
    <w:rsid w:val="00AC796C"/>
    <w:rsid w:val="00AC7FF6"/>
    <w:rsid w:val="00AD0186"/>
    <w:rsid w:val="00AD0C40"/>
    <w:rsid w:val="00AD0D14"/>
    <w:rsid w:val="00AD1189"/>
    <w:rsid w:val="00AD1888"/>
    <w:rsid w:val="00AD1F44"/>
    <w:rsid w:val="00AD22C0"/>
    <w:rsid w:val="00AD2FCE"/>
    <w:rsid w:val="00AD2FFD"/>
    <w:rsid w:val="00AD3A43"/>
    <w:rsid w:val="00AD40E0"/>
    <w:rsid w:val="00AD4151"/>
    <w:rsid w:val="00AD456F"/>
    <w:rsid w:val="00AD5432"/>
    <w:rsid w:val="00AD5AEC"/>
    <w:rsid w:val="00AD5C1F"/>
    <w:rsid w:val="00AD61DA"/>
    <w:rsid w:val="00AD6508"/>
    <w:rsid w:val="00AD65C4"/>
    <w:rsid w:val="00AD68E1"/>
    <w:rsid w:val="00AD69FA"/>
    <w:rsid w:val="00AD6C35"/>
    <w:rsid w:val="00AD6D9B"/>
    <w:rsid w:val="00AD6F32"/>
    <w:rsid w:val="00AE0120"/>
    <w:rsid w:val="00AE029A"/>
    <w:rsid w:val="00AE0686"/>
    <w:rsid w:val="00AE083C"/>
    <w:rsid w:val="00AE0A04"/>
    <w:rsid w:val="00AE2823"/>
    <w:rsid w:val="00AE2994"/>
    <w:rsid w:val="00AE29C3"/>
    <w:rsid w:val="00AE37F4"/>
    <w:rsid w:val="00AE3A48"/>
    <w:rsid w:val="00AE3D5D"/>
    <w:rsid w:val="00AE3E3E"/>
    <w:rsid w:val="00AE487B"/>
    <w:rsid w:val="00AE4925"/>
    <w:rsid w:val="00AE5186"/>
    <w:rsid w:val="00AE5BF5"/>
    <w:rsid w:val="00AE6208"/>
    <w:rsid w:val="00AE6787"/>
    <w:rsid w:val="00AE6A9F"/>
    <w:rsid w:val="00AE6C10"/>
    <w:rsid w:val="00AE6F86"/>
    <w:rsid w:val="00AE7B6F"/>
    <w:rsid w:val="00AE7B79"/>
    <w:rsid w:val="00AE7FBD"/>
    <w:rsid w:val="00AF040F"/>
    <w:rsid w:val="00AF098F"/>
    <w:rsid w:val="00AF1F20"/>
    <w:rsid w:val="00AF2EEC"/>
    <w:rsid w:val="00AF4178"/>
    <w:rsid w:val="00AF4337"/>
    <w:rsid w:val="00AF441F"/>
    <w:rsid w:val="00AF4CA6"/>
    <w:rsid w:val="00AF549B"/>
    <w:rsid w:val="00AF6580"/>
    <w:rsid w:val="00AF721B"/>
    <w:rsid w:val="00AF7314"/>
    <w:rsid w:val="00AF7D87"/>
    <w:rsid w:val="00B00690"/>
    <w:rsid w:val="00B00828"/>
    <w:rsid w:val="00B010EE"/>
    <w:rsid w:val="00B019F9"/>
    <w:rsid w:val="00B01D36"/>
    <w:rsid w:val="00B023FA"/>
    <w:rsid w:val="00B023FE"/>
    <w:rsid w:val="00B028C6"/>
    <w:rsid w:val="00B02A03"/>
    <w:rsid w:val="00B02D61"/>
    <w:rsid w:val="00B02FB4"/>
    <w:rsid w:val="00B03150"/>
    <w:rsid w:val="00B03687"/>
    <w:rsid w:val="00B03C6D"/>
    <w:rsid w:val="00B03D3A"/>
    <w:rsid w:val="00B0417F"/>
    <w:rsid w:val="00B04549"/>
    <w:rsid w:val="00B0508B"/>
    <w:rsid w:val="00B055AD"/>
    <w:rsid w:val="00B057E8"/>
    <w:rsid w:val="00B058D5"/>
    <w:rsid w:val="00B05DE8"/>
    <w:rsid w:val="00B062AA"/>
    <w:rsid w:val="00B0676E"/>
    <w:rsid w:val="00B067ED"/>
    <w:rsid w:val="00B06CF4"/>
    <w:rsid w:val="00B0739A"/>
    <w:rsid w:val="00B07610"/>
    <w:rsid w:val="00B078F1"/>
    <w:rsid w:val="00B07C01"/>
    <w:rsid w:val="00B1022E"/>
    <w:rsid w:val="00B10766"/>
    <w:rsid w:val="00B111D2"/>
    <w:rsid w:val="00B1175E"/>
    <w:rsid w:val="00B11ACB"/>
    <w:rsid w:val="00B11C64"/>
    <w:rsid w:val="00B11CBE"/>
    <w:rsid w:val="00B12108"/>
    <w:rsid w:val="00B13E4B"/>
    <w:rsid w:val="00B14533"/>
    <w:rsid w:val="00B1483F"/>
    <w:rsid w:val="00B14FE9"/>
    <w:rsid w:val="00B1512C"/>
    <w:rsid w:val="00B153AE"/>
    <w:rsid w:val="00B157ED"/>
    <w:rsid w:val="00B16031"/>
    <w:rsid w:val="00B1620F"/>
    <w:rsid w:val="00B16763"/>
    <w:rsid w:val="00B16AD7"/>
    <w:rsid w:val="00B17100"/>
    <w:rsid w:val="00B17277"/>
    <w:rsid w:val="00B178E0"/>
    <w:rsid w:val="00B2082E"/>
    <w:rsid w:val="00B20BCE"/>
    <w:rsid w:val="00B20D4A"/>
    <w:rsid w:val="00B2108B"/>
    <w:rsid w:val="00B21A6F"/>
    <w:rsid w:val="00B21DAF"/>
    <w:rsid w:val="00B2204A"/>
    <w:rsid w:val="00B2224A"/>
    <w:rsid w:val="00B22E59"/>
    <w:rsid w:val="00B23000"/>
    <w:rsid w:val="00B23546"/>
    <w:rsid w:val="00B24234"/>
    <w:rsid w:val="00B244C8"/>
    <w:rsid w:val="00B245A0"/>
    <w:rsid w:val="00B24643"/>
    <w:rsid w:val="00B24E5F"/>
    <w:rsid w:val="00B25676"/>
    <w:rsid w:val="00B25878"/>
    <w:rsid w:val="00B25A8D"/>
    <w:rsid w:val="00B25E48"/>
    <w:rsid w:val="00B260FD"/>
    <w:rsid w:val="00B26321"/>
    <w:rsid w:val="00B26D7A"/>
    <w:rsid w:val="00B274D1"/>
    <w:rsid w:val="00B275B1"/>
    <w:rsid w:val="00B275BC"/>
    <w:rsid w:val="00B27708"/>
    <w:rsid w:val="00B27984"/>
    <w:rsid w:val="00B27988"/>
    <w:rsid w:val="00B30239"/>
    <w:rsid w:val="00B309DA"/>
    <w:rsid w:val="00B31DA4"/>
    <w:rsid w:val="00B31DBB"/>
    <w:rsid w:val="00B32E1A"/>
    <w:rsid w:val="00B33341"/>
    <w:rsid w:val="00B33697"/>
    <w:rsid w:val="00B33726"/>
    <w:rsid w:val="00B34130"/>
    <w:rsid w:val="00B34B1B"/>
    <w:rsid w:val="00B34C7F"/>
    <w:rsid w:val="00B35433"/>
    <w:rsid w:val="00B3599B"/>
    <w:rsid w:val="00B35BAE"/>
    <w:rsid w:val="00B35F1B"/>
    <w:rsid w:val="00B35F48"/>
    <w:rsid w:val="00B3614A"/>
    <w:rsid w:val="00B363EF"/>
    <w:rsid w:val="00B36A9C"/>
    <w:rsid w:val="00B3711A"/>
    <w:rsid w:val="00B3782D"/>
    <w:rsid w:val="00B37EC2"/>
    <w:rsid w:val="00B41248"/>
    <w:rsid w:val="00B412B6"/>
    <w:rsid w:val="00B41EC2"/>
    <w:rsid w:val="00B42481"/>
    <w:rsid w:val="00B42A28"/>
    <w:rsid w:val="00B42B1B"/>
    <w:rsid w:val="00B43103"/>
    <w:rsid w:val="00B43170"/>
    <w:rsid w:val="00B4437E"/>
    <w:rsid w:val="00B44A31"/>
    <w:rsid w:val="00B466A8"/>
    <w:rsid w:val="00B46FCB"/>
    <w:rsid w:val="00B46FE5"/>
    <w:rsid w:val="00B4707C"/>
    <w:rsid w:val="00B47E74"/>
    <w:rsid w:val="00B504BB"/>
    <w:rsid w:val="00B509E9"/>
    <w:rsid w:val="00B51106"/>
    <w:rsid w:val="00B5149D"/>
    <w:rsid w:val="00B51CF2"/>
    <w:rsid w:val="00B51F7F"/>
    <w:rsid w:val="00B522C8"/>
    <w:rsid w:val="00B52B45"/>
    <w:rsid w:val="00B52ECB"/>
    <w:rsid w:val="00B5341A"/>
    <w:rsid w:val="00B539C2"/>
    <w:rsid w:val="00B53F04"/>
    <w:rsid w:val="00B55496"/>
    <w:rsid w:val="00B55615"/>
    <w:rsid w:val="00B565F6"/>
    <w:rsid w:val="00B5771B"/>
    <w:rsid w:val="00B600FD"/>
    <w:rsid w:val="00B6063F"/>
    <w:rsid w:val="00B608CD"/>
    <w:rsid w:val="00B6099B"/>
    <w:rsid w:val="00B609D4"/>
    <w:rsid w:val="00B60AA2"/>
    <w:rsid w:val="00B61675"/>
    <w:rsid w:val="00B61C4E"/>
    <w:rsid w:val="00B62136"/>
    <w:rsid w:val="00B62EB1"/>
    <w:rsid w:val="00B62F60"/>
    <w:rsid w:val="00B632AE"/>
    <w:rsid w:val="00B63337"/>
    <w:rsid w:val="00B63660"/>
    <w:rsid w:val="00B6395F"/>
    <w:rsid w:val="00B6485E"/>
    <w:rsid w:val="00B64A56"/>
    <w:rsid w:val="00B64E09"/>
    <w:rsid w:val="00B64ECE"/>
    <w:rsid w:val="00B65E8E"/>
    <w:rsid w:val="00B66315"/>
    <w:rsid w:val="00B66615"/>
    <w:rsid w:val="00B67031"/>
    <w:rsid w:val="00B67A56"/>
    <w:rsid w:val="00B705B3"/>
    <w:rsid w:val="00B70FCC"/>
    <w:rsid w:val="00B71907"/>
    <w:rsid w:val="00B72653"/>
    <w:rsid w:val="00B72BF3"/>
    <w:rsid w:val="00B730E1"/>
    <w:rsid w:val="00B7372F"/>
    <w:rsid w:val="00B73A35"/>
    <w:rsid w:val="00B73ABF"/>
    <w:rsid w:val="00B7435A"/>
    <w:rsid w:val="00B7487B"/>
    <w:rsid w:val="00B74FA9"/>
    <w:rsid w:val="00B7534D"/>
    <w:rsid w:val="00B75AAA"/>
    <w:rsid w:val="00B75D21"/>
    <w:rsid w:val="00B7665D"/>
    <w:rsid w:val="00B7670B"/>
    <w:rsid w:val="00B7685F"/>
    <w:rsid w:val="00B76D3D"/>
    <w:rsid w:val="00B773C0"/>
    <w:rsid w:val="00B77498"/>
    <w:rsid w:val="00B774E2"/>
    <w:rsid w:val="00B77A94"/>
    <w:rsid w:val="00B80998"/>
    <w:rsid w:val="00B80E28"/>
    <w:rsid w:val="00B8165C"/>
    <w:rsid w:val="00B81BFC"/>
    <w:rsid w:val="00B81D32"/>
    <w:rsid w:val="00B81F72"/>
    <w:rsid w:val="00B821A1"/>
    <w:rsid w:val="00B83321"/>
    <w:rsid w:val="00B833BA"/>
    <w:rsid w:val="00B83CE6"/>
    <w:rsid w:val="00B83F48"/>
    <w:rsid w:val="00B8459A"/>
    <w:rsid w:val="00B84634"/>
    <w:rsid w:val="00B84671"/>
    <w:rsid w:val="00B84B27"/>
    <w:rsid w:val="00B8520C"/>
    <w:rsid w:val="00B852F3"/>
    <w:rsid w:val="00B855F8"/>
    <w:rsid w:val="00B8560B"/>
    <w:rsid w:val="00B858C0"/>
    <w:rsid w:val="00B86F86"/>
    <w:rsid w:val="00B873E1"/>
    <w:rsid w:val="00B8766A"/>
    <w:rsid w:val="00B87EDA"/>
    <w:rsid w:val="00B914B6"/>
    <w:rsid w:val="00B9184D"/>
    <w:rsid w:val="00B91BC9"/>
    <w:rsid w:val="00B924F3"/>
    <w:rsid w:val="00B9251C"/>
    <w:rsid w:val="00B9253A"/>
    <w:rsid w:val="00B92712"/>
    <w:rsid w:val="00B934E5"/>
    <w:rsid w:val="00B936CC"/>
    <w:rsid w:val="00B937E4"/>
    <w:rsid w:val="00B93AE5"/>
    <w:rsid w:val="00B94F7B"/>
    <w:rsid w:val="00B95311"/>
    <w:rsid w:val="00B95AD4"/>
    <w:rsid w:val="00B96409"/>
    <w:rsid w:val="00B96650"/>
    <w:rsid w:val="00B96AEF"/>
    <w:rsid w:val="00B96CA7"/>
    <w:rsid w:val="00B97015"/>
    <w:rsid w:val="00B97177"/>
    <w:rsid w:val="00B974BC"/>
    <w:rsid w:val="00B9755D"/>
    <w:rsid w:val="00B97745"/>
    <w:rsid w:val="00B97B18"/>
    <w:rsid w:val="00B97FC9"/>
    <w:rsid w:val="00BA019D"/>
    <w:rsid w:val="00BA0476"/>
    <w:rsid w:val="00BA06C5"/>
    <w:rsid w:val="00BA088D"/>
    <w:rsid w:val="00BA095E"/>
    <w:rsid w:val="00BA0FD7"/>
    <w:rsid w:val="00BA12E9"/>
    <w:rsid w:val="00BA14EB"/>
    <w:rsid w:val="00BA16AC"/>
    <w:rsid w:val="00BA1819"/>
    <w:rsid w:val="00BA1AB0"/>
    <w:rsid w:val="00BA1BC5"/>
    <w:rsid w:val="00BA1E63"/>
    <w:rsid w:val="00BA2761"/>
    <w:rsid w:val="00BA2C87"/>
    <w:rsid w:val="00BA337D"/>
    <w:rsid w:val="00BA3869"/>
    <w:rsid w:val="00BA3FE9"/>
    <w:rsid w:val="00BA464C"/>
    <w:rsid w:val="00BA4AB8"/>
    <w:rsid w:val="00BA54D6"/>
    <w:rsid w:val="00BA54D9"/>
    <w:rsid w:val="00BA5D6C"/>
    <w:rsid w:val="00BA641C"/>
    <w:rsid w:val="00BA6C15"/>
    <w:rsid w:val="00BA6CE4"/>
    <w:rsid w:val="00BA6D47"/>
    <w:rsid w:val="00BA7964"/>
    <w:rsid w:val="00BB0A99"/>
    <w:rsid w:val="00BB1289"/>
    <w:rsid w:val="00BB1371"/>
    <w:rsid w:val="00BB143B"/>
    <w:rsid w:val="00BB19A6"/>
    <w:rsid w:val="00BB1F1B"/>
    <w:rsid w:val="00BB222B"/>
    <w:rsid w:val="00BB2E9A"/>
    <w:rsid w:val="00BB3C09"/>
    <w:rsid w:val="00BB3D75"/>
    <w:rsid w:val="00BB404A"/>
    <w:rsid w:val="00BB4E8D"/>
    <w:rsid w:val="00BB575D"/>
    <w:rsid w:val="00BB6068"/>
    <w:rsid w:val="00BB6139"/>
    <w:rsid w:val="00BB6149"/>
    <w:rsid w:val="00BB62D0"/>
    <w:rsid w:val="00BB63A1"/>
    <w:rsid w:val="00BB63CA"/>
    <w:rsid w:val="00BB745B"/>
    <w:rsid w:val="00BC08C3"/>
    <w:rsid w:val="00BC0AAE"/>
    <w:rsid w:val="00BC0AD5"/>
    <w:rsid w:val="00BC0BFD"/>
    <w:rsid w:val="00BC119E"/>
    <w:rsid w:val="00BC1D58"/>
    <w:rsid w:val="00BC1E1E"/>
    <w:rsid w:val="00BC23A8"/>
    <w:rsid w:val="00BC26AE"/>
    <w:rsid w:val="00BC2A2F"/>
    <w:rsid w:val="00BC2ADA"/>
    <w:rsid w:val="00BC364B"/>
    <w:rsid w:val="00BC4222"/>
    <w:rsid w:val="00BC4711"/>
    <w:rsid w:val="00BC51A4"/>
    <w:rsid w:val="00BC5497"/>
    <w:rsid w:val="00BC55B8"/>
    <w:rsid w:val="00BC5CF2"/>
    <w:rsid w:val="00BC6683"/>
    <w:rsid w:val="00BC69B3"/>
    <w:rsid w:val="00BC6D17"/>
    <w:rsid w:val="00BC71CC"/>
    <w:rsid w:val="00BC73AC"/>
    <w:rsid w:val="00BC7BAA"/>
    <w:rsid w:val="00BC7C8C"/>
    <w:rsid w:val="00BD0713"/>
    <w:rsid w:val="00BD1066"/>
    <w:rsid w:val="00BD250A"/>
    <w:rsid w:val="00BD2987"/>
    <w:rsid w:val="00BD2EEA"/>
    <w:rsid w:val="00BD330B"/>
    <w:rsid w:val="00BD3763"/>
    <w:rsid w:val="00BD3B1C"/>
    <w:rsid w:val="00BD4AF9"/>
    <w:rsid w:val="00BD4D4E"/>
    <w:rsid w:val="00BD50FB"/>
    <w:rsid w:val="00BD5FC2"/>
    <w:rsid w:val="00BD6078"/>
    <w:rsid w:val="00BD64E6"/>
    <w:rsid w:val="00BD67F1"/>
    <w:rsid w:val="00BD6AD0"/>
    <w:rsid w:val="00BD6FEE"/>
    <w:rsid w:val="00BD7FBE"/>
    <w:rsid w:val="00BE0F2F"/>
    <w:rsid w:val="00BE2836"/>
    <w:rsid w:val="00BE3EC9"/>
    <w:rsid w:val="00BE413D"/>
    <w:rsid w:val="00BE49A8"/>
    <w:rsid w:val="00BE4C5C"/>
    <w:rsid w:val="00BE4D1A"/>
    <w:rsid w:val="00BE4EA3"/>
    <w:rsid w:val="00BE4FCE"/>
    <w:rsid w:val="00BE534C"/>
    <w:rsid w:val="00BE5770"/>
    <w:rsid w:val="00BE5B43"/>
    <w:rsid w:val="00BE5D0F"/>
    <w:rsid w:val="00BE6AEA"/>
    <w:rsid w:val="00BE785C"/>
    <w:rsid w:val="00BE796B"/>
    <w:rsid w:val="00BF010B"/>
    <w:rsid w:val="00BF0386"/>
    <w:rsid w:val="00BF081D"/>
    <w:rsid w:val="00BF0D46"/>
    <w:rsid w:val="00BF2F31"/>
    <w:rsid w:val="00BF34E4"/>
    <w:rsid w:val="00BF3725"/>
    <w:rsid w:val="00BF3D5D"/>
    <w:rsid w:val="00BF463F"/>
    <w:rsid w:val="00BF498F"/>
    <w:rsid w:val="00BF4AA1"/>
    <w:rsid w:val="00BF4E89"/>
    <w:rsid w:val="00BF4F1E"/>
    <w:rsid w:val="00BF5369"/>
    <w:rsid w:val="00BF5714"/>
    <w:rsid w:val="00BF59AD"/>
    <w:rsid w:val="00BF6C17"/>
    <w:rsid w:val="00BF70A3"/>
    <w:rsid w:val="00BF73DB"/>
    <w:rsid w:val="00C00308"/>
    <w:rsid w:val="00C0163D"/>
    <w:rsid w:val="00C01E9F"/>
    <w:rsid w:val="00C03138"/>
    <w:rsid w:val="00C0337E"/>
    <w:rsid w:val="00C044D2"/>
    <w:rsid w:val="00C056F2"/>
    <w:rsid w:val="00C0654E"/>
    <w:rsid w:val="00C06E18"/>
    <w:rsid w:val="00C0783D"/>
    <w:rsid w:val="00C07920"/>
    <w:rsid w:val="00C07CDA"/>
    <w:rsid w:val="00C1033B"/>
    <w:rsid w:val="00C1086A"/>
    <w:rsid w:val="00C1139C"/>
    <w:rsid w:val="00C115E3"/>
    <w:rsid w:val="00C11B18"/>
    <w:rsid w:val="00C11EE2"/>
    <w:rsid w:val="00C12318"/>
    <w:rsid w:val="00C1237D"/>
    <w:rsid w:val="00C12670"/>
    <w:rsid w:val="00C12A87"/>
    <w:rsid w:val="00C130EE"/>
    <w:rsid w:val="00C13C9D"/>
    <w:rsid w:val="00C14EBD"/>
    <w:rsid w:val="00C14FEB"/>
    <w:rsid w:val="00C153DE"/>
    <w:rsid w:val="00C15429"/>
    <w:rsid w:val="00C15498"/>
    <w:rsid w:val="00C1577A"/>
    <w:rsid w:val="00C15B29"/>
    <w:rsid w:val="00C15FE3"/>
    <w:rsid w:val="00C167FD"/>
    <w:rsid w:val="00C16F8B"/>
    <w:rsid w:val="00C173C3"/>
    <w:rsid w:val="00C1788F"/>
    <w:rsid w:val="00C201FE"/>
    <w:rsid w:val="00C202E6"/>
    <w:rsid w:val="00C206EA"/>
    <w:rsid w:val="00C20B18"/>
    <w:rsid w:val="00C20B54"/>
    <w:rsid w:val="00C2125E"/>
    <w:rsid w:val="00C216D0"/>
    <w:rsid w:val="00C21B20"/>
    <w:rsid w:val="00C21B56"/>
    <w:rsid w:val="00C21DC5"/>
    <w:rsid w:val="00C2287A"/>
    <w:rsid w:val="00C228E3"/>
    <w:rsid w:val="00C22AC6"/>
    <w:rsid w:val="00C2310B"/>
    <w:rsid w:val="00C23CDE"/>
    <w:rsid w:val="00C2435F"/>
    <w:rsid w:val="00C24A0B"/>
    <w:rsid w:val="00C2533D"/>
    <w:rsid w:val="00C2554E"/>
    <w:rsid w:val="00C25AFC"/>
    <w:rsid w:val="00C25D1C"/>
    <w:rsid w:val="00C26088"/>
    <w:rsid w:val="00C2726F"/>
    <w:rsid w:val="00C27500"/>
    <w:rsid w:val="00C30897"/>
    <w:rsid w:val="00C3147D"/>
    <w:rsid w:val="00C3242B"/>
    <w:rsid w:val="00C332E0"/>
    <w:rsid w:val="00C3406D"/>
    <w:rsid w:val="00C350A5"/>
    <w:rsid w:val="00C355CC"/>
    <w:rsid w:val="00C35B54"/>
    <w:rsid w:val="00C35F27"/>
    <w:rsid w:val="00C3733F"/>
    <w:rsid w:val="00C37EB3"/>
    <w:rsid w:val="00C41517"/>
    <w:rsid w:val="00C41DD7"/>
    <w:rsid w:val="00C42280"/>
    <w:rsid w:val="00C423BF"/>
    <w:rsid w:val="00C42B81"/>
    <w:rsid w:val="00C43014"/>
    <w:rsid w:val="00C43358"/>
    <w:rsid w:val="00C436B7"/>
    <w:rsid w:val="00C43A02"/>
    <w:rsid w:val="00C45254"/>
    <w:rsid w:val="00C45842"/>
    <w:rsid w:val="00C458CD"/>
    <w:rsid w:val="00C45B78"/>
    <w:rsid w:val="00C45DB7"/>
    <w:rsid w:val="00C46586"/>
    <w:rsid w:val="00C46F49"/>
    <w:rsid w:val="00C4724D"/>
    <w:rsid w:val="00C4738A"/>
    <w:rsid w:val="00C474A0"/>
    <w:rsid w:val="00C4785B"/>
    <w:rsid w:val="00C47B30"/>
    <w:rsid w:val="00C50D8E"/>
    <w:rsid w:val="00C50E9F"/>
    <w:rsid w:val="00C51295"/>
    <w:rsid w:val="00C51C21"/>
    <w:rsid w:val="00C52521"/>
    <w:rsid w:val="00C52E43"/>
    <w:rsid w:val="00C5336D"/>
    <w:rsid w:val="00C54288"/>
    <w:rsid w:val="00C5522F"/>
    <w:rsid w:val="00C55771"/>
    <w:rsid w:val="00C55DDA"/>
    <w:rsid w:val="00C55DE7"/>
    <w:rsid w:val="00C565AB"/>
    <w:rsid w:val="00C56AEF"/>
    <w:rsid w:val="00C57564"/>
    <w:rsid w:val="00C57A29"/>
    <w:rsid w:val="00C57A84"/>
    <w:rsid w:val="00C6031F"/>
    <w:rsid w:val="00C605D4"/>
    <w:rsid w:val="00C60F70"/>
    <w:rsid w:val="00C614E3"/>
    <w:rsid w:val="00C616C3"/>
    <w:rsid w:val="00C618F4"/>
    <w:rsid w:val="00C61C9D"/>
    <w:rsid w:val="00C62244"/>
    <w:rsid w:val="00C6332F"/>
    <w:rsid w:val="00C6419C"/>
    <w:rsid w:val="00C64319"/>
    <w:rsid w:val="00C64320"/>
    <w:rsid w:val="00C644D2"/>
    <w:rsid w:val="00C65245"/>
    <w:rsid w:val="00C6582B"/>
    <w:rsid w:val="00C65C15"/>
    <w:rsid w:val="00C65EC4"/>
    <w:rsid w:val="00C6657F"/>
    <w:rsid w:val="00C667F0"/>
    <w:rsid w:val="00C6686B"/>
    <w:rsid w:val="00C669B1"/>
    <w:rsid w:val="00C674E7"/>
    <w:rsid w:val="00C70605"/>
    <w:rsid w:val="00C70ACF"/>
    <w:rsid w:val="00C70F1C"/>
    <w:rsid w:val="00C71F6B"/>
    <w:rsid w:val="00C722E5"/>
    <w:rsid w:val="00C7247A"/>
    <w:rsid w:val="00C7292F"/>
    <w:rsid w:val="00C72C2A"/>
    <w:rsid w:val="00C72C9A"/>
    <w:rsid w:val="00C738EE"/>
    <w:rsid w:val="00C73AD8"/>
    <w:rsid w:val="00C74525"/>
    <w:rsid w:val="00C751C2"/>
    <w:rsid w:val="00C75630"/>
    <w:rsid w:val="00C7587B"/>
    <w:rsid w:val="00C75A8C"/>
    <w:rsid w:val="00C75AA2"/>
    <w:rsid w:val="00C760F8"/>
    <w:rsid w:val="00C77C38"/>
    <w:rsid w:val="00C77E91"/>
    <w:rsid w:val="00C77F33"/>
    <w:rsid w:val="00C8006F"/>
    <w:rsid w:val="00C8046E"/>
    <w:rsid w:val="00C810EF"/>
    <w:rsid w:val="00C81486"/>
    <w:rsid w:val="00C81CE1"/>
    <w:rsid w:val="00C821D6"/>
    <w:rsid w:val="00C8223C"/>
    <w:rsid w:val="00C82262"/>
    <w:rsid w:val="00C8230E"/>
    <w:rsid w:val="00C82985"/>
    <w:rsid w:val="00C83355"/>
    <w:rsid w:val="00C834F6"/>
    <w:rsid w:val="00C841A2"/>
    <w:rsid w:val="00C84725"/>
    <w:rsid w:val="00C84852"/>
    <w:rsid w:val="00C85101"/>
    <w:rsid w:val="00C85D1A"/>
    <w:rsid w:val="00C8630F"/>
    <w:rsid w:val="00C863C3"/>
    <w:rsid w:val="00C86843"/>
    <w:rsid w:val="00C86A21"/>
    <w:rsid w:val="00C870A9"/>
    <w:rsid w:val="00C8768C"/>
    <w:rsid w:val="00C87711"/>
    <w:rsid w:val="00C90507"/>
    <w:rsid w:val="00C911AC"/>
    <w:rsid w:val="00C91561"/>
    <w:rsid w:val="00C91E78"/>
    <w:rsid w:val="00C92983"/>
    <w:rsid w:val="00C93285"/>
    <w:rsid w:val="00C937D9"/>
    <w:rsid w:val="00C93802"/>
    <w:rsid w:val="00C93B0E"/>
    <w:rsid w:val="00C93B39"/>
    <w:rsid w:val="00C93FB8"/>
    <w:rsid w:val="00C948DE"/>
    <w:rsid w:val="00C94CB7"/>
    <w:rsid w:val="00C95890"/>
    <w:rsid w:val="00C95B36"/>
    <w:rsid w:val="00C95D8E"/>
    <w:rsid w:val="00C9699E"/>
    <w:rsid w:val="00C969E3"/>
    <w:rsid w:val="00C96D91"/>
    <w:rsid w:val="00C97177"/>
    <w:rsid w:val="00C97211"/>
    <w:rsid w:val="00CA04C2"/>
    <w:rsid w:val="00CA04C7"/>
    <w:rsid w:val="00CA062A"/>
    <w:rsid w:val="00CA09D9"/>
    <w:rsid w:val="00CA0A91"/>
    <w:rsid w:val="00CA15E3"/>
    <w:rsid w:val="00CA2B08"/>
    <w:rsid w:val="00CA2CA4"/>
    <w:rsid w:val="00CA2F06"/>
    <w:rsid w:val="00CA3954"/>
    <w:rsid w:val="00CA3AE5"/>
    <w:rsid w:val="00CA3B84"/>
    <w:rsid w:val="00CA3BAD"/>
    <w:rsid w:val="00CA3C17"/>
    <w:rsid w:val="00CA3E2E"/>
    <w:rsid w:val="00CA3EB3"/>
    <w:rsid w:val="00CA4252"/>
    <w:rsid w:val="00CA52FF"/>
    <w:rsid w:val="00CA5C0B"/>
    <w:rsid w:val="00CA5C43"/>
    <w:rsid w:val="00CA5F04"/>
    <w:rsid w:val="00CA60DA"/>
    <w:rsid w:val="00CA60EB"/>
    <w:rsid w:val="00CA66D8"/>
    <w:rsid w:val="00CA69DB"/>
    <w:rsid w:val="00CA70B9"/>
    <w:rsid w:val="00CA7B40"/>
    <w:rsid w:val="00CB004D"/>
    <w:rsid w:val="00CB0329"/>
    <w:rsid w:val="00CB03C5"/>
    <w:rsid w:val="00CB0413"/>
    <w:rsid w:val="00CB044E"/>
    <w:rsid w:val="00CB07B7"/>
    <w:rsid w:val="00CB08C2"/>
    <w:rsid w:val="00CB1047"/>
    <w:rsid w:val="00CB11D0"/>
    <w:rsid w:val="00CB1351"/>
    <w:rsid w:val="00CB170E"/>
    <w:rsid w:val="00CB2589"/>
    <w:rsid w:val="00CB28FC"/>
    <w:rsid w:val="00CB3272"/>
    <w:rsid w:val="00CB3D02"/>
    <w:rsid w:val="00CB4310"/>
    <w:rsid w:val="00CB4EF2"/>
    <w:rsid w:val="00CB50DC"/>
    <w:rsid w:val="00CB548B"/>
    <w:rsid w:val="00CB588D"/>
    <w:rsid w:val="00CB5945"/>
    <w:rsid w:val="00CB5DBB"/>
    <w:rsid w:val="00CB6495"/>
    <w:rsid w:val="00CB6D87"/>
    <w:rsid w:val="00CB7472"/>
    <w:rsid w:val="00CB7573"/>
    <w:rsid w:val="00CB78F4"/>
    <w:rsid w:val="00CB79C7"/>
    <w:rsid w:val="00CC02E1"/>
    <w:rsid w:val="00CC10CB"/>
    <w:rsid w:val="00CC1327"/>
    <w:rsid w:val="00CC13AC"/>
    <w:rsid w:val="00CC13C3"/>
    <w:rsid w:val="00CC18F2"/>
    <w:rsid w:val="00CC1E64"/>
    <w:rsid w:val="00CC2655"/>
    <w:rsid w:val="00CC3116"/>
    <w:rsid w:val="00CC34CA"/>
    <w:rsid w:val="00CC459D"/>
    <w:rsid w:val="00CC4EE5"/>
    <w:rsid w:val="00CC5D35"/>
    <w:rsid w:val="00CC62AF"/>
    <w:rsid w:val="00CC63AF"/>
    <w:rsid w:val="00CC6557"/>
    <w:rsid w:val="00CC68B6"/>
    <w:rsid w:val="00CC6A7C"/>
    <w:rsid w:val="00CC6B64"/>
    <w:rsid w:val="00CC73F1"/>
    <w:rsid w:val="00CC7DDA"/>
    <w:rsid w:val="00CC7F0E"/>
    <w:rsid w:val="00CD0257"/>
    <w:rsid w:val="00CD0ADB"/>
    <w:rsid w:val="00CD0F35"/>
    <w:rsid w:val="00CD0F5E"/>
    <w:rsid w:val="00CD19C3"/>
    <w:rsid w:val="00CD30FA"/>
    <w:rsid w:val="00CD31A7"/>
    <w:rsid w:val="00CD38A1"/>
    <w:rsid w:val="00CD45A3"/>
    <w:rsid w:val="00CD4E44"/>
    <w:rsid w:val="00CD5198"/>
    <w:rsid w:val="00CD56B6"/>
    <w:rsid w:val="00CD6D5C"/>
    <w:rsid w:val="00CD7069"/>
    <w:rsid w:val="00CE0CC3"/>
    <w:rsid w:val="00CE0DD4"/>
    <w:rsid w:val="00CE0FAE"/>
    <w:rsid w:val="00CE136B"/>
    <w:rsid w:val="00CE17F8"/>
    <w:rsid w:val="00CE2C63"/>
    <w:rsid w:val="00CE3518"/>
    <w:rsid w:val="00CE3776"/>
    <w:rsid w:val="00CE3B2B"/>
    <w:rsid w:val="00CE3E74"/>
    <w:rsid w:val="00CE4F89"/>
    <w:rsid w:val="00CE53AC"/>
    <w:rsid w:val="00CE5751"/>
    <w:rsid w:val="00CE592E"/>
    <w:rsid w:val="00CE5F89"/>
    <w:rsid w:val="00CE6A07"/>
    <w:rsid w:val="00CE6A09"/>
    <w:rsid w:val="00CE74E0"/>
    <w:rsid w:val="00CF000A"/>
    <w:rsid w:val="00CF01B0"/>
    <w:rsid w:val="00CF0E44"/>
    <w:rsid w:val="00CF0F3B"/>
    <w:rsid w:val="00CF18B0"/>
    <w:rsid w:val="00CF1D3B"/>
    <w:rsid w:val="00CF2575"/>
    <w:rsid w:val="00CF2A73"/>
    <w:rsid w:val="00CF2AA1"/>
    <w:rsid w:val="00CF2D76"/>
    <w:rsid w:val="00CF2EFE"/>
    <w:rsid w:val="00CF30B8"/>
    <w:rsid w:val="00CF33C1"/>
    <w:rsid w:val="00CF3AF9"/>
    <w:rsid w:val="00CF3F63"/>
    <w:rsid w:val="00CF41FA"/>
    <w:rsid w:val="00CF4317"/>
    <w:rsid w:val="00CF48B4"/>
    <w:rsid w:val="00CF4BE7"/>
    <w:rsid w:val="00CF4CAB"/>
    <w:rsid w:val="00CF507A"/>
    <w:rsid w:val="00CF524C"/>
    <w:rsid w:val="00CF559D"/>
    <w:rsid w:val="00CF5F3C"/>
    <w:rsid w:val="00CF5FB8"/>
    <w:rsid w:val="00CF6310"/>
    <w:rsid w:val="00CF7F62"/>
    <w:rsid w:val="00D00524"/>
    <w:rsid w:val="00D01F24"/>
    <w:rsid w:val="00D02A8A"/>
    <w:rsid w:val="00D02D96"/>
    <w:rsid w:val="00D0318A"/>
    <w:rsid w:val="00D03406"/>
    <w:rsid w:val="00D036C3"/>
    <w:rsid w:val="00D0393D"/>
    <w:rsid w:val="00D03F1F"/>
    <w:rsid w:val="00D04E38"/>
    <w:rsid w:val="00D05667"/>
    <w:rsid w:val="00D0650F"/>
    <w:rsid w:val="00D06A46"/>
    <w:rsid w:val="00D07787"/>
    <w:rsid w:val="00D07D11"/>
    <w:rsid w:val="00D10453"/>
    <w:rsid w:val="00D10AF0"/>
    <w:rsid w:val="00D1180C"/>
    <w:rsid w:val="00D11C10"/>
    <w:rsid w:val="00D11C9B"/>
    <w:rsid w:val="00D121BD"/>
    <w:rsid w:val="00D126EE"/>
    <w:rsid w:val="00D12997"/>
    <w:rsid w:val="00D13634"/>
    <w:rsid w:val="00D13912"/>
    <w:rsid w:val="00D14346"/>
    <w:rsid w:val="00D14A5C"/>
    <w:rsid w:val="00D14FB4"/>
    <w:rsid w:val="00D1568D"/>
    <w:rsid w:val="00D16287"/>
    <w:rsid w:val="00D16334"/>
    <w:rsid w:val="00D175E8"/>
    <w:rsid w:val="00D17A74"/>
    <w:rsid w:val="00D17F0F"/>
    <w:rsid w:val="00D2031B"/>
    <w:rsid w:val="00D207C3"/>
    <w:rsid w:val="00D212C0"/>
    <w:rsid w:val="00D21D17"/>
    <w:rsid w:val="00D22043"/>
    <w:rsid w:val="00D224B4"/>
    <w:rsid w:val="00D22898"/>
    <w:rsid w:val="00D2341B"/>
    <w:rsid w:val="00D247E4"/>
    <w:rsid w:val="00D26C22"/>
    <w:rsid w:val="00D26DA8"/>
    <w:rsid w:val="00D276E6"/>
    <w:rsid w:val="00D27D76"/>
    <w:rsid w:val="00D3003F"/>
    <w:rsid w:val="00D3084C"/>
    <w:rsid w:val="00D31191"/>
    <w:rsid w:val="00D31542"/>
    <w:rsid w:val="00D31592"/>
    <w:rsid w:val="00D31700"/>
    <w:rsid w:val="00D31CF4"/>
    <w:rsid w:val="00D32733"/>
    <w:rsid w:val="00D329F6"/>
    <w:rsid w:val="00D32E1C"/>
    <w:rsid w:val="00D33292"/>
    <w:rsid w:val="00D33753"/>
    <w:rsid w:val="00D34245"/>
    <w:rsid w:val="00D356F9"/>
    <w:rsid w:val="00D35CCD"/>
    <w:rsid w:val="00D3647F"/>
    <w:rsid w:val="00D36FEA"/>
    <w:rsid w:val="00D37151"/>
    <w:rsid w:val="00D376D9"/>
    <w:rsid w:val="00D37D99"/>
    <w:rsid w:val="00D37EFD"/>
    <w:rsid w:val="00D40FF1"/>
    <w:rsid w:val="00D41BD3"/>
    <w:rsid w:val="00D42133"/>
    <w:rsid w:val="00D4308C"/>
    <w:rsid w:val="00D432FE"/>
    <w:rsid w:val="00D4376E"/>
    <w:rsid w:val="00D43DA9"/>
    <w:rsid w:val="00D44529"/>
    <w:rsid w:val="00D44ADB"/>
    <w:rsid w:val="00D44DF0"/>
    <w:rsid w:val="00D45011"/>
    <w:rsid w:val="00D4566A"/>
    <w:rsid w:val="00D45B72"/>
    <w:rsid w:val="00D46098"/>
    <w:rsid w:val="00D46417"/>
    <w:rsid w:val="00D4660A"/>
    <w:rsid w:val="00D46E86"/>
    <w:rsid w:val="00D46F92"/>
    <w:rsid w:val="00D470FD"/>
    <w:rsid w:val="00D47ACD"/>
    <w:rsid w:val="00D5014F"/>
    <w:rsid w:val="00D50671"/>
    <w:rsid w:val="00D5069D"/>
    <w:rsid w:val="00D50F60"/>
    <w:rsid w:val="00D51E76"/>
    <w:rsid w:val="00D5204E"/>
    <w:rsid w:val="00D5295A"/>
    <w:rsid w:val="00D53E90"/>
    <w:rsid w:val="00D53FC2"/>
    <w:rsid w:val="00D54741"/>
    <w:rsid w:val="00D54FA5"/>
    <w:rsid w:val="00D5645D"/>
    <w:rsid w:val="00D56970"/>
    <w:rsid w:val="00D57059"/>
    <w:rsid w:val="00D570C2"/>
    <w:rsid w:val="00D571A0"/>
    <w:rsid w:val="00D57501"/>
    <w:rsid w:val="00D57D45"/>
    <w:rsid w:val="00D60CBB"/>
    <w:rsid w:val="00D614CB"/>
    <w:rsid w:val="00D61D64"/>
    <w:rsid w:val="00D62011"/>
    <w:rsid w:val="00D627ED"/>
    <w:rsid w:val="00D62999"/>
    <w:rsid w:val="00D62AE3"/>
    <w:rsid w:val="00D630EC"/>
    <w:rsid w:val="00D638FD"/>
    <w:rsid w:val="00D640B6"/>
    <w:rsid w:val="00D6470D"/>
    <w:rsid w:val="00D649F8"/>
    <w:rsid w:val="00D64A55"/>
    <w:rsid w:val="00D6590F"/>
    <w:rsid w:val="00D65B0D"/>
    <w:rsid w:val="00D663B1"/>
    <w:rsid w:val="00D66421"/>
    <w:rsid w:val="00D66B5A"/>
    <w:rsid w:val="00D66E41"/>
    <w:rsid w:val="00D6704E"/>
    <w:rsid w:val="00D6767C"/>
    <w:rsid w:val="00D677F7"/>
    <w:rsid w:val="00D703F0"/>
    <w:rsid w:val="00D71069"/>
    <w:rsid w:val="00D715E2"/>
    <w:rsid w:val="00D7234D"/>
    <w:rsid w:val="00D72C8E"/>
    <w:rsid w:val="00D72E1C"/>
    <w:rsid w:val="00D7314A"/>
    <w:rsid w:val="00D734D0"/>
    <w:rsid w:val="00D73CCB"/>
    <w:rsid w:val="00D75434"/>
    <w:rsid w:val="00D754C6"/>
    <w:rsid w:val="00D75C90"/>
    <w:rsid w:val="00D75DAF"/>
    <w:rsid w:val="00D768A8"/>
    <w:rsid w:val="00D80468"/>
    <w:rsid w:val="00D80689"/>
    <w:rsid w:val="00D81956"/>
    <w:rsid w:val="00D81B48"/>
    <w:rsid w:val="00D824D7"/>
    <w:rsid w:val="00D82873"/>
    <w:rsid w:val="00D82984"/>
    <w:rsid w:val="00D83A1E"/>
    <w:rsid w:val="00D83F1D"/>
    <w:rsid w:val="00D8512A"/>
    <w:rsid w:val="00D8656B"/>
    <w:rsid w:val="00D86624"/>
    <w:rsid w:val="00D86FA9"/>
    <w:rsid w:val="00D871E8"/>
    <w:rsid w:val="00D873A1"/>
    <w:rsid w:val="00D8794D"/>
    <w:rsid w:val="00D87BDB"/>
    <w:rsid w:val="00D87EEE"/>
    <w:rsid w:val="00D87F73"/>
    <w:rsid w:val="00D908EB"/>
    <w:rsid w:val="00D909F5"/>
    <w:rsid w:val="00D91926"/>
    <w:rsid w:val="00D91ABC"/>
    <w:rsid w:val="00D92846"/>
    <w:rsid w:val="00D935BF"/>
    <w:rsid w:val="00D9387C"/>
    <w:rsid w:val="00D93FA6"/>
    <w:rsid w:val="00D9469C"/>
    <w:rsid w:val="00D94B24"/>
    <w:rsid w:val="00D957F0"/>
    <w:rsid w:val="00D95D19"/>
    <w:rsid w:val="00D95EE4"/>
    <w:rsid w:val="00D95FA2"/>
    <w:rsid w:val="00D9632C"/>
    <w:rsid w:val="00D96684"/>
    <w:rsid w:val="00D96789"/>
    <w:rsid w:val="00D967B2"/>
    <w:rsid w:val="00D96CB2"/>
    <w:rsid w:val="00D97468"/>
    <w:rsid w:val="00D975CE"/>
    <w:rsid w:val="00D977EC"/>
    <w:rsid w:val="00D97947"/>
    <w:rsid w:val="00D97D35"/>
    <w:rsid w:val="00DA03C9"/>
    <w:rsid w:val="00DA047F"/>
    <w:rsid w:val="00DA0CE5"/>
    <w:rsid w:val="00DA2755"/>
    <w:rsid w:val="00DA2AE8"/>
    <w:rsid w:val="00DA2E24"/>
    <w:rsid w:val="00DA393E"/>
    <w:rsid w:val="00DA3BBE"/>
    <w:rsid w:val="00DA45B7"/>
    <w:rsid w:val="00DA47BB"/>
    <w:rsid w:val="00DA4BC6"/>
    <w:rsid w:val="00DA4DE4"/>
    <w:rsid w:val="00DA52C5"/>
    <w:rsid w:val="00DA56D5"/>
    <w:rsid w:val="00DA5DB7"/>
    <w:rsid w:val="00DA5EA7"/>
    <w:rsid w:val="00DA662F"/>
    <w:rsid w:val="00DA6AB5"/>
    <w:rsid w:val="00DA71E9"/>
    <w:rsid w:val="00DA7300"/>
    <w:rsid w:val="00DB06F0"/>
    <w:rsid w:val="00DB0807"/>
    <w:rsid w:val="00DB0E19"/>
    <w:rsid w:val="00DB112C"/>
    <w:rsid w:val="00DB19D3"/>
    <w:rsid w:val="00DB1D27"/>
    <w:rsid w:val="00DB1EDF"/>
    <w:rsid w:val="00DB24D5"/>
    <w:rsid w:val="00DB29AD"/>
    <w:rsid w:val="00DB2F80"/>
    <w:rsid w:val="00DB3259"/>
    <w:rsid w:val="00DB3E2E"/>
    <w:rsid w:val="00DB432C"/>
    <w:rsid w:val="00DB4F61"/>
    <w:rsid w:val="00DB5519"/>
    <w:rsid w:val="00DB574B"/>
    <w:rsid w:val="00DB5CAC"/>
    <w:rsid w:val="00DB7162"/>
    <w:rsid w:val="00DB7782"/>
    <w:rsid w:val="00DC0488"/>
    <w:rsid w:val="00DC0517"/>
    <w:rsid w:val="00DC135E"/>
    <w:rsid w:val="00DC18C7"/>
    <w:rsid w:val="00DC1B08"/>
    <w:rsid w:val="00DC1DD7"/>
    <w:rsid w:val="00DC20E6"/>
    <w:rsid w:val="00DC25D3"/>
    <w:rsid w:val="00DC287D"/>
    <w:rsid w:val="00DC292F"/>
    <w:rsid w:val="00DC29BC"/>
    <w:rsid w:val="00DC2CA9"/>
    <w:rsid w:val="00DC3476"/>
    <w:rsid w:val="00DC36D5"/>
    <w:rsid w:val="00DC3B35"/>
    <w:rsid w:val="00DC3F62"/>
    <w:rsid w:val="00DC4B60"/>
    <w:rsid w:val="00DC4F9C"/>
    <w:rsid w:val="00DC5159"/>
    <w:rsid w:val="00DC54F5"/>
    <w:rsid w:val="00DC5842"/>
    <w:rsid w:val="00DC6498"/>
    <w:rsid w:val="00DC6677"/>
    <w:rsid w:val="00DC7325"/>
    <w:rsid w:val="00DC7DD3"/>
    <w:rsid w:val="00DD035D"/>
    <w:rsid w:val="00DD0762"/>
    <w:rsid w:val="00DD15FA"/>
    <w:rsid w:val="00DD1C9A"/>
    <w:rsid w:val="00DD1EA3"/>
    <w:rsid w:val="00DD2364"/>
    <w:rsid w:val="00DD27EE"/>
    <w:rsid w:val="00DD2A4E"/>
    <w:rsid w:val="00DD2F49"/>
    <w:rsid w:val="00DD3124"/>
    <w:rsid w:val="00DD3EE1"/>
    <w:rsid w:val="00DD55F1"/>
    <w:rsid w:val="00DD5F45"/>
    <w:rsid w:val="00DD69E4"/>
    <w:rsid w:val="00DE0125"/>
    <w:rsid w:val="00DE0229"/>
    <w:rsid w:val="00DE028A"/>
    <w:rsid w:val="00DE069F"/>
    <w:rsid w:val="00DE1477"/>
    <w:rsid w:val="00DE14A3"/>
    <w:rsid w:val="00DE15FC"/>
    <w:rsid w:val="00DE1620"/>
    <w:rsid w:val="00DE1C68"/>
    <w:rsid w:val="00DE2740"/>
    <w:rsid w:val="00DE2840"/>
    <w:rsid w:val="00DE2DA8"/>
    <w:rsid w:val="00DE340F"/>
    <w:rsid w:val="00DE4103"/>
    <w:rsid w:val="00DE45A5"/>
    <w:rsid w:val="00DE493D"/>
    <w:rsid w:val="00DE4EFB"/>
    <w:rsid w:val="00DE5A47"/>
    <w:rsid w:val="00DE62C1"/>
    <w:rsid w:val="00DE63C6"/>
    <w:rsid w:val="00DE66F3"/>
    <w:rsid w:val="00DE6A94"/>
    <w:rsid w:val="00DE6BE8"/>
    <w:rsid w:val="00DE6CB8"/>
    <w:rsid w:val="00DE728B"/>
    <w:rsid w:val="00DE7357"/>
    <w:rsid w:val="00DE743B"/>
    <w:rsid w:val="00DE7B81"/>
    <w:rsid w:val="00DE7C07"/>
    <w:rsid w:val="00DF02F1"/>
    <w:rsid w:val="00DF047E"/>
    <w:rsid w:val="00DF1318"/>
    <w:rsid w:val="00DF1CD8"/>
    <w:rsid w:val="00DF22EC"/>
    <w:rsid w:val="00DF26E0"/>
    <w:rsid w:val="00DF2A6A"/>
    <w:rsid w:val="00DF313D"/>
    <w:rsid w:val="00DF360B"/>
    <w:rsid w:val="00DF480D"/>
    <w:rsid w:val="00DF4A25"/>
    <w:rsid w:val="00DF4D90"/>
    <w:rsid w:val="00DF4EA1"/>
    <w:rsid w:val="00DF56A5"/>
    <w:rsid w:val="00DF56FC"/>
    <w:rsid w:val="00DF6628"/>
    <w:rsid w:val="00DF66D7"/>
    <w:rsid w:val="00DF732A"/>
    <w:rsid w:val="00DF73B0"/>
    <w:rsid w:val="00DF7F42"/>
    <w:rsid w:val="00E000BB"/>
    <w:rsid w:val="00E00259"/>
    <w:rsid w:val="00E00711"/>
    <w:rsid w:val="00E008B1"/>
    <w:rsid w:val="00E00AF1"/>
    <w:rsid w:val="00E012A3"/>
    <w:rsid w:val="00E013D4"/>
    <w:rsid w:val="00E01501"/>
    <w:rsid w:val="00E01ADB"/>
    <w:rsid w:val="00E028EF"/>
    <w:rsid w:val="00E033BD"/>
    <w:rsid w:val="00E0348B"/>
    <w:rsid w:val="00E03497"/>
    <w:rsid w:val="00E036E1"/>
    <w:rsid w:val="00E03AD8"/>
    <w:rsid w:val="00E03F66"/>
    <w:rsid w:val="00E0445C"/>
    <w:rsid w:val="00E0506A"/>
    <w:rsid w:val="00E051C3"/>
    <w:rsid w:val="00E05560"/>
    <w:rsid w:val="00E05664"/>
    <w:rsid w:val="00E0688C"/>
    <w:rsid w:val="00E06A53"/>
    <w:rsid w:val="00E07713"/>
    <w:rsid w:val="00E10559"/>
    <w:rsid w:val="00E10E06"/>
    <w:rsid w:val="00E1176D"/>
    <w:rsid w:val="00E119BD"/>
    <w:rsid w:val="00E12328"/>
    <w:rsid w:val="00E12B67"/>
    <w:rsid w:val="00E13228"/>
    <w:rsid w:val="00E1336F"/>
    <w:rsid w:val="00E139C3"/>
    <w:rsid w:val="00E13FA6"/>
    <w:rsid w:val="00E14AD9"/>
    <w:rsid w:val="00E15035"/>
    <w:rsid w:val="00E150CD"/>
    <w:rsid w:val="00E1584C"/>
    <w:rsid w:val="00E16944"/>
    <w:rsid w:val="00E1695D"/>
    <w:rsid w:val="00E17473"/>
    <w:rsid w:val="00E17FCB"/>
    <w:rsid w:val="00E2079D"/>
    <w:rsid w:val="00E20C4D"/>
    <w:rsid w:val="00E20C56"/>
    <w:rsid w:val="00E2207E"/>
    <w:rsid w:val="00E227F8"/>
    <w:rsid w:val="00E22BE2"/>
    <w:rsid w:val="00E2306F"/>
    <w:rsid w:val="00E2372F"/>
    <w:rsid w:val="00E24AD8"/>
    <w:rsid w:val="00E24D34"/>
    <w:rsid w:val="00E24DBD"/>
    <w:rsid w:val="00E25F99"/>
    <w:rsid w:val="00E260F1"/>
    <w:rsid w:val="00E27791"/>
    <w:rsid w:val="00E279C2"/>
    <w:rsid w:val="00E279E4"/>
    <w:rsid w:val="00E305EF"/>
    <w:rsid w:val="00E318E3"/>
    <w:rsid w:val="00E332D8"/>
    <w:rsid w:val="00E3482A"/>
    <w:rsid w:val="00E349E8"/>
    <w:rsid w:val="00E35679"/>
    <w:rsid w:val="00E3584B"/>
    <w:rsid w:val="00E35E63"/>
    <w:rsid w:val="00E364F9"/>
    <w:rsid w:val="00E40F7C"/>
    <w:rsid w:val="00E413CE"/>
    <w:rsid w:val="00E41613"/>
    <w:rsid w:val="00E41DAB"/>
    <w:rsid w:val="00E4205C"/>
    <w:rsid w:val="00E43ADC"/>
    <w:rsid w:val="00E44671"/>
    <w:rsid w:val="00E446E9"/>
    <w:rsid w:val="00E4556E"/>
    <w:rsid w:val="00E45EBD"/>
    <w:rsid w:val="00E45FEB"/>
    <w:rsid w:val="00E464DB"/>
    <w:rsid w:val="00E47E09"/>
    <w:rsid w:val="00E503D8"/>
    <w:rsid w:val="00E50966"/>
    <w:rsid w:val="00E50BCD"/>
    <w:rsid w:val="00E50D48"/>
    <w:rsid w:val="00E50D72"/>
    <w:rsid w:val="00E5230E"/>
    <w:rsid w:val="00E53716"/>
    <w:rsid w:val="00E538FD"/>
    <w:rsid w:val="00E544D3"/>
    <w:rsid w:val="00E546BE"/>
    <w:rsid w:val="00E547BC"/>
    <w:rsid w:val="00E55326"/>
    <w:rsid w:val="00E5535F"/>
    <w:rsid w:val="00E558F3"/>
    <w:rsid w:val="00E565AF"/>
    <w:rsid w:val="00E56A8F"/>
    <w:rsid w:val="00E56B42"/>
    <w:rsid w:val="00E56F0A"/>
    <w:rsid w:val="00E56F0C"/>
    <w:rsid w:val="00E57816"/>
    <w:rsid w:val="00E57BEE"/>
    <w:rsid w:val="00E6082A"/>
    <w:rsid w:val="00E60C3C"/>
    <w:rsid w:val="00E60D0F"/>
    <w:rsid w:val="00E61489"/>
    <w:rsid w:val="00E616DD"/>
    <w:rsid w:val="00E6296C"/>
    <w:rsid w:val="00E6306F"/>
    <w:rsid w:val="00E630F7"/>
    <w:rsid w:val="00E634C3"/>
    <w:rsid w:val="00E63AA0"/>
    <w:rsid w:val="00E63D5C"/>
    <w:rsid w:val="00E63F36"/>
    <w:rsid w:val="00E64070"/>
    <w:rsid w:val="00E6419F"/>
    <w:rsid w:val="00E642C1"/>
    <w:rsid w:val="00E644D3"/>
    <w:rsid w:val="00E64BE5"/>
    <w:rsid w:val="00E65644"/>
    <w:rsid w:val="00E66672"/>
    <w:rsid w:val="00E66913"/>
    <w:rsid w:val="00E66EA7"/>
    <w:rsid w:val="00E66F5B"/>
    <w:rsid w:val="00E6707C"/>
    <w:rsid w:val="00E67457"/>
    <w:rsid w:val="00E706A3"/>
    <w:rsid w:val="00E7188F"/>
    <w:rsid w:val="00E71EEB"/>
    <w:rsid w:val="00E71F02"/>
    <w:rsid w:val="00E726C9"/>
    <w:rsid w:val="00E729C9"/>
    <w:rsid w:val="00E73579"/>
    <w:rsid w:val="00E74518"/>
    <w:rsid w:val="00E746EB"/>
    <w:rsid w:val="00E74C29"/>
    <w:rsid w:val="00E74CE3"/>
    <w:rsid w:val="00E74E18"/>
    <w:rsid w:val="00E7500F"/>
    <w:rsid w:val="00E751D7"/>
    <w:rsid w:val="00E75567"/>
    <w:rsid w:val="00E76043"/>
    <w:rsid w:val="00E761CA"/>
    <w:rsid w:val="00E7639E"/>
    <w:rsid w:val="00E76F76"/>
    <w:rsid w:val="00E7701D"/>
    <w:rsid w:val="00E7764F"/>
    <w:rsid w:val="00E77A4B"/>
    <w:rsid w:val="00E80969"/>
    <w:rsid w:val="00E81B16"/>
    <w:rsid w:val="00E820BF"/>
    <w:rsid w:val="00E8236E"/>
    <w:rsid w:val="00E828FF"/>
    <w:rsid w:val="00E82C2C"/>
    <w:rsid w:val="00E8339A"/>
    <w:rsid w:val="00E835DD"/>
    <w:rsid w:val="00E83924"/>
    <w:rsid w:val="00E840BD"/>
    <w:rsid w:val="00E84471"/>
    <w:rsid w:val="00E84A43"/>
    <w:rsid w:val="00E84D41"/>
    <w:rsid w:val="00E84E4A"/>
    <w:rsid w:val="00E854A8"/>
    <w:rsid w:val="00E856AF"/>
    <w:rsid w:val="00E85984"/>
    <w:rsid w:val="00E85DEB"/>
    <w:rsid w:val="00E85F00"/>
    <w:rsid w:val="00E86086"/>
    <w:rsid w:val="00E86089"/>
    <w:rsid w:val="00E86D87"/>
    <w:rsid w:val="00E873A7"/>
    <w:rsid w:val="00E873B9"/>
    <w:rsid w:val="00E8771B"/>
    <w:rsid w:val="00E87720"/>
    <w:rsid w:val="00E87B7B"/>
    <w:rsid w:val="00E9014E"/>
    <w:rsid w:val="00E905A2"/>
    <w:rsid w:val="00E9087F"/>
    <w:rsid w:val="00E90FE1"/>
    <w:rsid w:val="00E91817"/>
    <w:rsid w:val="00E91BEE"/>
    <w:rsid w:val="00E92637"/>
    <w:rsid w:val="00E9264A"/>
    <w:rsid w:val="00E93885"/>
    <w:rsid w:val="00E93E1D"/>
    <w:rsid w:val="00E93F9D"/>
    <w:rsid w:val="00E9461B"/>
    <w:rsid w:val="00E94AC4"/>
    <w:rsid w:val="00E960B4"/>
    <w:rsid w:val="00E96130"/>
    <w:rsid w:val="00E96206"/>
    <w:rsid w:val="00E967EF"/>
    <w:rsid w:val="00E96D00"/>
    <w:rsid w:val="00E97151"/>
    <w:rsid w:val="00E971A2"/>
    <w:rsid w:val="00E972EA"/>
    <w:rsid w:val="00E97391"/>
    <w:rsid w:val="00E9790F"/>
    <w:rsid w:val="00EA0125"/>
    <w:rsid w:val="00EA04BC"/>
    <w:rsid w:val="00EA072B"/>
    <w:rsid w:val="00EA1467"/>
    <w:rsid w:val="00EA1534"/>
    <w:rsid w:val="00EA18EE"/>
    <w:rsid w:val="00EA2724"/>
    <w:rsid w:val="00EA284C"/>
    <w:rsid w:val="00EA2ECD"/>
    <w:rsid w:val="00EA3233"/>
    <w:rsid w:val="00EA3A69"/>
    <w:rsid w:val="00EA3BBE"/>
    <w:rsid w:val="00EA4E40"/>
    <w:rsid w:val="00EA4F13"/>
    <w:rsid w:val="00EA50E4"/>
    <w:rsid w:val="00EA5EE8"/>
    <w:rsid w:val="00EA7DB3"/>
    <w:rsid w:val="00EA7E35"/>
    <w:rsid w:val="00EB116B"/>
    <w:rsid w:val="00EB2354"/>
    <w:rsid w:val="00EB2604"/>
    <w:rsid w:val="00EB2710"/>
    <w:rsid w:val="00EB2883"/>
    <w:rsid w:val="00EB2AAE"/>
    <w:rsid w:val="00EB2CD2"/>
    <w:rsid w:val="00EB33CD"/>
    <w:rsid w:val="00EB34AF"/>
    <w:rsid w:val="00EB3983"/>
    <w:rsid w:val="00EB3D66"/>
    <w:rsid w:val="00EB3D9F"/>
    <w:rsid w:val="00EB3F30"/>
    <w:rsid w:val="00EB44F5"/>
    <w:rsid w:val="00EB498F"/>
    <w:rsid w:val="00EB4C37"/>
    <w:rsid w:val="00EB4D08"/>
    <w:rsid w:val="00EB4D6B"/>
    <w:rsid w:val="00EB5158"/>
    <w:rsid w:val="00EB6666"/>
    <w:rsid w:val="00EB67BE"/>
    <w:rsid w:val="00EB6FFF"/>
    <w:rsid w:val="00EB7D7B"/>
    <w:rsid w:val="00EC0361"/>
    <w:rsid w:val="00EC0817"/>
    <w:rsid w:val="00EC101C"/>
    <w:rsid w:val="00EC1250"/>
    <w:rsid w:val="00EC15C4"/>
    <w:rsid w:val="00EC193A"/>
    <w:rsid w:val="00EC254D"/>
    <w:rsid w:val="00EC2DAD"/>
    <w:rsid w:val="00EC2EDA"/>
    <w:rsid w:val="00EC3088"/>
    <w:rsid w:val="00EC342D"/>
    <w:rsid w:val="00EC3CED"/>
    <w:rsid w:val="00EC41D0"/>
    <w:rsid w:val="00EC45E4"/>
    <w:rsid w:val="00EC589C"/>
    <w:rsid w:val="00EC597E"/>
    <w:rsid w:val="00EC606C"/>
    <w:rsid w:val="00EC681E"/>
    <w:rsid w:val="00EC705A"/>
    <w:rsid w:val="00EC7EAB"/>
    <w:rsid w:val="00EC7FA2"/>
    <w:rsid w:val="00ED0EFF"/>
    <w:rsid w:val="00ED1073"/>
    <w:rsid w:val="00ED21EC"/>
    <w:rsid w:val="00ED2460"/>
    <w:rsid w:val="00ED26F5"/>
    <w:rsid w:val="00ED2870"/>
    <w:rsid w:val="00ED2917"/>
    <w:rsid w:val="00ED37A1"/>
    <w:rsid w:val="00ED4D65"/>
    <w:rsid w:val="00ED7584"/>
    <w:rsid w:val="00EE12AD"/>
    <w:rsid w:val="00EE1574"/>
    <w:rsid w:val="00EE178C"/>
    <w:rsid w:val="00EE1CBE"/>
    <w:rsid w:val="00EE2026"/>
    <w:rsid w:val="00EE2180"/>
    <w:rsid w:val="00EE2C95"/>
    <w:rsid w:val="00EE2F76"/>
    <w:rsid w:val="00EE3351"/>
    <w:rsid w:val="00EE340A"/>
    <w:rsid w:val="00EE3950"/>
    <w:rsid w:val="00EE4B86"/>
    <w:rsid w:val="00EE4DD3"/>
    <w:rsid w:val="00EE5098"/>
    <w:rsid w:val="00EE50ED"/>
    <w:rsid w:val="00EE5361"/>
    <w:rsid w:val="00EE5FA2"/>
    <w:rsid w:val="00EE7314"/>
    <w:rsid w:val="00EE7393"/>
    <w:rsid w:val="00EE78C7"/>
    <w:rsid w:val="00EF011F"/>
    <w:rsid w:val="00EF04D6"/>
    <w:rsid w:val="00EF090C"/>
    <w:rsid w:val="00EF1386"/>
    <w:rsid w:val="00EF198D"/>
    <w:rsid w:val="00EF297B"/>
    <w:rsid w:val="00EF31A2"/>
    <w:rsid w:val="00EF44DF"/>
    <w:rsid w:val="00EF50DE"/>
    <w:rsid w:val="00EF5278"/>
    <w:rsid w:val="00EF592A"/>
    <w:rsid w:val="00EF5F32"/>
    <w:rsid w:val="00EF617D"/>
    <w:rsid w:val="00EF6467"/>
    <w:rsid w:val="00EF663A"/>
    <w:rsid w:val="00EF67D2"/>
    <w:rsid w:val="00EF67FC"/>
    <w:rsid w:val="00EF71AA"/>
    <w:rsid w:val="00EF73FC"/>
    <w:rsid w:val="00EF7CEE"/>
    <w:rsid w:val="00EF7E6A"/>
    <w:rsid w:val="00F00507"/>
    <w:rsid w:val="00F00E91"/>
    <w:rsid w:val="00F0135E"/>
    <w:rsid w:val="00F013F1"/>
    <w:rsid w:val="00F014C0"/>
    <w:rsid w:val="00F01676"/>
    <w:rsid w:val="00F01A16"/>
    <w:rsid w:val="00F01B5F"/>
    <w:rsid w:val="00F01C45"/>
    <w:rsid w:val="00F01FA6"/>
    <w:rsid w:val="00F02218"/>
    <w:rsid w:val="00F02AB2"/>
    <w:rsid w:val="00F03A63"/>
    <w:rsid w:val="00F03E7A"/>
    <w:rsid w:val="00F047BB"/>
    <w:rsid w:val="00F0507D"/>
    <w:rsid w:val="00F05189"/>
    <w:rsid w:val="00F0531E"/>
    <w:rsid w:val="00F056CF"/>
    <w:rsid w:val="00F058E9"/>
    <w:rsid w:val="00F069E2"/>
    <w:rsid w:val="00F070E0"/>
    <w:rsid w:val="00F07184"/>
    <w:rsid w:val="00F073A2"/>
    <w:rsid w:val="00F07C7A"/>
    <w:rsid w:val="00F10812"/>
    <w:rsid w:val="00F11D3F"/>
    <w:rsid w:val="00F12174"/>
    <w:rsid w:val="00F12265"/>
    <w:rsid w:val="00F12C2A"/>
    <w:rsid w:val="00F12F8F"/>
    <w:rsid w:val="00F1410A"/>
    <w:rsid w:val="00F14228"/>
    <w:rsid w:val="00F14989"/>
    <w:rsid w:val="00F15300"/>
    <w:rsid w:val="00F16195"/>
    <w:rsid w:val="00F16339"/>
    <w:rsid w:val="00F1675F"/>
    <w:rsid w:val="00F169EA"/>
    <w:rsid w:val="00F16BCE"/>
    <w:rsid w:val="00F17518"/>
    <w:rsid w:val="00F20350"/>
    <w:rsid w:val="00F20E76"/>
    <w:rsid w:val="00F21837"/>
    <w:rsid w:val="00F21CE4"/>
    <w:rsid w:val="00F22845"/>
    <w:rsid w:val="00F22FCA"/>
    <w:rsid w:val="00F23473"/>
    <w:rsid w:val="00F236DE"/>
    <w:rsid w:val="00F25429"/>
    <w:rsid w:val="00F25E3E"/>
    <w:rsid w:val="00F26462"/>
    <w:rsid w:val="00F265D9"/>
    <w:rsid w:val="00F26B3D"/>
    <w:rsid w:val="00F3005C"/>
    <w:rsid w:val="00F3129C"/>
    <w:rsid w:val="00F31550"/>
    <w:rsid w:val="00F31C12"/>
    <w:rsid w:val="00F3210D"/>
    <w:rsid w:val="00F32914"/>
    <w:rsid w:val="00F33433"/>
    <w:rsid w:val="00F34BD0"/>
    <w:rsid w:val="00F35451"/>
    <w:rsid w:val="00F356D5"/>
    <w:rsid w:val="00F35BC5"/>
    <w:rsid w:val="00F366CA"/>
    <w:rsid w:val="00F36B84"/>
    <w:rsid w:val="00F36C4A"/>
    <w:rsid w:val="00F36ECB"/>
    <w:rsid w:val="00F3707E"/>
    <w:rsid w:val="00F37B52"/>
    <w:rsid w:val="00F40E22"/>
    <w:rsid w:val="00F411DE"/>
    <w:rsid w:val="00F4154D"/>
    <w:rsid w:val="00F41696"/>
    <w:rsid w:val="00F41A44"/>
    <w:rsid w:val="00F4232E"/>
    <w:rsid w:val="00F42453"/>
    <w:rsid w:val="00F424F4"/>
    <w:rsid w:val="00F42569"/>
    <w:rsid w:val="00F42864"/>
    <w:rsid w:val="00F429C2"/>
    <w:rsid w:val="00F42EEB"/>
    <w:rsid w:val="00F4354C"/>
    <w:rsid w:val="00F43DAA"/>
    <w:rsid w:val="00F442E4"/>
    <w:rsid w:val="00F443CA"/>
    <w:rsid w:val="00F4481F"/>
    <w:rsid w:val="00F452B6"/>
    <w:rsid w:val="00F45748"/>
    <w:rsid w:val="00F45922"/>
    <w:rsid w:val="00F45D8D"/>
    <w:rsid w:val="00F464D1"/>
    <w:rsid w:val="00F47A7E"/>
    <w:rsid w:val="00F5022C"/>
    <w:rsid w:val="00F50373"/>
    <w:rsid w:val="00F50468"/>
    <w:rsid w:val="00F50C9C"/>
    <w:rsid w:val="00F50DAD"/>
    <w:rsid w:val="00F513F0"/>
    <w:rsid w:val="00F516EB"/>
    <w:rsid w:val="00F51D5D"/>
    <w:rsid w:val="00F523AF"/>
    <w:rsid w:val="00F531CA"/>
    <w:rsid w:val="00F538A0"/>
    <w:rsid w:val="00F54525"/>
    <w:rsid w:val="00F54599"/>
    <w:rsid w:val="00F5462F"/>
    <w:rsid w:val="00F548C6"/>
    <w:rsid w:val="00F550BE"/>
    <w:rsid w:val="00F5519B"/>
    <w:rsid w:val="00F55922"/>
    <w:rsid w:val="00F55D38"/>
    <w:rsid w:val="00F56CFF"/>
    <w:rsid w:val="00F56E4F"/>
    <w:rsid w:val="00F57751"/>
    <w:rsid w:val="00F5775D"/>
    <w:rsid w:val="00F60EF0"/>
    <w:rsid w:val="00F61189"/>
    <w:rsid w:val="00F615F4"/>
    <w:rsid w:val="00F61845"/>
    <w:rsid w:val="00F62698"/>
    <w:rsid w:val="00F62B7D"/>
    <w:rsid w:val="00F62C7D"/>
    <w:rsid w:val="00F63573"/>
    <w:rsid w:val="00F63841"/>
    <w:rsid w:val="00F6545F"/>
    <w:rsid w:val="00F65FB3"/>
    <w:rsid w:val="00F666EE"/>
    <w:rsid w:val="00F6689D"/>
    <w:rsid w:val="00F67046"/>
    <w:rsid w:val="00F672EA"/>
    <w:rsid w:val="00F674F1"/>
    <w:rsid w:val="00F70F8F"/>
    <w:rsid w:val="00F70F98"/>
    <w:rsid w:val="00F716ED"/>
    <w:rsid w:val="00F71B90"/>
    <w:rsid w:val="00F72080"/>
    <w:rsid w:val="00F721EF"/>
    <w:rsid w:val="00F72469"/>
    <w:rsid w:val="00F726DC"/>
    <w:rsid w:val="00F735C4"/>
    <w:rsid w:val="00F736ED"/>
    <w:rsid w:val="00F744BF"/>
    <w:rsid w:val="00F76882"/>
    <w:rsid w:val="00F7720E"/>
    <w:rsid w:val="00F7729A"/>
    <w:rsid w:val="00F77E46"/>
    <w:rsid w:val="00F80344"/>
    <w:rsid w:val="00F81267"/>
    <w:rsid w:val="00F818B0"/>
    <w:rsid w:val="00F81F0F"/>
    <w:rsid w:val="00F82104"/>
    <w:rsid w:val="00F825ED"/>
    <w:rsid w:val="00F8362F"/>
    <w:rsid w:val="00F844DE"/>
    <w:rsid w:val="00F84A02"/>
    <w:rsid w:val="00F8581B"/>
    <w:rsid w:val="00F870EF"/>
    <w:rsid w:val="00F87A01"/>
    <w:rsid w:val="00F87D92"/>
    <w:rsid w:val="00F90DD2"/>
    <w:rsid w:val="00F91152"/>
    <w:rsid w:val="00F91CCC"/>
    <w:rsid w:val="00F92069"/>
    <w:rsid w:val="00F922E9"/>
    <w:rsid w:val="00F92AF1"/>
    <w:rsid w:val="00F92B0B"/>
    <w:rsid w:val="00F92B33"/>
    <w:rsid w:val="00F92B47"/>
    <w:rsid w:val="00F92E3F"/>
    <w:rsid w:val="00F9344D"/>
    <w:rsid w:val="00F942C4"/>
    <w:rsid w:val="00F94687"/>
    <w:rsid w:val="00F947B2"/>
    <w:rsid w:val="00F94C2F"/>
    <w:rsid w:val="00F952B6"/>
    <w:rsid w:val="00F95A8D"/>
    <w:rsid w:val="00F95C01"/>
    <w:rsid w:val="00F96B8D"/>
    <w:rsid w:val="00F973FB"/>
    <w:rsid w:val="00F97736"/>
    <w:rsid w:val="00F97998"/>
    <w:rsid w:val="00F97FF0"/>
    <w:rsid w:val="00FA1215"/>
    <w:rsid w:val="00FA1687"/>
    <w:rsid w:val="00FA1ADD"/>
    <w:rsid w:val="00FA1F30"/>
    <w:rsid w:val="00FA2214"/>
    <w:rsid w:val="00FA38E6"/>
    <w:rsid w:val="00FA4150"/>
    <w:rsid w:val="00FA48B3"/>
    <w:rsid w:val="00FA49E6"/>
    <w:rsid w:val="00FA4F40"/>
    <w:rsid w:val="00FA51DC"/>
    <w:rsid w:val="00FA5B89"/>
    <w:rsid w:val="00FA5BA7"/>
    <w:rsid w:val="00FA5D67"/>
    <w:rsid w:val="00FA6040"/>
    <w:rsid w:val="00FA66D4"/>
    <w:rsid w:val="00FA6839"/>
    <w:rsid w:val="00FA6859"/>
    <w:rsid w:val="00FA6C92"/>
    <w:rsid w:val="00FA72F5"/>
    <w:rsid w:val="00FA7B3D"/>
    <w:rsid w:val="00FA7B76"/>
    <w:rsid w:val="00FA7F5D"/>
    <w:rsid w:val="00FB07D2"/>
    <w:rsid w:val="00FB0884"/>
    <w:rsid w:val="00FB1296"/>
    <w:rsid w:val="00FB1E37"/>
    <w:rsid w:val="00FB4481"/>
    <w:rsid w:val="00FB4F65"/>
    <w:rsid w:val="00FB5856"/>
    <w:rsid w:val="00FB6C99"/>
    <w:rsid w:val="00FB7109"/>
    <w:rsid w:val="00FB721F"/>
    <w:rsid w:val="00FB7C3D"/>
    <w:rsid w:val="00FB7EC8"/>
    <w:rsid w:val="00FC0223"/>
    <w:rsid w:val="00FC051A"/>
    <w:rsid w:val="00FC072C"/>
    <w:rsid w:val="00FC138E"/>
    <w:rsid w:val="00FC2704"/>
    <w:rsid w:val="00FC2E4C"/>
    <w:rsid w:val="00FC337E"/>
    <w:rsid w:val="00FC3BFB"/>
    <w:rsid w:val="00FC3C98"/>
    <w:rsid w:val="00FC3F80"/>
    <w:rsid w:val="00FC4E9A"/>
    <w:rsid w:val="00FC59EB"/>
    <w:rsid w:val="00FC59ED"/>
    <w:rsid w:val="00FC5AFD"/>
    <w:rsid w:val="00FC5B57"/>
    <w:rsid w:val="00FC5C95"/>
    <w:rsid w:val="00FC6ACD"/>
    <w:rsid w:val="00FC6C0C"/>
    <w:rsid w:val="00FC7718"/>
    <w:rsid w:val="00FD0108"/>
    <w:rsid w:val="00FD015D"/>
    <w:rsid w:val="00FD01F9"/>
    <w:rsid w:val="00FD23D6"/>
    <w:rsid w:val="00FD2AF6"/>
    <w:rsid w:val="00FD2E67"/>
    <w:rsid w:val="00FD323A"/>
    <w:rsid w:val="00FD34EE"/>
    <w:rsid w:val="00FD3BDB"/>
    <w:rsid w:val="00FD40A9"/>
    <w:rsid w:val="00FD47BF"/>
    <w:rsid w:val="00FD4F78"/>
    <w:rsid w:val="00FD5493"/>
    <w:rsid w:val="00FD5870"/>
    <w:rsid w:val="00FD5F48"/>
    <w:rsid w:val="00FD689E"/>
    <w:rsid w:val="00FD697B"/>
    <w:rsid w:val="00FD69A2"/>
    <w:rsid w:val="00FE0229"/>
    <w:rsid w:val="00FE0AF9"/>
    <w:rsid w:val="00FE0E2C"/>
    <w:rsid w:val="00FE1111"/>
    <w:rsid w:val="00FE1505"/>
    <w:rsid w:val="00FE1858"/>
    <w:rsid w:val="00FE1A07"/>
    <w:rsid w:val="00FE23DE"/>
    <w:rsid w:val="00FE32CE"/>
    <w:rsid w:val="00FE3531"/>
    <w:rsid w:val="00FE3F40"/>
    <w:rsid w:val="00FE43CC"/>
    <w:rsid w:val="00FE4FFB"/>
    <w:rsid w:val="00FE57FC"/>
    <w:rsid w:val="00FE5BE1"/>
    <w:rsid w:val="00FE6363"/>
    <w:rsid w:val="00FE6757"/>
    <w:rsid w:val="00FE6DFA"/>
    <w:rsid w:val="00FE79F0"/>
    <w:rsid w:val="00FF003F"/>
    <w:rsid w:val="00FF0813"/>
    <w:rsid w:val="00FF0A2D"/>
    <w:rsid w:val="00FF0E1E"/>
    <w:rsid w:val="00FF29E9"/>
    <w:rsid w:val="00FF2B27"/>
    <w:rsid w:val="00FF3445"/>
    <w:rsid w:val="00FF34F7"/>
    <w:rsid w:val="00FF3EC7"/>
    <w:rsid w:val="00FF43A8"/>
    <w:rsid w:val="00FF4EE2"/>
    <w:rsid w:val="00FF512C"/>
    <w:rsid w:val="00FF574A"/>
    <w:rsid w:val="00FF5873"/>
    <w:rsid w:val="00FF58C5"/>
    <w:rsid w:val="00FF6052"/>
    <w:rsid w:val="00FF6730"/>
    <w:rsid w:val="00FF69BD"/>
    <w:rsid w:val="00FF6E4B"/>
    <w:rsid w:val="00FF6F8D"/>
    <w:rsid w:val="00FF7400"/>
    <w:rsid w:val="00FF75E1"/>
    <w:rsid w:val="00FF7D7A"/>
    <w:rsid w:val="00FF7E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AE"/>
    <w:pPr>
      <w:spacing w:after="0" w:line="240" w:lineRule="auto"/>
    </w:pPr>
    <w:rPr>
      <w:rFonts w:ascii="Calibri" w:eastAsia="Calibri" w:hAnsi="Calibri" w:cs="Arial"/>
      <w:sz w:val="20"/>
      <w:szCs w:val="20"/>
    </w:rPr>
  </w:style>
  <w:style w:type="paragraph" w:styleId="Heading1">
    <w:name w:val="heading 1"/>
    <w:basedOn w:val="Normal"/>
    <w:link w:val="Heading1Char"/>
    <w:uiPriority w:val="9"/>
    <w:qFormat/>
    <w:rsid w:val="00FA5BA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85B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206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3F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70AE"/>
    <w:pPr>
      <w:autoSpaceDE w:val="0"/>
      <w:autoSpaceDN w:val="0"/>
      <w:adjustRightInd w:val="0"/>
      <w:spacing w:after="0" w:line="240" w:lineRule="auto"/>
    </w:pPr>
    <w:rPr>
      <w:rFonts w:ascii="Code" w:eastAsia="Times New Roman" w:hAnsi="Code" w:cs="Code"/>
      <w:color w:val="000000"/>
      <w:sz w:val="24"/>
      <w:szCs w:val="24"/>
    </w:rPr>
  </w:style>
  <w:style w:type="character" w:customStyle="1" w:styleId="fontstyle01">
    <w:name w:val="fontstyle01"/>
    <w:basedOn w:val="DefaultParagraphFont"/>
    <w:rsid w:val="004270AE"/>
    <w:rPr>
      <w:rFonts w:ascii="TimesNewRomanPS-BoldMT" w:hAnsi="TimesNewRomanPS-BoldMT" w:hint="default"/>
      <w:b/>
      <w:bCs/>
      <w:i w:val="0"/>
      <w:iCs w:val="0"/>
      <w:color w:val="000000"/>
      <w:sz w:val="24"/>
      <w:szCs w:val="24"/>
    </w:rPr>
  </w:style>
  <w:style w:type="paragraph" w:styleId="BalloonText">
    <w:name w:val="Balloon Text"/>
    <w:basedOn w:val="Normal"/>
    <w:link w:val="BalloonTextChar"/>
    <w:uiPriority w:val="99"/>
    <w:semiHidden/>
    <w:unhideWhenUsed/>
    <w:rsid w:val="004270AE"/>
    <w:rPr>
      <w:rFonts w:ascii="Tahoma" w:hAnsi="Tahoma" w:cs="Tahoma"/>
      <w:sz w:val="16"/>
      <w:szCs w:val="16"/>
    </w:rPr>
  </w:style>
  <w:style w:type="character" w:customStyle="1" w:styleId="BalloonTextChar">
    <w:name w:val="Balloon Text Char"/>
    <w:basedOn w:val="DefaultParagraphFont"/>
    <w:link w:val="BalloonText"/>
    <w:uiPriority w:val="99"/>
    <w:semiHidden/>
    <w:rsid w:val="004270AE"/>
    <w:rPr>
      <w:rFonts w:ascii="Tahoma" w:eastAsia="Calibri" w:hAnsi="Tahoma" w:cs="Tahoma"/>
      <w:sz w:val="16"/>
      <w:szCs w:val="16"/>
    </w:rPr>
  </w:style>
  <w:style w:type="character" w:styleId="Emphasis">
    <w:name w:val="Emphasis"/>
    <w:basedOn w:val="DefaultParagraphFont"/>
    <w:uiPriority w:val="20"/>
    <w:qFormat/>
    <w:rsid w:val="004270AE"/>
    <w:rPr>
      <w:i/>
      <w:iCs/>
    </w:rPr>
  </w:style>
  <w:style w:type="paragraph" w:styleId="NormalWeb">
    <w:name w:val="Normal (Web)"/>
    <w:basedOn w:val="Normal"/>
    <w:uiPriority w:val="99"/>
    <w:unhideWhenUsed/>
    <w:rsid w:val="00B2798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97FF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27988"/>
    <w:rPr>
      <w:color w:val="0000FF" w:themeColor="hyperlink"/>
      <w:u w:val="single"/>
    </w:rPr>
  </w:style>
  <w:style w:type="paragraph" w:styleId="ListParagraph">
    <w:name w:val="List Paragraph"/>
    <w:basedOn w:val="Normal"/>
    <w:uiPriority w:val="34"/>
    <w:qFormat/>
    <w:rsid w:val="00B27988"/>
    <w:pPr>
      <w:ind w:left="720"/>
      <w:contextualSpacing/>
    </w:pPr>
  </w:style>
  <w:style w:type="table" w:styleId="TableGrid">
    <w:name w:val="Table Grid"/>
    <w:basedOn w:val="TableNormal"/>
    <w:uiPriority w:val="59"/>
    <w:rsid w:val="00E50D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1">
    <w:name w:val="fontstyle21"/>
    <w:basedOn w:val="DefaultParagraphFont"/>
    <w:rsid w:val="00C84725"/>
    <w:rPr>
      <w:rFonts w:ascii="Times-Italic" w:hAnsi="Times-Italic" w:hint="default"/>
      <w:b w:val="0"/>
      <w:bCs w:val="0"/>
      <w:i/>
      <w:iCs/>
      <w:color w:val="000000"/>
      <w:sz w:val="24"/>
      <w:szCs w:val="24"/>
    </w:rPr>
  </w:style>
  <w:style w:type="character" w:customStyle="1" w:styleId="Heading2Char">
    <w:name w:val="Heading 2 Char"/>
    <w:basedOn w:val="DefaultParagraphFont"/>
    <w:link w:val="Heading2"/>
    <w:uiPriority w:val="9"/>
    <w:rsid w:val="00585BA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9686B"/>
    <w:pPr>
      <w:tabs>
        <w:tab w:val="center" w:pos="4680"/>
        <w:tab w:val="right" w:pos="9360"/>
      </w:tabs>
    </w:pPr>
  </w:style>
  <w:style w:type="character" w:customStyle="1" w:styleId="HeaderChar">
    <w:name w:val="Header Char"/>
    <w:basedOn w:val="DefaultParagraphFont"/>
    <w:link w:val="Header"/>
    <w:uiPriority w:val="99"/>
    <w:rsid w:val="0059686B"/>
    <w:rPr>
      <w:rFonts w:ascii="Calibri" w:eastAsia="Calibri" w:hAnsi="Calibri" w:cs="Arial"/>
      <w:sz w:val="20"/>
      <w:szCs w:val="20"/>
    </w:rPr>
  </w:style>
  <w:style w:type="paragraph" w:styleId="Footer">
    <w:name w:val="footer"/>
    <w:basedOn w:val="Normal"/>
    <w:link w:val="FooterChar"/>
    <w:uiPriority w:val="99"/>
    <w:unhideWhenUsed/>
    <w:rsid w:val="0059686B"/>
    <w:pPr>
      <w:tabs>
        <w:tab w:val="center" w:pos="4680"/>
        <w:tab w:val="right" w:pos="9360"/>
      </w:tabs>
    </w:pPr>
  </w:style>
  <w:style w:type="character" w:customStyle="1" w:styleId="FooterChar">
    <w:name w:val="Footer Char"/>
    <w:basedOn w:val="DefaultParagraphFont"/>
    <w:link w:val="Footer"/>
    <w:uiPriority w:val="99"/>
    <w:rsid w:val="0059686B"/>
    <w:rPr>
      <w:rFonts w:ascii="Calibri" w:eastAsia="Calibri" w:hAnsi="Calibri" w:cs="Arial"/>
      <w:sz w:val="20"/>
      <w:szCs w:val="20"/>
    </w:rPr>
  </w:style>
  <w:style w:type="paragraph" w:styleId="TOCHeading">
    <w:name w:val="TOC Heading"/>
    <w:basedOn w:val="Heading1"/>
    <w:next w:val="Normal"/>
    <w:uiPriority w:val="39"/>
    <w:unhideWhenUsed/>
    <w:qFormat/>
    <w:rsid w:val="0028783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2A3B12"/>
    <w:pPr>
      <w:tabs>
        <w:tab w:val="right" w:leader="dot" w:pos="9350"/>
      </w:tabs>
      <w:spacing w:after="100" w:line="276" w:lineRule="auto"/>
    </w:pPr>
    <w:rPr>
      <w:rFonts w:ascii="Times New Roman" w:eastAsiaTheme="minorHAnsi" w:hAnsi="Times New Roman" w:cs="Times New Roman"/>
      <w:caps/>
      <w:noProof/>
      <w:sz w:val="24"/>
      <w:szCs w:val="24"/>
    </w:rPr>
  </w:style>
  <w:style w:type="paragraph" w:styleId="TOC2">
    <w:name w:val="toc 2"/>
    <w:basedOn w:val="Normal"/>
    <w:next w:val="Normal"/>
    <w:autoRedefine/>
    <w:uiPriority w:val="39"/>
    <w:unhideWhenUsed/>
    <w:rsid w:val="007B611F"/>
    <w:pPr>
      <w:tabs>
        <w:tab w:val="left" w:pos="880"/>
        <w:tab w:val="right" w:leader="dot" w:pos="9350"/>
      </w:tabs>
      <w:spacing w:after="100"/>
      <w:ind w:left="200"/>
    </w:pPr>
    <w:rPr>
      <w:rFonts w:ascii="Times New Roman" w:hAnsi="Times New Roman" w:cs="Times New Roman"/>
      <w:noProof/>
      <w:sz w:val="24"/>
      <w:szCs w:val="24"/>
    </w:rPr>
  </w:style>
  <w:style w:type="numbering" w:customStyle="1" w:styleId="Style1">
    <w:name w:val="Style1"/>
    <w:uiPriority w:val="99"/>
    <w:rsid w:val="00A5643B"/>
    <w:pPr>
      <w:numPr>
        <w:numId w:val="2"/>
      </w:numPr>
    </w:pPr>
  </w:style>
  <w:style w:type="character" w:styleId="PlaceholderText">
    <w:name w:val="Placeholder Text"/>
    <w:basedOn w:val="DefaultParagraphFont"/>
    <w:uiPriority w:val="99"/>
    <w:semiHidden/>
    <w:rsid w:val="00A0661D"/>
    <w:rPr>
      <w:color w:val="808080"/>
    </w:rPr>
  </w:style>
  <w:style w:type="character" w:customStyle="1" w:styleId="fontstyle11">
    <w:name w:val="fontstyle11"/>
    <w:basedOn w:val="DefaultParagraphFont"/>
    <w:rsid w:val="00BC6683"/>
    <w:rPr>
      <w:rFonts w:ascii="TimesNewRoman" w:hAnsi="TimesNewRoman" w:hint="default"/>
      <w:b w:val="0"/>
      <w:bCs w:val="0"/>
      <w:i w:val="0"/>
      <w:iCs w:val="0"/>
      <w:color w:val="000000"/>
      <w:sz w:val="24"/>
      <w:szCs w:val="24"/>
    </w:rPr>
  </w:style>
  <w:style w:type="character" w:customStyle="1" w:styleId="fontstyle31">
    <w:name w:val="fontstyle31"/>
    <w:basedOn w:val="DefaultParagraphFont"/>
    <w:rsid w:val="00DE340F"/>
    <w:rPr>
      <w:rFonts w:ascii="Calibri" w:hAnsi="Calibri" w:hint="default"/>
      <w:b w:val="0"/>
      <w:bCs w:val="0"/>
      <w:i w:val="0"/>
      <w:iCs w:val="0"/>
      <w:color w:val="000000"/>
      <w:sz w:val="22"/>
      <w:szCs w:val="22"/>
    </w:rPr>
  </w:style>
  <w:style w:type="character" w:customStyle="1" w:styleId="mjx-char">
    <w:name w:val="mjx-char"/>
    <w:basedOn w:val="DefaultParagraphFont"/>
    <w:rsid w:val="002A253D"/>
  </w:style>
  <w:style w:type="character" w:customStyle="1" w:styleId="fontstyle41">
    <w:name w:val="fontstyle41"/>
    <w:basedOn w:val="DefaultParagraphFont"/>
    <w:rsid w:val="00176AD1"/>
    <w:rPr>
      <w:rFonts w:ascii="TimesNewRomanPS-BoldMT" w:hAnsi="TimesNewRomanPS-BoldMT" w:hint="default"/>
      <w:b/>
      <w:bCs/>
      <w:i w:val="0"/>
      <w:iCs w:val="0"/>
      <w:color w:val="000000"/>
      <w:sz w:val="24"/>
      <w:szCs w:val="24"/>
    </w:rPr>
  </w:style>
  <w:style w:type="character" w:customStyle="1" w:styleId="fontstyle51">
    <w:name w:val="fontstyle51"/>
    <w:basedOn w:val="DefaultParagraphFont"/>
    <w:rsid w:val="00756036"/>
    <w:rPr>
      <w:rFonts w:ascii="CMMI8" w:hAnsi="CMMI8" w:hint="default"/>
      <w:b w:val="0"/>
      <w:bCs w:val="0"/>
      <w:i/>
      <w:iCs/>
      <w:color w:val="000000"/>
      <w:sz w:val="16"/>
      <w:szCs w:val="16"/>
    </w:rPr>
  </w:style>
  <w:style w:type="character" w:customStyle="1" w:styleId="fontstyle61">
    <w:name w:val="fontstyle61"/>
    <w:basedOn w:val="DefaultParagraphFont"/>
    <w:rsid w:val="003C6955"/>
    <w:rPr>
      <w:rFonts w:ascii="CMSY8" w:hAnsi="CMSY8" w:hint="default"/>
      <w:b w:val="0"/>
      <w:bCs w:val="0"/>
      <w:i/>
      <w:iCs/>
      <w:color w:val="000000"/>
      <w:sz w:val="16"/>
      <w:szCs w:val="16"/>
    </w:rPr>
  </w:style>
  <w:style w:type="character" w:customStyle="1" w:styleId="fontstyle71">
    <w:name w:val="fontstyle71"/>
    <w:basedOn w:val="DefaultParagraphFont"/>
    <w:rsid w:val="003C6955"/>
    <w:rPr>
      <w:rFonts w:ascii="CMR8" w:hAnsi="CMR8" w:hint="default"/>
      <w:b w:val="0"/>
      <w:bCs w:val="0"/>
      <w:i w:val="0"/>
      <w:iCs w:val="0"/>
      <w:color w:val="000000"/>
      <w:sz w:val="16"/>
      <w:szCs w:val="16"/>
    </w:rPr>
  </w:style>
  <w:style w:type="character" w:customStyle="1" w:styleId="fontstyle81">
    <w:name w:val="fontstyle81"/>
    <w:basedOn w:val="DefaultParagraphFont"/>
    <w:rsid w:val="000A5EC0"/>
    <w:rPr>
      <w:rFonts w:ascii="CMBX8" w:hAnsi="CMBX8" w:hint="default"/>
      <w:b/>
      <w:bCs/>
      <w:i w:val="0"/>
      <w:iCs w:val="0"/>
      <w:color w:val="000000"/>
      <w:sz w:val="16"/>
      <w:szCs w:val="16"/>
    </w:rPr>
  </w:style>
  <w:style w:type="character" w:customStyle="1" w:styleId="element-citation">
    <w:name w:val="element-citation"/>
    <w:basedOn w:val="DefaultParagraphFont"/>
    <w:rsid w:val="00A87FF8"/>
  </w:style>
  <w:style w:type="character" w:customStyle="1" w:styleId="ref-journal">
    <w:name w:val="ref-journal"/>
    <w:basedOn w:val="DefaultParagraphFont"/>
    <w:rsid w:val="007A22DF"/>
  </w:style>
  <w:style w:type="character" w:customStyle="1" w:styleId="ref-vol">
    <w:name w:val="ref-vol"/>
    <w:basedOn w:val="DefaultParagraphFont"/>
    <w:rsid w:val="007A22DF"/>
  </w:style>
  <w:style w:type="character" w:customStyle="1" w:styleId="nowrap">
    <w:name w:val="nowrap"/>
    <w:basedOn w:val="DefaultParagraphFont"/>
    <w:rsid w:val="007A22DF"/>
  </w:style>
  <w:style w:type="character" w:styleId="FollowedHyperlink">
    <w:name w:val="FollowedHyperlink"/>
    <w:basedOn w:val="DefaultParagraphFont"/>
    <w:uiPriority w:val="99"/>
    <w:semiHidden/>
    <w:unhideWhenUsed/>
    <w:rsid w:val="009C2D95"/>
    <w:rPr>
      <w:color w:val="800080"/>
      <w:u w:val="single"/>
    </w:rPr>
  </w:style>
  <w:style w:type="paragraph" w:customStyle="1" w:styleId="aftercaption">
    <w:name w:val="aftercaption"/>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batch">
    <w:name w:val="batch"/>
    <w:basedOn w:val="Normal"/>
    <w:rsid w:val="009C2D95"/>
    <w:pPr>
      <w:pBdr>
        <w:top w:val="single" w:sz="6" w:space="5" w:color="C1C1C1"/>
        <w:left w:val="single" w:sz="6" w:space="5" w:color="C1C1C1"/>
        <w:bottom w:val="single" w:sz="6" w:space="5" w:color="C1C1C1"/>
        <w:right w:val="single" w:sz="6" w:space="5" w:color="C1C1C1"/>
      </w:pBdr>
      <w:shd w:val="clear" w:color="auto" w:fill="FAFBFE"/>
      <w:spacing w:before="100" w:beforeAutospacing="1" w:after="100" w:afterAutospacing="1"/>
    </w:pPr>
    <w:rPr>
      <w:rFonts w:ascii="SAS Monospace" w:eastAsia="Times New Roman" w:hAnsi="SAS Monospace" w:cs="Times New Roman"/>
      <w:color w:val="000000"/>
    </w:rPr>
  </w:style>
  <w:style w:type="paragraph" w:customStyle="1" w:styleId="beforecaption">
    <w:name w:val="beforecaption"/>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body">
    <w:name w:val="body"/>
    <w:basedOn w:val="Normal"/>
    <w:rsid w:val="009C2D95"/>
    <w:pPr>
      <w:shd w:val="clear" w:color="auto" w:fill="FAFBFE"/>
      <w:spacing w:before="100" w:beforeAutospacing="1" w:after="100" w:afterAutospacing="1"/>
      <w:ind w:left="120" w:right="120"/>
    </w:pPr>
    <w:rPr>
      <w:rFonts w:ascii="Arial" w:eastAsia="Times New Roman" w:hAnsi="Arial"/>
      <w:color w:val="000000"/>
    </w:rPr>
  </w:style>
  <w:style w:type="paragraph" w:customStyle="1" w:styleId="bodydate">
    <w:name w:val="bodydate"/>
    <w:basedOn w:val="Normal"/>
    <w:rsid w:val="009C2D95"/>
    <w:pPr>
      <w:shd w:val="clear" w:color="auto" w:fill="FAFBFE"/>
      <w:spacing w:before="100" w:beforeAutospacing="1" w:after="100" w:afterAutospacing="1"/>
      <w:jc w:val="right"/>
      <w:textAlignment w:val="top"/>
    </w:pPr>
    <w:rPr>
      <w:rFonts w:ascii="Arial" w:eastAsia="Times New Roman" w:hAnsi="Arial"/>
      <w:color w:val="000000"/>
    </w:rPr>
  </w:style>
  <w:style w:type="paragraph" w:customStyle="1" w:styleId="bycontentfolder">
    <w:name w:val="bycontentfolder"/>
    <w:basedOn w:val="Normal"/>
    <w:rsid w:val="009C2D95"/>
    <w:pPr>
      <w:spacing w:before="100" w:beforeAutospacing="1" w:after="100" w:afterAutospacing="1"/>
      <w:ind w:left="120"/>
    </w:pPr>
    <w:rPr>
      <w:rFonts w:ascii="Arial" w:eastAsia="Times New Roman" w:hAnsi="Arial"/>
      <w:color w:val="000000"/>
    </w:rPr>
  </w:style>
  <w:style w:type="paragraph" w:customStyle="1" w:styleId="byline">
    <w:name w:val="byline"/>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bylinecontainer">
    <w:name w:val="bylinecontainer"/>
    <w:basedOn w:val="Normal"/>
    <w:rsid w:val="009C2D95"/>
    <w:pPr>
      <w:pBdr>
        <w:top w:val="single" w:sz="2" w:space="0" w:color="000000"/>
        <w:left w:val="single" w:sz="2" w:space="0" w:color="000000"/>
        <w:bottom w:val="single" w:sz="2" w:space="0" w:color="000000"/>
        <w:right w:val="single" w:sz="2" w:space="0" w:color="000000"/>
      </w:pBdr>
      <w:shd w:val="clear" w:color="auto" w:fill="FAFBFE"/>
      <w:spacing w:before="100" w:beforeAutospacing="1" w:after="100" w:afterAutospacing="1"/>
    </w:pPr>
    <w:rPr>
      <w:rFonts w:ascii="Arial" w:eastAsia="Times New Roman" w:hAnsi="Arial"/>
      <w:color w:val="000000"/>
    </w:rPr>
  </w:style>
  <w:style w:type="paragraph" w:customStyle="1" w:styleId="Caption1">
    <w:name w:val="Caption1"/>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cell">
    <w:name w:val="cell"/>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container">
    <w:name w:val="container"/>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contentfolder">
    <w:name w:val="contentfolder"/>
    <w:basedOn w:val="Normal"/>
    <w:rsid w:val="009C2D95"/>
    <w:pPr>
      <w:spacing w:before="100" w:beforeAutospacing="1" w:after="100" w:afterAutospacing="1"/>
      <w:ind w:left="120"/>
    </w:pPr>
    <w:rPr>
      <w:rFonts w:ascii="Arial" w:eastAsia="Times New Roman" w:hAnsi="Arial"/>
      <w:color w:val="000000"/>
    </w:rPr>
  </w:style>
  <w:style w:type="paragraph" w:customStyle="1" w:styleId="contentitem">
    <w:name w:val="contentitem"/>
    <w:basedOn w:val="Normal"/>
    <w:rsid w:val="009C2D95"/>
    <w:pPr>
      <w:spacing w:before="100" w:beforeAutospacing="1" w:after="100" w:afterAutospacing="1"/>
      <w:ind w:left="120"/>
    </w:pPr>
    <w:rPr>
      <w:rFonts w:ascii="Arial" w:eastAsia="Times New Roman" w:hAnsi="Arial"/>
      <w:color w:val="000000"/>
    </w:rPr>
  </w:style>
  <w:style w:type="paragraph" w:customStyle="1" w:styleId="contentproclabel">
    <w:name w:val="contentproclabel"/>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contentprocname">
    <w:name w:val="contentprocname"/>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contents">
    <w:name w:val="contents"/>
    <w:basedOn w:val="Normal"/>
    <w:rsid w:val="009C2D95"/>
    <w:pPr>
      <w:shd w:val="clear" w:color="auto" w:fill="FAFBFE"/>
      <w:spacing w:before="100" w:beforeAutospacing="1" w:after="100" w:afterAutospacing="1"/>
      <w:ind w:left="120" w:right="120"/>
    </w:pPr>
    <w:rPr>
      <w:rFonts w:ascii="Arial" w:eastAsia="Times New Roman" w:hAnsi="Arial"/>
      <w:color w:val="000000"/>
    </w:rPr>
  </w:style>
  <w:style w:type="paragraph" w:customStyle="1" w:styleId="contentsdate">
    <w:name w:val="contentsdate"/>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contenttitle">
    <w:name w:val="contenttitle"/>
    <w:basedOn w:val="Normal"/>
    <w:rsid w:val="009C2D95"/>
    <w:pPr>
      <w:shd w:val="clear" w:color="auto" w:fill="FAFBFE"/>
      <w:spacing w:before="100" w:beforeAutospacing="1" w:after="100" w:afterAutospacing="1"/>
    </w:pPr>
    <w:rPr>
      <w:rFonts w:ascii="Arial" w:eastAsia="Times New Roman" w:hAnsi="Arial"/>
      <w:b/>
      <w:bCs/>
      <w:i/>
      <w:iCs/>
      <w:color w:val="112277"/>
    </w:rPr>
  </w:style>
  <w:style w:type="paragraph" w:customStyle="1" w:styleId="continued">
    <w:name w:val="continued"/>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data">
    <w:name w:val="data"/>
    <w:basedOn w:val="Normal"/>
    <w:rsid w:val="009C2D95"/>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Arial" w:eastAsia="Times New Roman" w:hAnsi="Arial"/>
    </w:rPr>
  </w:style>
  <w:style w:type="paragraph" w:customStyle="1" w:styleId="dataemphasis">
    <w:name w:val="dataemphasis"/>
    <w:basedOn w:val="Normal"/>
    <w:rsid w:val="009C2D95"/>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Arial" w:eastAsia="Times New Roman" w:hAnsi="Arial"/>
    </w:rPr>
  </w:style>
  <w:style w:type="paragraph" w:customStyle="1" w:styleId="dataemphasisfixed">
    <w:name w:val="dataemphasisfixed"/>
    <w:basedOn w:val="Normal"/>
    <w:rsid w:val="009C2D95"/>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Courier New" w:eastAsia="Times New Roman" w:hAnsi="Courier New" w:cs="Courier New"/>
      <w:i/>
      <w:iCs/>
    </w:rPr>
  </w:style>
  <w:style w:type="paragraph" w:customStyle="1" w:styleId="dataempty">
    <w:name w:val="dataempty"/>
    <w:basedOn w:val="Normal"/>
    <w:rsid w:val="009C2D95"/>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Arial" w:eastAsia="Times New Roman" w:hAnsi="Arial"/>
    </w:rPr>
  </w:style>
  <w:style w:type="paragraph" w:customStyle="1" w:styleId="datafixed">
    <w:name w:val="datafixed"/>
    <w:basedOn w:val="Normal"/>
    <w:rsid w:val="009C2D95"/>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Courier New" w:eastAsia="Times New Roman" w:hAnsi="Courier New" w:cs="Courier New"/>
    </w:rPr>
  </w:style>
  <w:style w:type="paragraph" w:customStyle="1" w:styleId="datastrong">
    <w:name w:val="datastrong"/>
    <w:basedOn w:val="Normal"/>
    <w:rsid w:val="009C2D95"/>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Arial" w:eastAsia="Times New Roman" w:hAnsi="Arial"/>
      <w:b/>
      <w:bCs/>
      <w:color w:val="000000"/>
    </w:rPr>
  </w:style>
  <w:style w:type="paragraph" w:customStyle="1" w:styleId="datastrongfixed">
    <w:name w:val="datastrongfixed"/>
    <w:basedOn w:val="Normal"/>
    <w:rsid w:val="009C2D95"/>
    <w:pPr>
      <w:pBdr>
        <w:top w:val="single" w:sz="2" w:space="0" w:color="C1C1C1"/>
        <w:left w:val="single" w:sz="2" w:space="0" w:color="C1C1C1"/>
        <w:bottom w:val="single" w:sz="6" w:space="0" w:color="C1C1C1"/>
        <w:right w:val="single" w:sz="6" w:space="0" w:color="C1C1C1"/>
      </w:pBdr>
      <w:shd w:val="clear" w:color="auto" w:fill="FFFFFF"/>
      <w:spacing w:before="100" w:beforeAutospacing="1" w:after="100" w:afterAutospacing="1"/>
    </w:pPr>
    <w:rPr>
      <w:rFonts w:ascii="Courier New" w:eastAsia="Times New Roman" w:hAnsi="Courier New" w:cs="Courier New"/>
      <w:b/>
      <w:bCs/>
      <w:color w:val="000000"/>
    </w:rPr>
  </w:style>
  <w:style w:type="paragraph" w:customStyle="1" w:styleId="Date1">
    <w:name w:val="Date1"/>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document">
    <w:name w:val="document"/>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errorbanner">
    <w:name w:val="errorbanner"/>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errorcontent">
    <w:name w:val="errorcontent"/>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errorcontentfixed">
    <w:name w:val="errorcontentfixed"/>
    <w:basedOn w:val="Normal"/>
    <w:rsid w:val="009C2D95"/>
    <w:pPr>
      <w:shd w:val="clear" w:color="auto" w:fill="FAFBFE"/>
      <w:spacing w:before="100" w:beforeAutospacing="1" w:after="100" w:afterAutospacing="1"/>
    </w:pPr>
    <w:rPr>
      <w:rFonts w:ascii="Courier New" w:eastAsia="Times New Roman" w:hAnsi="Courier New" w:cs="Courier New"/>
      <w:color w:val="112277"/>
    </w:rPr>
  </w:style>
  <w:style w:type="paragraph" w:customStyle="1" w:styleId="extendedpage">
    <w:name w:val="extendedpage"/>
    <w:basedOn w:val="Normal"/>
    <w:rsid w:val="009C2D95"/>
    <w:pPr>
      <w:pBdr>
        <w:top w:val="single" w:sz="8" w:space="0" w:color="000000"/>
        <w:left w:val="single" w:sz="8" w:space="0" w:color="000000"/>
        <w:bottom w:val="single" w:sz="8" w:space="0" w:color="000000"/>
        <w:right w:val="single" w:sz="8" w:space="0" w:color="000000"/>
      </w:pBdr>
      <w:shd w:val="clear" w:color="auto" w:fill="FAFBFE"/>
      <w:spacing w:before="100" w:beforeAutospacing="1" w:after="100" w:afterAutospacing="1"/>
      <w:jc w:val="center"/>
    </w:pPr>
    <w:rPr>
      <w:rFonts w:ascii="Arial" w:eastAsia="Times New Roman" w:hAnsi="Arial"/>
      <w:i/>
      <w:iCs/>
      <w:color w:val="112277"/>
    </w:rPr>
  </w:style>
  <w:style w:type="paragraph" w:customStyle="1" w:styleId="fatalbanner">
    <w:name w:val="fatalbanner"/>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fatalcontent">
    <w:name w:val="fatalcontent"/>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fatalcontentfixed">
    <w:name w:val="fatalcontentfixed"/>
    <w:basedOn w:val="Normal"/>
    <w:rsid w:val="009C2D95"/>
    <w:pPr>
      <w:shd w:val="clear" w:color="auto" w:fill="FAFBFE"/>
      <w:spacing w:before="100" w:beforeAutospacing="1" w:after="100" w:afterAutospacing="1"/>
    </w:pPr>
    <w:rPr>
      <w:rFonts w:ascii="Courier New" w:eastAsia="Times New Roman" w:hAnsi="Courier New" w:cs="Courier New"/>
      <w:color w:val="112277"/>
    </w:rPr>
  </w:style>
  <w:style w:type="paragraph" w:customStyle="1" w:styleId="folderaction">
    <w:name w:val="folderaction"/>
    <w:basedOn w:val="Normal"/>
    <w:rsid w:val="009C2D95"/>
    <w:pPr>
      <w:spacing w:before="100" w:beforeAutospacing="1" w:after="100" w:afterAutospacing="1"/>
      <w:ind w:left="120"/>
    </w:pPr>
    <w:rPr>
      <w:rFonts w:ascii="Arial" w:eastAsia="Times New Roman" w:hAnsi="Arial"/>
      <w:color w:val="000000"/>
    </w:rPr>
  </w:style>
  <w:style w:type="paragraph" w:customStyle="1" w:styleId="Footer1">
    <w:name w:val="Footer1"/>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b/>
      <w:bCs/>
      <w:color w:val="112277"/>
    </w:rPr>
  </w:style>
  <w:style w:type="paragraph" w:customStyle="1" w:styleId="footeremphasis">
    <w:name w:val="footeremphasis"/>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i/>
      <w:iCs/>
      <w:color w:val="112277"/>
    </w:rPr>
  </w:style>
  <w:style w:type="paragraph" w:customStyle="1" w:styleId="footeremphasisfixed">
    <w:name w:val="footeremphasisfixed"/>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i/>
      <w:iCs/>
      <w:color w:val="112277"/>
    </w:rPr>
  </w:style>
  <w:style w:type="paragraph" w:customStyle="1" w:styleId="footerempty">
    <w:name w:val="footerempty"/>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b/>
      <w:bCs/>
      <w:color w:val="112277"/>
    </w:rPr>
  </w:style>
  <w:style w:type="paragraph" w:customStyle="1" w:styleId="footerfixed">
    <w:name w:val="footerfixed"/>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color w:val="112277"/>
    </w:rPr>
  </w:style>
  <w:style w:type="paragraph" w:customStyle="1" w:styleId="footerstrong">
    <w:name w:val="footerstrong"/>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b/>
      <w:bCs/>
      <w:color w:val="112277"/>
    </w:rPr>
  </w:style>
  <w:style w:type="paragraph" w:customStyle="1" w:styleId="footerstrongfixed">
    <w:name w:val="footerstrongfixed"/>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b/>
      <w:bCs/>
      <w:color w:val="112277"/>
    </w:rPr>
  </w:style>
  <w:style w:type="paragraph" w:customStyle="1" w:styleId="frame">
    <w:name w:val="frame"/>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graph">
    <w:name w:val="graph"/>
    <w:basedOn w:val="Normal"/>
    <w:rsid w:val="009C2D95"/>
    <w:pPr>
      <w:pBdr>
        <w:top w:val="single" w:sz="6" w:space="0" w:color="C1C1C1"/>
        <w:left w:val="single" w:sz="6" w:space="0" w:color="C1C1C1"/>
        <w:bottom w:val="single" w:sz="6" w:space="0" w:color="C1C1C1"/>
        <w:right w:val="single" w:sz="6" w:space="0" w:color="C1C1C1"/>
      </w:pBdr>
      <w:shd w:val="clear" w:color="auto" w:fill="FAFBFE"/>
      <w:spacing w:before="100" w:beforeAutospacing="1" w:after="100" w:afterAutospacing="1"/>
    </w:pPr>
    <w:rPr>
      <w:rFonts w:ascii="Arial" w:eastAsia="Times New Roman" w:hAnsi="Arial"/>
      <w:color w:val="000000"/>
    </w:rPr>
  </w:style>
  <w:style w:type="paragraph" w:customStyle="1" w:styleId="Header1">
    <w:name w:val="Header1"/>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b/>
      <w:bCs/>
      <w:color w:val="112277"/>
    </w:rPr>
  </w:style>
  <w:style w:type="paragraph" w:customStyle="1" w:styleId="headeremphasis">
    <w:name w:val="headeremphasis"/>
    <w:basedOn w:val="Normal"/>
    <w:rsid w:val="009C2D95"/>
    <w:pPr>
      <w:pBdr>
        <w:top w:val="single" w:sz="2" w:space="0" w:color="B0B7BB"/>
        <w:left w:val="single" w:sz="2" w:space="0" w:color="B0B7BB"/>
        <w:bottom w:val="single" w:sz="6" w:space="0" w:color="B0B7BB"/>
        <w:right w:val="single" w:sz="6" w:space="0" w:color="B0B7BB"/>
      </w:pBdr>
      <w:shd w:val="clear" w:color="auto" w:fill="D8DBD3"/>
      <w:spacing w:before="100" w:beforeAutospacing="1" w:after="100" w:afterAutospacing="1"/>
    </w:pPr>
    <w:rPr>
      <w:rFonts w:ascii="Arial" w:eastAsia="Times New Roman" w:hAnsi="Arial"/>
      <w:i/>
      <w:iCs/>
      <w:color w:val="000000"/>
    </w:rPr>
  </w:style>
  <w:style w:type="paragraph" w:customStyle="1" w:styleId="headeremphasisfixed">
    <w:name w:val="headeremphasisfixed"/>
    <w:basedOn w:val="Normal"/>
    <w:rsid w:val="009C2D95"/>
    <w:pPr>
      <w:pBdr>
        <w:top w:val="single" w:sz="2" w:space="0" w:color="B0B7BB"/>
        <w:left w:val="single" w:sz="2" w:space="0" w:color="B0B7BB"/>
        <w:bottom w:val="single" w:sz="6" w:space="0" w:color="B0B7BB"/>
        <w:right w:val="single" w:sz="6" w:space="0" w:color="B0B7BB"/>
      </w:pBdr>
      <w:shd w:val="clear" w:color="auto" w:fill="D8DBD3"/>
      <w:spacing w:before="100" w:beforeAutospacing="1" w:after="100" w:afterAutospacing="1"/>
    </w:pPr>
    <w:rPr>
      <w:rFonts w:ascii="Courier New" w:eastAsia="Times New Roman" w:hAnsi="Courier New" w:cs="Courier New"/>
      <w:i/>
      <w:iCs/>
      <w:color w:val="000000"/>
    </w:rPr>
  </w:style>
  <w:style w:type="paragraph" w:customStyle="1" w:styleId="headerempty">
    <w:name w:val="headerempty"/>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b/>
      <w:bCs/>
      <w:color w:val="112277"/>
    </w:rPr>
  </w:style>
  <w:style w:type="paragraph" w:customStyle="1" w:styleId="headerfixed">
    <w:name w:val="headerfixed"/>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color w:val="112277"/>
    </w:rPr>
  </w:style>
  <w:style w:type="paragraph" w:customStyle="1" w:styleId="headersandfooters">
    <w:name w:val="headersandfooters"/>
    <w:basedOn w:val="Normal"/>
    <w:rsid w:val="009C2D95"/>
    <w:pPr>
      <w:shd w:val="clear" w:color="auto" w:fill="EDF2F9"/>
      <w:spacing w:before="100" w:beforeAutospacing="1" w:after="100" w:afterAutospacing="1"/>
    </w:pPr>
    <w:rPr>
      <w:rFonts w:ascii="Arial" w:eastAsia="Times New Roman" w:hAnsi="Arial"/>
      <w:b/>
      <w:bCs/>
      <w:color w:val="000000"/>
    </w:rPr>
  </w:style>
  <w:style w:type="paragraph" w:customStyle="1" w:styleId="headerstrong">
    <w:name w:val="headerstrong"/>
    <w:basedOn w:val="Normal"/>
    <w:rsid w:val="009C2D95"/>
    <w:pPr>
      <w:pBdr>
        <w:top w:val="single" w:sz="2" w:space="0" w:color="B0B7BB"/>
        <w:left w:val="single" w:sz="2" w:space="0" w:color="B0B7BB"/>
        <w:bottom w:val="single" w:sz="6" w:space="0" w:color="B0B7BB"/>
        <w:right w:val="single" w:sz="6" w:space="0" w:color="B0B7BB"/>
      </w:pBdr>
      <w:shd w:val="clear" w:color="auto" w:fill="D8DBD3"/>
      <w:spacing w:before="100" w:beforeAutospacing="1" w:after="100" w:afterAutospacing="1"/>
    </w:pPr>
    <w:rPr>
      <w:rFonts w:ascii="Arial" w:eastAsia="Times New Roman" w:hAnsi="Arial"/>
      <w:b/>
      <w:bCs/>
      <w:color w:val="000000"/>
    </w:rPr>
  </w:style>
  <w:style w:type="paragraph" w:customStyle="1" w:styleId="headerstrongfixed">
    <w:name w:val="headerstrongfixed"/>
    <w:basedOn w:val="Normal"/>
    <w:rsid w:val="009C2D95"/>
    <w:pPr>
      <w:pBdr>
        <w:top w:val="single" w:sz="2" w:space="0" w:color="B0B7BB"/>
        <w:left w:val="single" w:sz="2" w:space="0" w:color="B0B7BB"/>
        <w:bottom w:val="single" w:sz="6" w:space="0" w:color="B0B7BB"/>
        <w:right w:val="single" w:sz="6" w:space="0" w:color="B0B7BB"/>
      </w:pBdr>
      <w:shd w:val="clear" w:color="auto" w:fill="D8DBD3"/>
      <w:spacing w:before="100" w:beforeAutospacing="1" w:after="100" w:afterAutospacing="1"/>
    </w:pPr>
    <w:rPr>
      <w:rFonts w:ascii="Courier New" w:eastAsia="Times New Roman" w:hAnsi="Courier New" w:cs="Courier New"/>
      <w:b/>
      <w:bCs/>
      <w:color w:val="000000"/>
    </w:rPr>
  </w:style>
  <w:style w:type="paragraph" w:customStyle="1" w:styleId="index">
    <w:name w:val="index"/>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indexaction">
    <w:name w:val="indexaction"/>
    <w:basedOn w:val="Normal"/>
    <w:rsid w:val="009C2D95"/>
    <w:pPr>
      <w:spacing w:before="100" w:beforeAutospacing="1" w:after="100" w:afterAutospacing="1"/>
      <w:ind w:left="120"/>
    </w:pPr>
    <w:rPr>
      <w:rFonts w:ascii="Arial" w:eastAsia="Times New Roman" w:hAnsi="Arial"/>
      <w:color w:val="000000"/>
    </w:rPr>
  </w:style>
  <w:style w:type="paragraph" w:customStyle="1" w:styleId="indexitem">
    <w:name w:val="indexitem"/>
    <w:basedOn w:val="Normal"/>
    <w:rsid w:val="009C2D95"/>
    <w:pPr>
      <w:spacing w:before="100" w:beforeAutospacing="1" w:after="100" w:afterAutospacing="1"/>
      <w:ind w:left="120"/>
    </w:pPr>
    <w:rPr>
      <w:rFonts w:ascii="Arial" w:eastAsia="Times New Roman" w:hAnsi="Arial"/>
      <w:color w:val="000000"/>
    </w:rPr>
  </w:style>
  <w:style w:type="paragraph" w:customStyle="1" w:styleId="indexprocname">
    <w:name w:val="indexprocname"/>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indextitle">
    <w:name w:val="indextitle"/>
    <w:basedOn w:val="Normal"/>
    <w:rsid w:val="009C2D95"/>
    <w:pPr>
      <w:shd w:val="clear" w:color="auto" w:fill="FAFBFE"/>
      <w:spacing w:before="100" w:beforeAutospacing="1" w:after="100" w:afterAutospacing="1"/>
    </w:pPr>
    <w:rPr>
      <w:rFonts w:ascii="Arial" w:eastAsia="Times New Roman" w:hAnsi="Arial"/>
      <w:b/>
      <w:bCs/>
      <w:i/>
      <w:iCs/>
      <w:color w:val="112277"/>
    </w:rPr>
  </w:style>
  <w:style w:type="paragraph" w:customStyle="1" w:styleId="layoutcontainer">
    <w:name w:val="layoutcontainer"/>
    <w:basedOn w:val="Normal"/>
    <w:rsid w:val="009C2D95"/>
    <w:pPr>
      <w:pBdr>
        <w:top w:val="single" w:sz="2" w:space="0" w:color="000000"/>
        <w:left w:val="single" w:sz="2" w:space="0" w:color="000000"/>
        <w:bottom w:val="single" w:sz="2" w:space="0" w:color="000000"/>
        <w:right w:val="single" w:sz="2"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layoutregion">
    <w:name w:val="layoutregion"/>
    <w:basedOn w:val="Normal"/>
    <w:rsid w:val="009C2D95"/>
    <w:pPr>
      <w:pBdr>
        <w:top w:val="single" w:sz="2" w:space="0" w:color="000000"/>
        <w:left w:val="single" w:sz="2" w:space="0" w:color="000000"/>
        <w:bottom w:val="single" w:sz="2" w:space="0" w:color="000000"/>
        <w:right w:val="single" w:sz="2"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linecontent">
    <w:name w:val="linecontent"/>
    <w:basedOn w:val="Normal"/>
    <w:rsid w:val="009C2D95"/>
    <w:pPr>
      <w:pBdr>
        <w:top w:val="single" w:sz="2" w:space="0" w:color="C1C1C1"/>
        <w:left w:val="single" w:sz="2" w:space="0" w:color="C1C1C1"/>
        <w:bottom w:val="single" w:sz="6" w:space="0" w:color="C1C1C1"/>
        <w:right w:val="single" w:sz="6" w:space="0" w:color="C1C1C1"/>
      </w:pBdr>
      <w:shd w:val="clear" w:color="auto" w:fill="FAFBFE"/>
      <w:spacing w:before="100" w:beforeAutospacing="1" w:after="100" w:afterAutospacing="1"/>
    </w:pPr>
    <w:rPr>
      <w:rFonts w:ascii="Arial" w:eastAsia="Times New Roman" w:hAnsi="Arial"/>
      <w:color w:val="112277"/>
    </w:rPr>
  </w:style>
  <w:style w:type="paragraph" w:customStyle="1" w:styleId="List1">
    <w:name w:val="List1"/>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10">
    <w:name w:val="list10"/>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2">
    <w:name w:val="list2"/>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3">
    <w:name w:val="list3"/>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4">
    <w:name w:val="list4"/>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5">
    <w:name w:val="list5"/>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6">
    <w:name w:val="list6"/>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7">
    <w:name w:val="list7"/>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8">
    <w:name w:val="list8"/>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9">
    <w:name w:val="list9"/>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item">
    <w:name w:val="listitem"/>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item10">
    <w:name w:val="listitem10"/>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item2">
    <w:name w:val="listitem2"/>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item3">
    <w:name w:val="listitem3"/>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item4">
    <w:name w:val="listitem4"/>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item5">
    <w:name w:val="listitem5"/>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item6">
    <w:name w:val="listitem6"/>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item7">
    <w:name w:val="listitem7"/>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item8">
    <w:name w:val="listitem8"/>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listitem9">
    <w:name w:val="listitem9"/>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note">
    <w:name w:val="note"/>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notebanner">
    <w:name w:val="notebanner"/>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notecontent">
    <w:name w:val="notecontent"/>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notecontentfixed">
    <w:name w:val="notecontentfixed"/>
    <w:basedOn w:val="Normal"/>
    <w:rsid w:val="009C2D95"/>
    <w:pPr>
      <w:shd w:val="clear" w:color="auto" w:fill="FAFBFE"/>
      <w:spacing w:before="100" w:beforeAutospacing="1" w:after="100" w:afterAutospacing="1"/>
    </w:pPr>
    <w:rPr>
      <w:rFonts w:ascii="Courier New" w:eastAsia="Times New Roman" w:hAnsi="Courier New" w:cs="Courier New"/>
      <w:color w:val="112277"/>
    </w:rPr>
  </w:style>
  <w:style w:type="paragraph" w:customStyle="1" w:styleId="output">
    <w:name w:val="output"/>
    <w:basedOn w:val="Normal"/>
    <w:rsid w:val="009C2D95"/>
    <w:pPr>
      <w:pBdr>
        <w:top w:val="single" w:sz="6" w:space="0" w:color="C1C1C1"/>
        <w:left w:val="single" w:sz="6" w:space="0" w:color="C1C1C1"/>
        <w:bottom w:val="single" w:sz="6" w:space="0" w:color="C1C1C1"/>
        <w:right w:val="single" w:sz="6" w:space="0" w:color="C1C1C1"/>
      </w:pBdr>
      <w:shd w:val="clear" w:color="auto" w:fill="FAFBFE"/>
      <w:spacing w:before="100" w:beforeAutospacing="1" w:after="100" w:afterAutospacing="1"/>
    </w:pPr>
    <w:rPr>
      <w:rFonts w:ascii="Arial" w:eastAsia="Times New Roman" w:hAnsi="Arial"/>
      <w:color w:val="000000"/>
    </w:rPr>
  </w:style>
  <w:style w:type="paragraph" w:customStyle="1" w:styleId="pageno">
    <w:name w:val="pageno"/>
    <w:basedOn w:val="Normal"/>
    <w:rsid w:val="009C2D95"/>
    <w:pPr>
      <w:shd w:val="clear" w:color="auto" w:fill="FAFBFE"/>
      <w:spacing w:before="100" w:beforeAutospacing="1" w:after="100" w:afterAutospacing="1"/>
      <w:jc w:val="right"/>
      <w:textAlignment w:val="top"/>
    </w:pPr>
    <w:rPr>
      <w:rFonts w:ascii="Arial" w:eastAsia="Times New Roman" w:hAnsi="Arial"/>
      <w:b/>
      <w:bCs/>
      <w:color w:val="112277"/>
    </w:rPr>
  </w:style>
  <w:style w:type="paragraph" w:customStyle="1" w:styleId="pages">
    <w:name w:val="pages"/>
    <w:basedOn w:val="Normal"/>
    <w:rsid w:val="009C2D95"/>
    <w:pPr>
      <w:shd w:val="clear" w:color="auto" w:fill="FAFBFE"/>
      <w:spacing w:before="100" w:beforeAutospacing="1" w:after="100" w:afterAutospacing="1"/>
      <w:ind w:left="120" w:right="120"/>
    </w:pPr>
    <w:rPr>
      <w:rFonts w:ascii="Arial" w:eastAsia="Times New Roman" w:hAnsi="Arial"/>
      <w:color w:val="000000"/>
    </w:rPr>
  </w:style>
  <w:style w:type="paragraph" w:customStyle="1" w:styleId="pagesdate">
    <w:name w:val="pagesdate"/>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pagesitem">
    <w:name w:val="pagesitem"/>
    <w:basedOn w:val="Normal"/>
    <w:rsid w:val="009C2D95"/>
    <w:pPr>
      <w:spacing w:before="100" w:beforeAutospacing="1" w:after="100" w:afterAutospacing="1"/>
      <w:ind w:left="120"/>
    </w:pPr>
    <w:rPr>
      <w:rFonts w:ascii="Arial" w:eastAsia="Times New Roman" w:hAnsi="Arial"/>
      <w:color w:val="000000"/>
    </w:rPr>
  </w:style>
  <w:style w:type="paragraph" w:customStyle="1" w:styleId="pagesproclabel">
    <w:name w:val="pagesproclabel"/>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pagesprocname">
    <w:name w:val="pagesprocname"/>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pagestitle">
    <w:name w:val="pagestitle"/>
    <w:basedOn w:val="Normal"/>
    <w:rsid w:val="009C2D95"/>
    <w:pPr>
      <w:shd w:val="clear" w:color="auto" w:fill="FAFBFE"/>
      <w:spacing w:before="100" w:beforeAutospacing="1" w:after="100" w:afterAutospacing="1"/>
    </w:pPr>
    <w:rPr>
      <w:rFonts w:ascii="Arial" w:eastAsia="Times New Roman" w:hAnsi="Arial"/>
      <w:b/>
      <w:bCs/>
      <w:i/>
      <w:iCs/>
      <w:color w:val="112277"/>
    </w:rPr>
  </w:style>
  <w:style w:type="paragraph" w:customStyle="1" w:styleId="paragraph">
    <w:name w:val="paragraph"/>
    <w:basedOn w:val="Normal"/>
    <w:rsid w:val="009C2D95"/>
    <w:pPr>
      <w:shd w:val="clear" w:color="auto" w:fill="FAFBFE"/>
      <w:spacing w:before="100" w:beforeAutospacing="1" w:after="100" w:afterAutospacing="1"/>
    </w:pPr>
    <w:rPr>
      <w:rFonts w:ascii="Arial" w:eastAsia="Times New Roman" w:hAnsi="Arial"/>
      <w:color w:val="000000"/>
    </w:rPr>
  </w:style>
  <w:style w:type="paragraph" w:customStyle="1" w:styleId="parskip">
    <w:name w:val="parskip"/>
    <w:basedOn w:val="Normal"/>
    <w:rsid w:val="009C2D95"/>
    <w:pPr>
      <w:pBdr>
        <w:top w:val="single" w:sz="2" w:space="0" w:color="000000"/>
        <w:left w:val="single" w:sz="2" w:space="0" w:color="000000"/>
        <w:bottom w:val="single" w:sz="2" w:space="0" w:color="000000"/>
        <w:right w:val="single" w:sz="2" w:space="0" w:color="000000"/>
      </w:pBdr>
      <w:spacing w:before="100" w:beforeAutospacing="1" w:after="100" w:afterAutospacing="1"/>
    </w:pPr>
    <w:rPr>
      <w:rFonts w:ascii="Arial" w:eastAsia="Times New Roman" w:hAnsi="Arial"/>
      <w:b/>
      <w:bCs/>
    </w:rPr>
  </w:style>
  <w:style w:type="paragraph" w:customStyle="1" w:styleId="prepage">
    <w:name w:val="prepage"/>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proctitle">
    <w:name w:val="proctitle"/>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proctitlefixed">
    <w:name w:val="proctitlefixed"/>
    <w:basedOn w:val="Normal"/>
    <w:rsid w:val="009C2D95"/>
    <w:pPr>
      <w:shd w:val="clear" w:color="auto" w:fill="FAFBFE"/>
      <w:spacing w:before="100" w:beforeAutospacing="1" w:after="100" w:afterAutospacing="1"/>
    </w:pPr>
    <w:rPr>
      <w:rFonts w:ascii="Courier New" w:eastAsia="Times New Roman" w:hAnsi="Courier New" w:cs="Courier New"/>
      <w:b/>
      <w:bCs/>
      <w:color w:val="112277"/>
    </w:rPr>
  </w:style>
  <w:style w:type="paragraph" w:customStyle="1" w:styleId="rowfooter">
    <w:name w:val="rowfooter"/>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b/>
      <w:bCs/>
      <w:color w:val="112277"/>
    </w:rPr>
  </w:style>
  <w:style w:type="paragraph" w:customStyle="1" w:styleId="rowfooteremphasis">
    <w:name w:val="rowfooteremphasis"/>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i/>
      <w:iCs/>
      <w:color w:val="112277"/>
    </w:rPr>
  </w:style>
  <w:style w:type="paragraph" w:customStyle="1" w:styleId="rowfooteremphasisfixed">
    <w:name w:val="rowfooteremphasisfixed"/>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i/>
      <w:iCs/>
      <w:color w:val="112277"/>
    </w:rPr>
  </w:style>
  <w:style w:type="paragraph" w:customStyle="1" w:styleId="rowfooterempty">
    <w:name w:val="rowfooterempty"/>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b/>
      <w:bCs/>
      <w:color w:val="112277"/>
    </w:rPr>
  </w:style>
  <w:style w:type="paragraph" w:customStyle="1" w:styleId="rowfooterfixed">
    <w:name w:val="rowfooterfixed"/>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color w:val="112277"/>
    </w:rPr>
  </w:style>
  <w:style w:type="paragraph" w:customStyle="1" w:styleId="rowfooterstrong">
    <w:name w:val="rowfooterstrong"/>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b/>
      <w:bCs/>
      <w:color w:val="112277"/>
    </w:rPr>
  </w:style>
  <w:style w:type="paragraph" w:customStyle="1" w:styleId="rowfooterstrongfixed">
    <w:name w:val="rowfooterstrongfixed"/>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b/>
      <w:bCs/>
      <w:color w:val="112277"/>
    </w:rPr>
  </w:style>
  <w:style w:type="paragraph" w:customStyle="1" w:styleId="rowheader">
    <w:name w:val="rowheader"/>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b/>
      <w:bCs/>
      <w:color w:val="112277"/>
    </w:rPr>
  </w:style>
  <w:style w:type="paragraph" w:customStyle="1" w:styleId="rowheaderemphasis">
    <w:name w:val="rowheaderemphasis"/>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i/>
      <w:iCs/>
      <w:color w:val="112277"/>
    </w:rPr>
  </w:style>
  <w:style w:type="paragraph" w:customStyle="1" w:styleId="rowheaderemphasisfixed">
    <w:name w:val="rowheaderemphasisfixed"/>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i/>
      <w:iCs/>
      <w:color w:val="112277"/>
    </w:rPr>
  </w:style>
  <w:style w:type="paragraph" w:customStyle="1" w:styleId="rowheaderempty">
    <w:name w:val="rowheaderempty"/>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b/>
      <w:bCs/>
      <w:color w:val="112277"/>
    </w:rPr>
  </w:style>
  <w:style w:type="paragraph" w:customStyle="1" w:styleId="rowheaderfixed">
    <w:name w:val="rowheaderfixed"/>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color w:val="112277"/>
    </w:rPr>
  </w:style>
  <w:style w:type="paragraph" w:customStyle="1" w:styleId="rowheaderstrong">
    <w:name w:val="rowheaderstrong"/>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Arial" w:eastAsia="Times New Roman" w:hAnsi="Arial"/>
      <w:b/>
      <w:bCs/>
      <w:color w:val="112277"/>
    </w:rPr>
  </w:style>
  <w:style w:type="paragraph" w:customStyle="1" w:styleId="rowheaderstrongfixed">
    <w:name w:val="rowheaderstrongfixed"/>
    <w:basedOn w:val="Normal"/>
    <w:rsid w:val="009C2D95"/>
    <w:pPr>
      <w:pBdr>
        <w:top w:val="single" w:sz="2" w:space="0" w:color="B0B7BB"/>
        <w:left w:val="single" w:sz="2" w:space="0" w:color="B0B7BB"/>
        <w:bottom w:val="single" w:sz="6" w:space="0" w:color="B0B7BB"/>
        <w:right w:val="single" w:sz="6" w:space="0" w:color="B0B7BB"/>
      </w:pBdr>
      <w:shd w:val="clear" w:color="auto" w:fill="EDF2F9"/>
      <w:spacing w:before="100" w:beforeAutospacing="1" w:after="100" w:afterAutospacing="1"/>
    </w:pPr>
    <w:rPr>
      <w:rFonts w:ascii="Courier New" w:eastAsia="Times New Roman" w:hAnsi="Courier New" w:cs="Courier New"/>
      <w:b/>
      <w:bCs/>
      <w:color w:val="112277"/>
    </w:rPr>
  </w:style>
  <w:style w:type="paragraph" w:customStyle="1" w:styleId="systemfooter">
    <w:name w:val="systemfooter"/>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systemfooter10">
    <w:name w:val="systemfooter10"/>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systemfooter2">
    <w:name w:val="systemfooter2"/>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systemfooter3">
    <w:name w:val="systemfooter3"/>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systemfooter4">
    <w:name w:val="systemfooter4"/>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systemfooter5">
    <w:name w:val="systemfooter5"/>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systemfooter6">
    <w:name w:val="systemfooter6"/>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systemfooter7">
    <w:name w:val="systemfooter7"/>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systemfooter8">
    <w:name w:val="systemfooter8"/>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systemfooter9">
    <w:name w:val="systemfooter9"/>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systemtitle">
    <w:name w:val="systemtitle"/>
    <w:basedOn w:val="Normal"/>
    <w:rsid w:val="009C2D95"/>
    <w:pPr>
      <w:shd w:val="clear" w:color="auto" w:fill="FAFBFE"/>
      <w:spacing w:before="100" w:beforeAutospacing="1" w:after="100" w:afterAutospacing="1"/>
    </w:pPr>
    <w:rPr>
      <w:rFonts w:ascii="Arial" w:eastAsia="Times New Roman" w:hAnsi="Arial"/>
      <w:b/>
      <w:bCs/>
      <w:color w:val="112277"/>
      <w:sz w:val="24"/>
      <w:szCs w:val="24"/>
    </w:rPr>
  </w:style>
  <w:style w:type="paragraph" w:customStyle="1" w:styleId="systemtitle10">
    <w:name w:val="systemtitle10"/>
    <w:basedOn w:val="Normal"/>
    <w:rsid w:val="009C2D95"/>
    <w:pPr>
      <w:shd w:val="clear" w:color="auto" w:fill="FAFBFE"/>
      <w:spacing w:before="100" w:beforeAutospacing="1" w:after="100" w:afterAutospacing="1"/>
    </w:pPr>
    <w:rPr>
      <w:rFonts w:ascii="Arial" w:eastAsia="Times New Roman" w:hAnsi="Arial"/>
      <w:b/>
      <w:bCs/>
      <w:color w:val="112277"/>
      <w:sz w:val="24"/>
      <w:szCs w:val="24"/>
    </w:rPr>
  </w:style>
  <w:style w:type="paragraph" w:customStyle="1" w:styleId="systemtitle2">
    <w:name w:val="systemtitle2"/>
    <w:basedOn w:val="Normal"/>
    <w:rsid w:val="009C2D95"/>
    <w:pPr>
      <w:shd w:val="clear" w:color="auto" w:fill="FAFBFE"/>
      <w:spacing w:before="100" w:beforeAutospacing="1" w:after="100" w:afterAutospacing="1"/>
    </w:pPr>
    <w:rPr>
      <w:rFonts w:ascii="Arial" w:eastAsia="Times New Roman" w:hAnsi="Arial"/>
      <w:b/>
      <w:bCs/>
      <w:color w:val="112277"/>
      <w:sz w:val="24"/>
      <w:szCs w:val="24"/>
    </w:rPr>
  </w:style>
  <w:style w:type="paragraph" w:customStyle="1" w:styleId="systemtitle3">
    <w:name w:val="systemtitle3"/>
    <w:basedOn w:val="Normal"/>
    <w:rsid w:val="009C2D95"/>
    <w:pPr>
      <w:shd w:val="clear" w:color="auto" w:fill="FAFBFE"/>
      <w:spacing w:before="100" w:beforeAutospacing="1" w:after="100" w:afterAutospacing="1"/>
    </w:pPr>
    <w:rPr>
      <w:rFonts w:ascii="Arial" w:eastAsia="Times New Roman" w:hAnsi="Arial"/>
      <w:b/>
      <w:bCs/>
      <w:color w:val="112277"/>
      <w:sz w:val="24"/>
      <w:szCs w:val="24"/>
    </w:rPr>
  </w:style>
  <w:style w:type="paragraph" w:customStyle="1" w:styleId="systemtitle4">
    <w:name w:val="systemtitle4"/>
    <w:basedOn w:val="Normal"/>
    <w:rsid w:val="009C2D95"/>
    <w:pPr>
      <w:shd w:val="clear" w:color="auto" w:fill="FAFBFE"/>
      <w:spacing w:before="100" w:beforeAutospacing="1" w:after="100" w:afterAutospacing="1"/>
    </w:pPr>
    <w:rPr>
      <w:rFonts w:ascii="Arial" w:eastAsia="Times New Roman" w:hAnsi="Arial"/>
      <w:b/>
      <w:bCs/>
      <w:color w:val="112277"/>
      <w:sz w:val="24"/>
      <w:szCs w:val="24"/>
    </w:rPr>
  </w:style>
  <w:style w:type="paragraph" w:customStyle="1" w:styleId="systemtitle5">
    <w:name w:val="systemtitle5"/>
    <w:basedOn w:val="Normal"/>
    <w:rsid w:val="009C2D95"/>
    <w:pPr>
      <w:shd w:val="clear" w:color="auto" w:fill="FAFBFE"/>
      <w:spacing w:before="100" w:beforeAutospacing="1" w:after="100" w:afterAutospacing="1"/>
    </w:pPr>
    <w:rPr>
      <w:rFonts w:ascii="Arial" w:eastAsia="Times New Roman" w:hAnsi="Arial"/>
      <w:b/>
      <w:bCs/>
      <w:color w:val="112277"/>
      <w:sz w:val="24"/>
      <w:szCs w:val="24"/>
    </w:rPr>
  </w:style>
  <w:style w:type="paragraph" w:customStyle="1" w:styleId="systemtitle6">
    <w:name w:val="systemtitle6"/>
    <w:basedOn w:val="Normal"/>
    <w:rsid w:val="009C2D95"/>
    <w:pPr>
      <w:shd w:val="clear" w:color="auto" w:fill="FAFBFE"/>
      <w:spacing w:before="100" w:beforeAutospacing="1" w:after="100" w:afterAutospacing="1"/>
    </w:pPr>
    <w:rPr>
      <w:rFonts w:ascii="Arial" w:eastAsia="Times New Roman" w:hAnsi="Arial"/>
      <w:b/>
      <w:bCs/>
      <w:color w:val="112277"/>
      <w:sz w:val="24"/>
      <w:szCs w:val="24"/>
    </w:rPr>
  </w:style>
  <w:style w:type="paragraph" w:customStyle="1" w:styleId="systemtitle7">
    <w:name w:val="systemtitle7"/>
    <w:basedOn w:val="Normal"/>
    <w:rsid w:val="009C2D95"/>
    <w:pPr>
      <w:shd w:val="clear" w:color="auto" w:fill="FAFBFE"/>
      <w:spacing w:before="100" w:beforeAutospacing="1" w:after="100" w:afterAutospacing="1"/>
    </w:pPr>
    <w:rPr>
      <w:rFonts w:ascii="Arial" w:eastAsia="Times New Roman" w:hAnsi="Arial"/>
      <w:b/>
      <w:bCs/>
      <w:color w:val="112277"/>
      <w:sz w:val="24"/>
      <w:szCs w:val="24"/>
    </w:rPr>
  </w:style>
  <w:style w:type="paragraph" w:customStyle="1" w:styleId="systemtitle8">
    <w:name w:val="systemtitle8"/>
    <w:basedOn w:val="Normal"/>
    <w:rsid w:val="009C2D95"/>
    <w:pPr>
      <w:shd w:val="clear" w:color="auto" w:fill="FAFBFE"/>
      <w:spacing w:before="100" w:beforeAutospacing="1" w:after="100" w:afterAutospacing="1"/>
    </w:pPr>
    <w:rPr>
      <w:rFonts w:ascii="Arial" w:eastAsia="Times New Roman" w:hAnsi="Arial"/>
      <w:b/>
      <w:bCs/>
      <w:color w:val="112277"/>
      <w:sz w:val="24"/>
      <w:szCs w:val="24"/>
    </w:rPr>
  </w:style>
  <w:style w:type="paragraph" w:customStyle="1" w:styleId="systemtitle9">
    <w:name w:val="systemtitle9"/>
    <w:basedOn w:val="Normal"/>
    <w:rsid w:val="009C2D95"/>
    <w:pPr>
      <w:shd w:val="clear" w:color="auto" w:fill="FAFBFE"/>
      <w:spacing w:before="100" w:beforeAutospacing="1" w:after="100" w:afterAutospacing="1"/>
    </w:pPr>
    <w:rPr>
      <w:rFonts w:ascii="Arial" w:eastAsia="Times New Roman" w:hAnsi="Arial"/>
      <w:b/>
      <w:bCs/>
      <w:color w:val="112277"/>
      <w:sz w:val="24"/>
      <w:szCs w:val="24"/>
    </w:rPr>
  </w:style>
  <w:style w:type="paragraph" w:customStyle="1" w:styleId="systitleandfootercontainer">
    <w:name w:val="systitleandfootercontainer"/>
    <w:basedOn w:val="Normal"/>
    <w:rsid w:val="009C2D95"/>
    <w:pPr>
      <w:pBdr>
        <w:top w:val="single" w:sz="2" w:space="0" w:color="000000"/>
        <w:left w:val="single" w:sz="2" w:space="0" w:color="000000"/>
        <w:bottom w:val="single" w:sz="2" w:space="0" w:color="000000"/>
        <w:right w:val="single" w:sz="2" w:space="0" w:color="000000"/>
      </w:pBdr>
      <w:shd w:val="clear" w:color="auto" w:fill="FAFBFE"/>
      <w:spacing w:before="100" w:beforeAutospacing="1" w:after="100" w:afterAutospacing="1"/>
    </w:pPr>
    <w:rPr>
      <w:rFonts w:ascii="Arial" w:eastAsia="Times New Roman" w:hAnsi="Arial"/>
      <w:color w:val="000000"/>
    </w:rPr>
  </w:style>
  <w:style w:type="paragraph" w:customStyle="1" w:styleId="table">
    <w:name w:val="table"/>
    <w:basedOn w:val="Normal"/>
    <w:rsid w:val="009C2D95"/>
    <w:pPr>
      <w:pBdr>
        <w:top w:val="single" w:sz="6" w:space="0" w:color="C1C1C1"/>
        <w:left w:val="single" w:sz="6" w:space="0" w:color="C1C1C1"/>
        <w:bottom w:val="single" w:sz="2" w:space="0" w:color="C1C1C1"/>
        <w:right w:val="single" w:sz="2" w:space="0" w:color="C1C1C1"/>
      </w:pBdr>
      <w:spacing w:before="100" w:beforeAutospacing="1" w:after="100" w:afterAutospacing="1"/>
    </w:pPr>
    <w:rPr>
      <w:rFonts w:ascii="Times New Roman" w:eastAsia="Times New Roman" w:hAnsi="Times New Roman" w:cs="Times New Roman"/>
      <w:sz w:val="24"/>
      <w:szCs w:val="24"/>
    </w:rPr>
  </w:style>
  <w:style w:type="paragraph" w:customStyle="1" w:styleId="topstackedvalue">
    <w:name w:val="top_stacked_value"/>
    <w:basedOn w:val="Normal"/>
    <w:rsid w:val="009C2D95"/>
    <w:pPr>
      <w:spacing w:before="100" w:beforeAutospacing="1" w:after="100" w:afterAutospacing="1"/>
    </w:pPr>
    <w:rPr>
      <w:rFonts w:ascii="Times New Roman" w:eastAsia="Times New Roman" w:hAnsi="Times New Roman" w:cs="Times New Roman"/>
      <w:sz w:val="24"/>
      <w:szCs w:val="24"/>
    </w:rPr>
  </w:style>
  <w:style w:type="paragraph" w:customStyle="1" w:styleId="middlestackedvalue">
    <w:name w:val="middle_stacked_value"/>
    <w:basedOn w:val="Normal"/>
    <w:rsid w:val="009C2D95"/>
    <w:pPr>
      <w:spacing w:before="100" w:beforeAutospacing="1" w:after="100" w:afterAutospacing="1"/>
    </w:pPr>
    <w:rPr>
      <w:rFonts w:ascii="Times New Roman" w:eastAsia="Times New Roman" w:hAnsi="Times New Roman" w:cs="Times New Roman"/>
      <w:sz w:val="24"/>
      <w:szCs w:val="24"/>
    </w:rPr>
  </w:style>
  <w:style w:type="paragraph" w:customStyle="1" w:styleId="bottomstackedvalue">
    <w:name w:val="bottom_stacked_value"/>
    <w:basedOn w:val="Normal"/>
    <w:rsid w:val="009C2D95"/>
    <w:pPr>
      <w:spacing w:before="100" w:beforeAutospacing="1" w:after="100" w:afterAutospacing="1"/>
    </w:pPr>
    <w:rPr>
      <w:rFonts w:ascii="Times New Roman" w:eastAsia="Times New Roman" w:hAnsi="Times New Roman" w:cs="Times New Roman"/>
      <w:sz w:val="24"/>
      <w:szCs w:val="24"/>
    </w:rPr>
  </w:style>
  <w:style w:type="paragraph" w:customStyle="1" w:styleId="titleandnotecontainer">
    <w:name w:val="titleandnotecontainer"/>
    <w:basedOn w:val="Normal"/>
    <w:rsid w:val="009C2D95"/>
    <w:pPr>
      <w:pBdr>
        <w:top w:val="single" w:sz="2" w:space="0" w:color="000000"/>
        <w:left w:val="single" w:sz="2" w:space="0" w:color="000000"/>
        <w:bottom w:val="single" w:sz="2" w:space="0" w:color="000000"/>
        <w:right w:val="single" w:sz="2" w:space="0" w:color="000000"/>
      </w:pBdr>
      <w:shd w:val="clear" w:color="auto" w:fill="FAFBFE"/>
      <w:spacing w:before="100" w:beforeAutospacing="1" w:after="100" w:afterAutospacing="1"/>
    </w:pPr>
    <w:rPr>
      <w:rFonts w:ascii="Arial" w:eastAsia="Times New Roman" w:hAnsi="Arial"/>
      <w:color w:val="000000"/>
    </w:rPr>
  </w:style>
  <w:style w:type="paragraph" w:customStyle="1" w:styleId="titlesandfooters">
    <w:name w:val="titlesandfooters"/>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usertext">
    <w:name w:val="usertext"/>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warnbanner">
    <w:name w:val="warnbanner"/>
    <w:basedOn w:val="Normal"/>
    <w:rsid w:val="009C2D95"/>
    <w:pPr>
      <w:shd w:val="clear" w:color="auto" w:fill="FAFBFE"/>
      <w:spacing w:before="100" w:beforeAutospacing="1" w:after="100" w:afterAutospacing="1"/>
    </w:pPr>
    <w:rPr>
      <w:rFonts w:ascii="Arial" w:eastAsia="Times New Roman" w:hAnsi="Arial"/>
      <w:b/>
      <w:bCs/>
      <w:color w:val="112277"/>
    </w:rPr>
  </w:style>
  <w:style w:type="paragraph" w:customStyle="1" w:styleId="warncontent">
    <w:name w:val="warncontent"/>
    <w:basedOn w:val="Normal"/>
    <w:rsid w:val="009C2D95"/>
    <w:pPr>
      <w:shd w:val="clear" w:color="auto" w:fill="FAFBFE"/>
      <w:spacing w:before="100" w:beforeAutospacing="1" w:after="100" w:afterAutospacing="1"/>
    </w:pPr>
    <w:rPr>
      <w:rFonts w:ascii="Arial" w:eastAsia="Times New Roman" w:hAnsi="Arial"/>
      <w:color w:val="112277"/>
    </w:rPr>
  </w:style>
  <w:style w:type="paragraph" w:customStyle="1" w:styleId="warncontentfixed">
    <w:name w:val="warncontentfixed"/>
    <w:basedOn w:val="Normal"/>
    <w:rsid w:val="009C2D95"/>
    <w:pPr>
      <w:shd w:val="clear" w:color="auto" w:fill="FAFBFE"/>
      <w:spacing w:before="100" w:beforeAutospacing="1" w:after="100" w:afterAutospacing="1"/>
    </w:pPr>
    <w:rPr>
      <w:rFonts w:ascii="Courier New" w:eastAsia="Times New Roman" w:hAnsi="Courier New" w:cs="Courier New"/>
      <w:color w:val="112277"/>
    </w:rPr>
  </w:style>
  <w:style w:type="paragraph" w:customStyle="1" w:styleId="l">
    <w:name w:val="l"/>
    <w:basedOn w:val="Normal"/>
    <w:rsid w:val="009C2D95"/>
    <w:pPr>
      <w:spacing w:before="100" w:beforeAutospacing="1" w:after="100" w:afterAutospacing="1"/>
    </w:pPr>
    <w:rPr>
      <w:rFonts w:ascii="Times New Roman" w:eastAsia="Times New Roman" w:hAnsi="Times New Roman" w:cs="Times New Roman"/>
      <w:sz w:val="24"/>
      <w:szCs w:val="24"/>
    </w:rPr>
  </w:style>
  <w:style w:type="paragraph" w:customStyle="1" w:styleId="c">
    <w:name w:val="c"/>
    <w:basedOn w:val="Normal"/>
    <w:rsid w:val="009C2D95"/>
    <w:pPr>
      <w:spacing w:before="100" w:beforeAutospacing="1" w:after="100" w:afterAutospacing="1"/>
      <w:jc w:val="center"/>
    </w:pPr>
    <w:rPr>
      <w:rFonts w:ascii="Times New Roman" w:eastAsia="Times New Roman" w:hAnsi="Times New Roman" w:cs="Times New Roman"/>
      <w:sz w:val="24"/>
      <w:szCs w:val="24"/>
    </w:rPr>
  </w:style>
  <w:style w:type="paragraph" w:customStyle="1" w:styleId="r">
    <w:name w:val="r"/>
    <w:basedOn w:val="Normal"/>
    <w:rsid w:val="009C2D95"/>
    <w:pPr>
      <w:spacing w:before="100" w:beforeAutospacing="1" w:after="100" w:afterAutospacing="1"/>
      <w:jc w:val="right"/>
    </w:pPr>
    <w:rPr>
      <w:rFonts w:ascii="Times New Roman" w:eastAsia="Times New Roman" w:hAnsi="Times New Roman" w:cs="Times New Roman"/>
      <w:sz w:val="24"/>
      <w:szCs w:val="24"/>
    </w:rPr>
  </w:style>
  <w:style w:type="paragraph" w:customStyle="1" w:styleId="d">
    <w:name w:val="d"/>
    <w:basedOn w:val="Normal"/>
    <w:rsid w:val="009C2D95"/>
    <w:pPr>
      <w:spacing w:before="100" w:beforeAutospacing="1" w:after="100" w:afterAutospacing="1"/>
      <w:jc w:val="right"/>
    </w:pPr>
    <w:rPr>
      <w:rFonts w:ascii="Times New Roman" w:eastAsia="Times New Roman" w:hAnsi="Times New Roman" w:cs="Times New Roman"/>
      <w:sz w:val="24"/>
      <w:szCs w:val="24"/>
    </w:rPr>
  </w:style>
  <w:style w:type="paragraph" w:customStyle="1" w:styleId="j">
    <w:name w:val="j"/>
    <w:basedOn w:val="Normal"/>
    <w:rsid w:val="009C2D95"/>
    <w:pPr>
      <w:spacing w:before="100" w:beforeAutospacing="1" w:after="100" w:afterAutospacing="1"/>
      <w:jc w:val="both"/>
    </w:pPr>
    <w:rPr>
      <w:rFonts w:ascii="Times New Roman" w:eastAsia="Times New Roman" w:hAnsi="Times New Roman" w:cs="Times New Roman"/>
      <w:sz w:val="24"/>
      <w:szCs w:val="24"/>
    </w:rPr>
  </w:style>
  <w:style w:type="paragraph" w:customStyle="1" w:styleId="t">
    <w:name w:val="t"/>
    <w:basedOn w:val="Normal"/>
    <w:rsid w:val="009C2D95"/>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m">
    <w:name w:val="m"/>
    <w:basedOn w:val="Normal"/>
    <w:rsid w:val="009C2D95"/>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b">
    <w:name w:val="b"/>
    <w:basedOn w:val="Normal"/>
    <w:rsid w:val="009C2D95"/>
    <w:pPr>
      <w:spacing w:before="100" w:beforeAutospacing="1" w:after="100" w:afterAutospacing="1"/>
      <w:textAlignment w:val="bottom"/>
    </w:pPr>
    <w:rPr>
      <w:rFonts w:ascii="Times New Roman" w:eastAsia="Times New Roman" w:hAnsi="Times New Roman" w:cs="Times New Roman"/>
      <w:sz w:val="24"/>
      <w:szCs w:val="24"/>
    </w:rPr>
  </w:style>
  <w:style w:type="paragraph" w:customStyle="1" w:styleId="stackedcell">
    <w:name w:val="stacked_cell"/>
    <w:basedOn w:val="Normal"/>
    <w:rsid w:val="009C2D95"/>
    <w:pPr>
      <w:spacing w:before="100" w:beforeAutospacing="1" w:after="100" w:afterAutospacing="1"/>
    </w:pPr>
    <w:rPr>
      <w:rFonts w:ascii="Times New Roman" w:eastAsia="Times New Roman" w:hAnsi="Times New Roman" w:cs="Times New Roman"/>
      <w:sz w:val="24"/>
      <w:szCs w:val="24"/>
    </w:rPr>
  </w:style>
  <w:style w:type="numbering" w:customStyle="1" w:styleId="Style2">
    <w:name w:val="Style2"/>
    <w:uiPriority w:val="99"/>
    <w:rsid w:val="002F172A"/>
    <w:pPr>
      <w:numPr>
        <w:numId w:val="6"/>
      </w:numPr>
    </w:pPr>
  </w:style>
  <w:style w:type="paragraph" w:styleId="NoSpacing">
    <w:name w:val="No Spacing"/>
    <w:uiPriority w:val="1"/>
    <w:qFormat/>
    <w:rsid w:val="001C5199"/>
    <w:pPr>
      <w:spacing w:after="0" w:line="240" w:lineRule="auto"/>
    </w:pPr>
    <w:rPr>
      <w:rFonts w:ascii="Calibri" w:eastAsia="Calibri" w:hAnsi="Calibri" w:cs="Arial"/>
      <w:sz w:val="20"/>
      <w:szCs w:val="20"/>
    </w:rPr>
  </w:style>
  <w:style w:type="character" w:customStyle="1" w:styleId="Heading3Char">
    <w:name w:val="Heading 3 Char"/>
    <w:basedOn w:val="DefaultParagraphFont"/>
    <w:link w:val="Heading3"/>
    <w:uiPriority w:val="9"/>
    <w:rsid w:val="004A2068"/>
    <w:rPr>
      <w:rFonts w:asciiTheme="majorHAnsi" w:eastAsiaTheme="majorEastAsia" w:hAnsiTheme="majorHAnsi" w:cstheme="majorBidi"/>
      <w:b/>
      <w:bCs/>
      <w:color w:val="4F81BD" w:themeColor="accent1"/>
      <w:sz w:val="20"/>
      <w:szCs w:val="20"/>
    </w:rPr>
  </w:style>
  <w:style w:type="paragraph" w:styleId="TOC3">
    <w:name w:val="toc 3"/>
    <w:basedOn w:val="Normal"/>
    <w:next w:val="Normal"/>
    <w:autoRedefine/>
    <w:uiPriority w:val="39"/>
    <w:unhideWhenUsed/>
    <w:rsid w:val="00FA4F40"/>
    <w:pPr>
      <w:tabs>
        <w:tab w:val="right" w:leader="dot" w:pos="9350"/>
      </w:tabs>
      <w:spacing w:after="100"/>
      <w:ind w:left="400"/>
    </w:pPr>
    <w:rPr>
      <w:rFonts w:ascii="Times New Roman" w:eastAsiaTheme="minorHAnsi" w:hAnsi="Times New Roman" w:cs="Times New Roman"/>
      <w:noProof/>
      <w:sz w:val="24"/>
      <w:szCs w:val="24"/>
    </w:rPr>
  </w:style>
  <w:style w:type="character" w:customStyle="1" w:styleId="Heading4Char">
    <w:name w:val="Heading 4 Char"/>
    <w:basedOn w:val="DefaultParagraphFont"/>
    <w:link w:val="Heading4"/>
    <w:uiPriority w:val="9"/>
    <w:rsid w:val="00023FD9"/>
    <w:rPr>
      <w:rFonts w:asciiTheme="majorHAnsi" w:eastAsiaTheme="majorEastAsia" w:hAnsiTheme="majorHAnsi" w:cstheme="majorBidi"/>
      <w:b/>
      <w:bCs/>
      <w:i/>
      <w:iCs/>
      <w:color w:val="4F81BD" w:themeColor="accent1"/>
      <w:sz w:val="20"/>
      <w:szCs w:val="20"/>
    </w:rPr>
  </w:style>
  <w:style w:type="paragraph" w:styleId="Caption">
    <w:name w:val="caption"/>
    <w:basedOn w:val="Normal"/>
    <w:next w:val="Normal"/>
    <w:uiPriority w:val="35"/>
    <w:unhideWhenUsed/>
    <w:qFormat/>
    <w:rsid w:val="004324BF"/>
    <w:pPr>
      <w:spacing w:after="200"/>
    </w:pPr>
    <w:rPr>
      <w:rFonts w:ascii="Times New Roman" w:hAnsi="Times New Roman" w:cs="Times New Roman"/>
      <w:b/>
      <w:bCs/>
      <w:sz w:val="24"/>
      <w:szCs w:val="24"/>
    </w:rPr>
  </w:style>
  <w:style w:type="paragraph" w:styleId="TableofFigures">
    <w:name w:val="table of figures"/>
    <w:basedOn w:val="Normal"/>
    <w:next w:val="Normal"/>
    <w:uiPriority w:val="99"/>
    <w:unhideWhenUsed/>
    <w:rsid w:val="001C7E42"/>
    <w:rPr>
      <w:rFonts w:ascii="Times New Roman" w:hAnsi="Times New Roman"/>
      <w:sz w:val="24"/>
    </w:rPr>
  </w:style>
  <w:style w:type="character" w:customStyle="1" w:styleId="ff5">
    <w:name w:val="ff5"/>
    <w:basedOn w:val="DefaultParagraphFont"/>
    <w:rsid w:val="00836996"/>
  </w:style>
  <w:style w:type="character" w:customStyle="1" w:styleId="fs4">
    <w:name w:val="fs4"/>
    <w:basedOn w:val="DefaultParagraphFont"/>
    <w:rsid w:val="00836996"/>
  </w:style>
  <w:style w:type="character" w:customStyle="1" w:styleId="ls7">
    <w:name w:val="ls7"/>
    <w:basedOn w:val="DefaultParagraphFont"/>
    <w:rsid w:val="00836996"/>
  </w:style>
  <w:style w:type="character" w:customStyle="1" w:styleId="a-size-base">
    <w:name w:val="a-size-base"/>
    <w:basedOn w:val="DefaultParagraphFont"/>
    <w:rsid w:val="00A82026"/>
  </w:style>
  <w:style w:type="paragraph" w:styleId="TOC4">
    <w:name w:val="toc 4"/>
    <w:basedOn w:val="Normal"/>
    <w:next w:val="Normal"/>
    <w:autoRedefine/>
    <w:uiPriority w:val="39"/>
    <w:unhideWhenUsed/>
    <w:rsid w:val="003B5BBA"/>
    <w:pPr>
      <w:spacing w:after="100"/>
      <w:ind w:left="600"/>
    </w:pPr>
  </w:style>
  <w:style w:type="character" w:styleId="CommentReference">
    <w:name w:val="annotation reference"/>
    <w:basedOn w:val="DefaultParagraphFont"/>
    <w:uiPriority w:val="99"/>
    <w:semiHidden/>
    <w:unhideWhenUsed/>
    <w:rsid w:val="00DF1CD8"/>
    <w:rPr>
      <w:sz w:val="16"/>
      <w:szCs w:val="16"/>
    </w:rPr>
  </w:style>
  <w:style w:type="paragraph" w:styleId="CommentText">
    <w:name w:val="annotation text"/>
    <w:basedOn w:val="Normal"/>
    <w:link w:val="CommentTextChar"/>
    <w:uiPriority w:val="99"/>
    <w:semiHidden/>
    <w:unhideWhenUsed/>
    <w:rsid w:val="00DF1CD8"/>
  </w:style>
  <w:style w:type="character" w:customStyle="1" w:styleId="CommentTextChar">
    <w:name w:val="Comment Text Char"/>
    <w:basedOn w:val="DefaultParagraphFont"/>
    <w:link w:val="CommentText"/>
    <w:uiPriority w:val="99"/>
    <w:semiHidden/>
    <w:rsid w:val="00DF1CD8"/>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DF1CD8"/>
    <w:rPr>
      <w:b/>
      <w:bCs/>
    </w:rPr>
  </w:style>
  <w:style w:type="character" w:customStyle="1" w:styleId="CommentSubjectChar">
    <w:name w:val="Comment Subject Char"/>
    <w:basedOn w:val="CommentTextChar"/>
    <w:link w:val="CommentSubject"/>
    <w:uiPriority w:val="99"/>
    <w:semiHidden/>
    <w:rsid w:val="00DF1CD8"/>
    <w:rPr>
      <w:rFonts w:ascii="Calibri" w:eastAsia="Calibri" w:hAnsi="Calibri" w:cs="Arial"/>
      <w:b/>
      <w:bCs/>
      <w:sz w:val="20"/>
      <w:szCs w:val="20"/>
    </w:rPr>
  </w:style>
  <w:style w:type="character" w:customStyle="1" w:styleId="ls0">
    <w:name w:val="ls0"/>
    <w:basedOn w:val="DefaultParagraphFont"/>
    <w:rsid w:val="001D2713"/>
  </w:style>
  <w:style w:type="paragraph" w:customStyle="1" w:styleId="Date2">
    <w:name w:val="Date2"/>
    <w:basedOn w:val="Normal"/>
    <w:rsid w:val="001D2713"/>
    <w:pPr>
      <w:shd w:val="clear" w:color="auto" w:fill="FAFBFE"/>
      <w:spacing w:before="100" w:beforeAutospacing="1" w:after="100" w:afterAutospacing="1"/>
    </w:pPr>
    <w:rPr>
      <w:rFonts w:ascii="Arial" w:eastAsia="Times New Roman" w:hAnsi="Arial"/>
      <w:color w:val="000000"/>
    </w:rPr>
  </w:style>
  <w:style w:type="paragraph" w:customStyle="1" w:styleId="List20">
    <w:name w:val="List2"/>
    <w:basedOn w:val="Normal"/>
    <w:rsid w:val="001D2713"/>
    <w:pPr>
      <w:shd w:val="clear" w:color="auto" w:fill="FAFBFE"/>
      <w:spacing w:before="100" w:beforeAutospacing="1" w:after="100" w:afterAutospacing="1"/>
    </w:pPr>
    <w:rPr>
      <w:rFonts w:ascii="Arial" w:eastAsia="Times New Roman" w:hAnsi="Arial"/>
      <w:color w:val="000000"/>
    </w:rPr>
  </w:style>
  <w:style w:type="table" w:customStyle="1" w:styleId="GridTable4-Accent51">
    <w:name w:val="Grid Table 4 - Accent 51"/>
    <w:basedOn w:val="TableNormal"/>
    <w:uiPriority w:val="49"/>
    <w:rsid w:val="001D2713"/>
    <w:pPr>
      <w:spacing w:after="0" w:line="240" w:lineRule="auto"/>
    </w:pPr>
    <w:rPr>
      <w:lang w:val="en-GB"/>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l63">
    <w:name w:val="xl63"/>
    <w:basedOn w:val="Normal"/>
    <w:rsid w:val="008B0B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rPr>
  </w:style>
  <w:style w:type="paragraph" w:customStyle="1" w:styleId="xl64">
    <w:name w:val="xl64"/>
    <w:basedOn w:val="Normal"/>
    <w:rsid w:val="008B0B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65">
    <w:name w:val="xl65"/>
    <w:basedOn w:val="Normal"/>
    <w:rsid w:val="00AD22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rPr>
  </w:style>
  <w:style w:type="paragraph" w:customStyle="1" w:styleId="xl66">
    <w:name w:val="xl66"/>
    <w:basedOn w:val="Normal"/>
    <w:rsid w:val="00AD22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67">
    <w:name w:val="xl67"/>
    <w:basedOn w:val="Normal"/>
    <w:rsid w:val="00AD22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364280">
      <w:bodyDiv w:val="1"/>
      <w:marLeft w:val="0"/>
      <w:marRight w:val="0"/>
      <w:marTop w:val="0"/>
      <w:marBottom w:val="0"/>
      <w:divBdr>
        <w:top w:val="none" w:sz="0" w:space="0" w:color="auto"/>
        <w:left w:val="none" w:sz="0" w:space="0" w:color="auto"/>
        <w:bottom w:val="none" w:sz="0" w:space="0" w:color="auto"/>
        <w:right w:val="none" w:sz="0" w:space="0" w:color="auto"/>
      </w:divBdr>
    </w:div>
    <w:div w:id="87239209">
      <w:bodyDiv w:val="1"/>
      <w:marLeft w:val="0"/>
      <w:marRight w:val="0"/>
      <w:marTop w:val="0"/>
      <w:marBottom w:val="0"/>
      <w:divBdr>
        <w:top w:val="none" w:sz="0" w:space="0" w:color="auto"/>
        <w:left w:val="none" w:sz="0" w:space="0" w:color="auto"/>
        <w:bottom w:val="none" w:sz="0" w:space="0" w:color="auto"/>
        <w:right w:val="none" w:sz="0" w:space="0" w:color="auto"/>
      </w:divBdr>
    </w:div>
    <w:div w:id="129061550">
      <w:bodyDiv w:val="1"/>
      <w:marLeft w:val="0"/>
      <w:marRight w:val="0"/>
      <w:marTop w:val="0"/>
      <w:marBottom w:val="0"/>
      <w:divBdr>
        <w:top w:val="none" w:sz="0" w:space="0" w:color="auto"/>
        <w:left w:val="none" w:sz="0" w:space="0" w:color="auto"/>
        <w:bottom w:val="none" w:sz="0" w:space="0" w:color="auto"/>
        <w:right w:val="none" w:sz="0" w:space="0" w:color="auto"/>
      </w:divBdr>
    </w:div>
    <w:div w:id="136723241">
      <w:bodyDiv w:val="1"/>
      <w:marLeft w:val="0"/>
      <w:marRight w:val="0"/>
      <w:marTop w:val="0"/>
      <w:marBottom w:val="0"/>
      <w:divBdr>
        <w:top w:val="none" w:sz="0" w:space="0" w:color="auto"/>
        <w:left w:val="none" w:sz="0" w:space="0" w:color="auto"/>
        <w:bottom w:val="none" w:sz="0" w:space="0" w:color="auto"/>
        <w:right w:val="none" w:sz="0" w:space="0" w:color="auto"/>
      </w:divBdr>
      <w:divsChild>
        <w:div w:id="833379201">
          <w:marLeft w:val="0"/>
          <w:marRight w:val="0"/>
          <w:marTop w:val="0"/>
          <w:marBottom w:val="0"/>
          <w:divBdr>
            <w:top w:val="none" w:sz="0" w:space="0" w:color="auto"/>
            <w:left w:val="none" w:sz="0" w:space="0" w:color="auto"/>
            <w:bottom w:val="none" w:sz="0" w:space="0" w:color="auto"/>
            <w:right w:val="none" w:sz="0" w:space="0" w:color="auto"/>
          </w:divBdr>
        </w:div>
        <w:div w:id="1580217202">
          <w:marLeft w:val="0"/>
          <w:marRight w:val="0"/>
          <w:marTop w:val="0"/>
          <w:marBottom w:val="0"/>
          <w:divBdr>
            <w:top w:val="none" w:sz="0" w:space="0" w:color="auto"/>
            <w:left w:val="none" w:sz="0" w:space="0" w:color="auto"/>
            <w:bottom w:val="none" w:sz="0" w:space="0" w:color="auto"/>
            <w:right w:val="none" w:sz="0" w:space="0" w:color="auto"/>
          </w:divBdr>
        </w:div>
      </w:divsChild>
    </w:div>
    <w:div w:id="175972708">
      <w:bodyDiv w:val="1"/>
      <w:marLeft w:val="120"/>
      <w:marRight w:val="120"/>
      <w:marTop w:val="0"/>
      <w:marBottom w:val="0"/>
      <w:divBdr>
        <w:top w:val="none" w:sz="0" w:space="0" w:color="auto"/>
        <w:left w:val="none" w:sz="0" w:space="0" w:color="auto"/>
        <w:bottom w:val="none" w:sz="0" w:space="0" w:color="auto"/>
        <w:right w:val="none" w:sz="0" w:space="0" w:color="auto"/>
      </w:divBdr>
      <w:divsChild>
        <w:div w:id="2121876959">
          <w:marLeft w:val="0"/>
          <w:marRight w:val="0"/>
          <w:marTop w:val="0"/>
          <w:marBottom w:val="0"/>
          <w:divBdr>
            <w:top w:val="none" w:sz="0" w:space="0" w:color="auto"/>
            <w:left w:val="none" w:sz="0" w:space="0" w:color="auto"/>
            <w:bottom w:val="none" w:sz="0" w:space="0" w:color="auto"/>
            <w:right w:val="none" w:sz="0" w:space="0" w:color="auto"/>
          </w:divBdr>
          <w:divsChild>
            <w:div w:id="388192721">
              <w:marLeft w:val="0"/>
              <w:marRight w:val="0"/>
              <w:marTop w:val="0"/>
              <w:marBottom w:val="0"/>
              <w:divBdr>
                <w:top w:val="none" w:sz="0" w:space="0" w:color="auto"/>
                <w:left w:val="none" w:sz="0" w:space="0" w:color="auto"/>
                <w:bottom w:val="none" w:sz="0" w:space="0" w:color="auto"/>
                <w:right w:val="none" w:sz="0" w:space="0" w:color="auto"/>
              </w:divBdr>
            </w:div>
            <w:div w:id="765155461">
              <w:marLeft w:val="0"/>
              <w:marRight w:val="0"/>
              <w:marTop w:val="0"/>
              <w:marBottom w:val="0"/>
              <w:divBdr>
                <w:top w:val="none" w:sz="0" w:space="0" w:color="auto"/>
                <w:left w:val="none" w:sz="0" w:space="0" w:color="auto"/>
                <w:bottom w:val="none" w:sz="0" w:space="0" w:color="auto"/>
                <w:right w:val="none" w:sz="0" w:space="0" w:color="auto"/>
              </w:divBdr>
            </w:div>
            <w:div w:id="894047041">
              <w:marLeft w:val="0"/>
              <w:marRight w:val="0"/>
              <w:marTop w:val="0"/>
              <w:marBottom w:val="0"/>
              <w:divBdr>
                <w:top w:val="none" w:sz="0" w:space="0" w:color="auto"/>
                <w:left w:val="none" w:sz="0" w:space="0" w:color="auto"/>
                <w:bottom w:val="none" w:sz="0" w:space="0" w:color="auto"/>
                <w:right w:val="none" w:sz="0" w:space="0" w:color="auto"/>
              </w:divBdr>
            </w:div>
            <w:div w:id="1164778805">
              <w:marLeft w:val="0"/>
              <w:marRight w:val="0"/>
              <w:marTop w:val="0"/>
              <w:marBottom w:val="0"/>
              <w:divBdr>
                <w:top w:val="none" w:sz="0" w:space="0" w:color="auto"/>
                <w:left w:val="none" w:sz="0" w:space="0" w:color="auto"/>
                <w:bottom w:val="none" w:sz="0" w:space="0" w:color="auto"/>
                <w:right w:val="none" w:sz="0" w:space="0" w:color="auto"/>
              </w:divBdr>
            </w:div>
            <w:div w:id="14923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1755">
      <w:bodyDiv w:val="1"/>
      <w:marLeft w:val="0"/>
      <w:marRight w:val="0"/>
      <w:marTop w:val="0"/>
      <w:marBottom w:val="0"/>
      <w:divBdr>
        <w:top w:val="none" w:sz="0" w:space="0" w:color="auto"/>
        <w:left w:val="none" w:sz="0" w:space="0" w:color="auto"/>
        <w:bottom w:val="none" w:sz="0" w:space="0" w:color="auto"/>
        <w:right w:val="none" w:sz="0" w:space="0" w:color="auto"/>
      </w:divBdr>
    </w:div>
    <w:div w:id="239141549">
      <w:bodyDiv w:val="1"/>
      <w:marLeft w:val="0"/>
      <w:marRight w:val="0"/>
      <w:marTop w:val="0"/>
      <w:marBottom w:val="0"/>
      <w:divBdr>
        <w:top w:val="none" w:sz="0" w:space="0" w:color="auto"/>
        <w:left w:val="none" w:sz="0" w:space="0" w:color="auto"/>
        <w:bottom w:val="none" w:sz="0" w:space="0" w:color="auto"/>
        <w:right w:val="none" w:sz="0" w:space="0" w:color="auto"/>
      </w:divBdr>
    </w:div>
    <w:div w:id="245960106">
      <w:bodyDiv w:val="1"/>
      <w:marLeft w:val="0"/>
      <w:marRight w:val="0"/>
      <w:marTop w:val="0"/>
      <w:marBottom w:val="0"/>
      <w:divBdr>
        <w:top w:val="none" w:sz="0" w:space="0" w:color="auto"/>
        <w:left w:val="none" w:sz="0" w:space="0" w:color="auto"/>
        <w:bottom w:val="none" w:sz="0" w:space="0" w:color="auto"/>
        <w:right w:val="none" w:sz="0" w:space="0" w:color="auto"/>
      </w:divBdr>
    </w:div>
    <w:div w:id="264769098">
      <w:bodyDiv w:val="1"/>
      <w:marLeft w:val="0"/>
      <w:marRight w:val="0"/>
      <w:marTop w:val="0"/>
      <w:marBottom w:val="0"/>
      <w:divBdr>
        <w:top w:val="none" w:sz="0" w:space="0" w:color="auto"/>
        <w:left w:val="none" w:sz="0" w:space="0" w:color="auto"/>
        <w:bottom w:val="none" w:sz="0" w:space="0" w:color="auto"/>
        <w:right w:val="none" w:sz="0" w:space="0" w:color="auto"/>
      </w:divBdr>
    </w:div>
    <w:div w:id="270822932">
      <w:bodyDiv w:val="1"/>
      <w:marLeft w:val="0"/>
      <w:marRight w:val="0"/>
      <w:marTop w:val="0"/>
      <w:marBottom w:val="0"/>
      <w:divBdr>
        <w:top w:val="none" w:sz="0" w:space="0" w:color="auto"/>
        <w:left w:val="none" w:sz="0" w:space="0" w:color="auto"/>
        <w:bottom w:val="none" w:sz="0" w:space="0" w:color="auto"/>
        <w:right w:val="none" w:sz="0" w:space="0" w:color="auto"/>
      </w:divBdr>
    </w:div>
    <w:div w:id="300229249">
      <w:bodyDiv w:val="1"/>
      <w:marLeft w:val="0"/>
      <w:marRight w:val="0"/>
      <w:marTop w:val="0"/>
      <w:marBottom w:val="0"/>
      <w:divBdr>
        <w:top w:val="none" w:sz="0" w:space="0" w:color="auto"/>
        <w:left w:val="none" w:sz="0" w:space="0" w:color="auto"/>
        <w:bottom w:val="none" w:sz="0" w:space="0" w:color="auto"/>
        <w:right w:val="none" w:sz="0" w:space="0" w:color="auto"/>
      </w:divBdr>
    </w:div>
    <w:div w:id="319502524">
      <w:bodyDiv w:val="1"/>
      <w:marLeft w:val="0"/>
      <w:marRight w:val="0"/>
      <w:marTop w:val="0"/>
      <w:marBottom w:val="0"/>
      <w:divBdr>
        <w:top w:val="none" w:sz="0" w:space="0" w:color="auto"/>
        <w:left w:val="none" w:sz="0" w:space="0" w:color="auto"/>
        <w:bottom w:val="none" w:sz="0" w:space="0" w:color="auto"/>
        <w:right w:val="none" w:sz="0" w:space="0" w:color="auto"/>
      </w:divBdr>
    </w:div>
    <w:div w:id="340546528">
      <w:bodyDiv w:val="1"/>
      <w:marLeft w:val="0"/>
      <w:marRight w:val="0"/>
      <w:marTop w:val="0"/>
      <w:marBottom w:val="0"/>
      <w:divBdr>
        <w:top w:val="none" w:sz="0" w:space="0" w:color="auto"/>
        <w:left w:val="none" w:sz="0" w:space="0" w:color="auto"/>
        <w:bottom w:val="none" w:sz="0" w:space="0" w:color="auto"/>
        <w:right w:val="none" w:sz="0" w:space="0" w:color="auto"/>
      </w:divBdr>
    </w:div>
    <w:div w:id="365524640">
      <w:bodyDiv w:val="1"/>
      <w:marLeft w:val="0"/>
      <w:marRight w:val="0"/>
      <w:marTop w:val="0"/>
      <w:marBottom w:val="0"/>
      <w:divBdr>
        <w:top w:val="none" w:sz="0" w:space="0" w:color="auto"/>
        <w:left w:val="none" w:sz="0" w:space="0" w:color="auto"/>
        <w:bottom w:val="none" w:sz="0" w:space="0" w:color="auto"/>
        <w:right w:val="none" w:sz="0" w:space="0" w:color="auto"/>
      </w:divBdr>
    </w:div>
    <w:div w:id="385495876">
      <w:bodyDiv w:val="1"/>
      <w:marLeft w:val="0"/>
      <w:marRight w:val="0"/>
      <w:marTop w:val="0"/>
      <w:marBottom w:val="0"/>
      <w:divBdr>
        <w:top w:val="none" w:sz="0" w:space="0" w:color="auto"/>
        <w:left w:val="none" w:sz="0" w:space="0" w:color="auto"/>
        <w:bottom w:val="none" w:sz="0" w:space="0" w:color="auto"/>
        <w:right w:val="none" w:sz="0" w:space="0" w:color="auto"/>
      </w:divBdr>
    </w:div>
    <w:div w:id="392581678">
      <w:bodyDiv w:val="1"/>
      <w:marLeft w:val="0"/>
      <w:marRight w:val="0"/>
      <w:marTop w:val="0"/>
      <w:marBottom w:val="0"/>
      <w:divBdr>
        <w:top w:val="none" w:sz="0" w:space="0" w:color="auto"/>
        <w:left w:val="none" w:sz="0" w:space="0" w:color="auto"/>
        <w:bottom w:val="none" w:sz="0" w:space="0" w:color="auto"/>
        <w:right w:val="none" w:sz="0" w:space="0" w:color="auto"/>
      </w:divBdr>
    </w:div>
    <w:div w:id="396054199">
      <w:bodyDiv w:val="1"/>
      <w:marLeft w:val="0"/>
      <w:marRight w:val="0"/>
      <w:marTop w:val="0"/>
      <w:marBottom w:val="0"/>
      <w:divBdr>
        <w:top w:val="none" w:sz="0" w:space="0" w:color="auto"/>
        <w:left w:val="none" w:sz="0" w:space="0" w:color="auto"/>
        <w:bottom w:val="none" w:sz="0" w:space="0" w:color="auto"/>
        <w:right w:val="none" w:sz="0" w:space="0" w:color="auto"/>
      </w:divBdr>
    </w:div>
    <w:div w:id="419837438">
      <w:bodyDiv w:val="1"/>
      <w:marLeft w:val="0"/>
      <w:marRight w:val="0"/>
      <w:marTop w:val="0"/>
      <w:marBottom w:val="0"/>
      <w:divBdr>
        <w:top w:val="none" w:sz="0" w:space="0" w:color="auto"/>
        <w:left w:val="none" w:sz="0" w:space="0" w:color="auto"/>
        <w:bottom w:val="none" w:sz="0" w:space="0" w:color="auto"/>
        <w:right w:val="none" w:sz="0" w:space="0" w:color="auto"/>
      </w:divBdr>
    </w:div>
    <w:div w:id="451021935">
      <w:bodyDiv w:val="1"/>
      <w:marLeft w:val="0"/>
      <w:marRight w:val="0"/>
      <w:marTop w:val="0"/>
      <w:marBottom w:val="0"/>
      <w:divBdr>
        <w:top w:val="none" w:sz="0" w:space="0" w:color="auto"/>
        <w:left w:val="none" w:sz="0" w:space="0" w:color="auto"/>
        <w:bottom w:val="none" w:sz="0" w:space="0" w:color="auto"/>
        <w:right w:val="none" w:sz="0" w:space="0" w:color="auto"/>
      </w:divBdr>
    </w:div>
    <w:div w:id="463692496">
      <w:bodyDiv w:val="1"/>
      <w:marLeft w:val="0"/>
      <w:marRight w:val="0"/>
      <w:marTop w:val="0"/>
      <w:marBottom w:val="0"/>
      <w:divBdr>
        <w:top w:val="none" w:sz="0" w:space="0" w:color="auto"/>
        <w:left w:val="none" w:sz="0" w:space="0" w:color="auto"/>
        <w:bottom w:val="none" w:sz="0" w:space="0" w:color="auto"/>
        <w:right w:val="none" w:sz="0" w:space="0" w:color="auto"/>
      </w:divBdr>
    </w:div>
    <w:div w:id="469833197">
      <w:bodyDiv w:val="1"/>
      <w:marLeft w:val="0"/>
      <w:marRight w:val="0"/>
      <w:marTop w:val="0"/>
      <w:marBottom w:val="0"/>
      <w:divBdr>
        <w:top w:val="none" w:sz="0" w:space="0" w:color="auto"/>
        <w:left w:val="none" w:sz="0" w:space="0" w:color="auto"/>
        <w:bottom w:val="none" w:sz="0" w:space="0" w:color="auto"/>
        <w:right w:val="none" w:sz="0" w:space="0" w:color="auto"/>
      </w:divBdr>
    </w:div>
    <w:div w:id="497576069">
      <w:bodyDiv w:val="1"/>
      <w:marLeft w:val="0"/>
      <w:marRight w:val="0"/>
      <w:marTop w:val="0"/>
      <w:marBottom w:val="0"/>
      <w:divBdr>
        <w:top w:val="none" w:sz="0" w:space="0" w:color="auto"/>
        <w:left w:val="none" w:sz="0" w:space="0" w:color="auto"/>
        <w:bottom w:val="none" w:sz="0" w:space="0" w:color="auto"/>
        <w:right w:val="none" w:sz="0" w:space="0" w:color="auto"/>
      </w:divBdr>
    </w:div>
    <w:div w:id="513616038">
      <w:bodyDiv w:val="1"/>
      <w:marLeft w:val="0"/>
      <w:marRight w:val="0"/>
      <w:marTop w:val="0"/>
      <w:marBottom w:val="0"/>
      <w:divBdr>
        <w:top w:val="none" w:sz="0" w:space="0" w:color="auto"/>
        <w:left w:val="none" w:sz="0" w:space="0" w:color="auto"/>
        <w:bottom w:val="none" w:sz="0" w:space="0" w:color="auto"/>
        <w:right w:val="none" w:sz="0" w:space="0" w:color="auto"/>
      </w:divBdr>
    </w:div>
    <w:div w:id="552813127">
      <w:bodyDiv w:val="1"/>
      <w:marLeft w:val="0"/>
      <w:marRight w:val="0"/>
      <w:marTop w:val="0"/>
      <w:marBottom w:val="0"/>
      <w:divBdr>
        <w:top w:val="none" w:sz="0" w:space="0" w:color="auto"/>
        <w:left w:val="none" w:sz="0" w:space="0" w:color="auto"/>
        <w:bottom w:val="none" w:sz="0" w:space="0" w:color="auto"/>
        <w:right w:val="none" w:sz="0" w:space="0" w:color="auto"/>
      </w:divBdr>
    </w:div>
    <w:div w:id="609747240">
      <w:bodyDiv w:val="1"/>
      <w:marLeft w:val="0"/>
      <w:marRight w:val="0"/>
      <w:marTop w:val="0"/>
      <w:marBottom w:val="0"/>
      <w:divBdr>
        <w:top w:val="none" w:sz="0" w:space="0" w:color="auto"/>
        <w:left w:val="none" w:sz="0" w:space="0" w:color="auto"/>
        <w:bottom w:val="none" w:sz="0" w:space="0" w:color="auto"/>
        <w:right w:val="none" w:sz="0" w:space="0" w:color="auto"/>
      </w:divBdr>
    </w:div>
    <w:div w:id="617104546">
      <w:bodyDiv w:val="1"/>
      <w:marLeft w:val="0"/>
      <w:marRight w:val="0"/>
      <w:marTop w:val="0"/>
      <w:marBottom w:val="0"/>
      <w:divBdr>
        <w:top w:val="none" w:sz="0" w:space="0" w:color="auto"/>
        <w:left w:val="none" w:sz="0" w:space="0" w:color="auto"/>
        <w:bottom w:val="none" w:sz="0" w:space="0" w:color="auto"/>
        <w:right w:val="none" w:sz="0" w:space="0" w:color="auto"/>
      </w:divBdr>
    </w:div>
    <w:div w:id="618873782">
      <w:bodyDiv w:val="1"/>
      <w:marLeft w:val="0"/>
      <w:marRight w:val="0"/>
      <w:marTop w:val="0"/>
      <w:marBottom w:val="0"/>
      <w:divBdr>
        <w:top w:val="none" w:sz="0" w:space="0" w:color="auto"/>
        <w:left w:val="none" w:sz="0" w:space="0" w:color="auto"/>
        <w:bottom w:val="none" w:sz="0" w:space="0" w:color="auto"/>
        <w:right w:val="none" w:sz="0" w:space="0" w:color="auto"/>
      </w:divBdr>
    </w:div>
    <w:div w:id="626162110">
      <w:bodyDiv w:val="1"/>
      <w:marLeft w:val="0"/>
      <w:marRight w:val="0"/>
      <w:marTop w:val="0"/>
      <w:marBottom w:val="0"/>
      <w:divBdr>
        <w:top w:val="none" w:sz="0" w:space="0" w:color="auto"/>
        <w:left w:val="none" w:sz="0" w:space="0" w:color="auto"/>
        <w:bottom w:val="none" w:sz="0" w:space="0" w:color="auto"/>
        <w:right w:val="none" w:sz="0" w:space="0" w:color="auto"/>
      </w:divBdr>
    </w:div>
    <w:div w:id="638531344">
      <w:bodyDiv w:val="1"/>
      <w:marLeft w:val="0"/>
      <w:marRight w:val="0"/>
      <w:marTop w:val="0"/>
      <w:marBottom w:val="0"/>
      <w:divBdr>
        <w:top w:val="none" w:sz="0" w:space="0" w:color="auto"/>
        <w:left w:val="none" w:sz="0" w:space="0" w:color="auto"/>
        <w:bottom w:val="none" w:sz="0" w:space="0" w:color="auto"/>
        <w:right w:val="none" w:sz="0" w:space="0" w:color="auto"/>
      </w:divBdr>
    </w:div>
    <w:div w:id="664362242">
      <w:bodyDiv w:val="1"/>
      <w:marLeft w:val="0"/>
      <w:marRight w:val="0"/>
      <w:marTop w:val="0"/>
      <w:marBottom w:val="0"/>
      <w:divBdr>
        <w:top w:val="none" w:sz="0" w:space="0" w:color="auto"/>
        <w:left w:val="none" w:sz="0" w:space="0" w:color="auto"/>
        <w:bottom w:val="none" w:sz="0" w:space="0" w:color="auto"/>
        <w:right w:val="none" w:sz="0" w:space="0" w:color="auto"/>
      </w:divBdr>
    </w:div>
    <w:div w:id="739526768">
      <w:bodyDiv w:val="1"/>
      <w:marLeft w:val="0"/>
      <w:marRight w:val="0"/>
      <w:marTop w:val="0"/>
      <w:marBottom w:val="0"/>
      <w:divBdr>
        <w:top w:val="none" w:sz="0" w:space="0" w:color="auto"/>
        <w:left w:val="none" w:sz="0" w:space="0" w:color="auto"/>
        <w:bottom w:val="none" w:sz="0" w:space="0" w:color="auto"/>
        <w:right w:val="none" w:sz="0" w:space="0" w:color="auto"/>
      </w:divBdr>
    </w:div>
    <w:div w:id="777330073">
      <w:bodyDiv w:val="1"/>
      <w:marLeft w:val="0"/>
      <w:marRight w:val="0"/>
      <w:marTop w:val="0"/>
      <w:marBottom w:val="0"/>
      <w:divBdr>
        <w:top w:val="none" w:sz="0" w:space="0" w:color="auto"/>
        <w:left w:val="none" w:sz="0" w:space="0" w:color="auto"/>
        <w:bottom w:val="none" w:sz="0" w:space="0" w:color="auto"/>
        <w:right w:val="none" w:sz="0" w:space="0" w:color="auto"/>
      </w:divBdr>
    </w:div>
    <w:div w:id="781152993">
      <w:bodyDiv w:val="1"/>
      <w:marLeft w:val="0"/>
      <w:marRight w:val="0"/>
      <w:marTop w:val="0"/>
      <w:marBottom w:val="0"/>
      <w:divBdr>
        <w:top w:val="none" w:sz="0" w:space="0" w:color="auto"/>
        <w:left w:val="none" w:sz="0" w:space="0" w:color="auto"/>
        <w:bottom w:val="none" w:sz="0" w:space="0" w:color="auto"/>
        <w:right w:val="none" w:sz="0" w:space="0" w:color="auto"/>
      </w:divBdr>
    </w:div>
    <w:div w:id="782573580">
      <w:bodyDiv w:val="1"/>
      <w:marLeft w:val="0"/>
      <w:marRight w:val="0"/>
      <w:marTop w:val="0"/>
      <w:marBottom w:val="0"/>
      <w:divBdr>
        <w:top w:val="none" w:sz="0" w:space="0" w:color="auto"/>
        <w:left w:val="none" w:sz="0" w:space="0" w:color="auto"/>
        <w:bottom w:val="none" w:sz="0" w:space="0" w:color="auto"/>
        <w:right w:val="none" w:sz="0" w:space="0" w:color="auto"/>
      </w:divBdr>
    </w:div>
    <w:div w:id="785655502">
      <w:bodyDiv w:val="1"/>
      <w:marLeft w:val="0"/>
      <w:marRight w:val="0"/>
      <w:marTop w:val="0"/>
      <w:marBottom w:val="0"/>
      <w:divBdr>
        <w:top w:val="none" w:sz="0" w:space="0" w:color="auto"/>
        <w:left w:val="none" w:sz="0" w:space="0" w:color="auto"/>
        <w:bottom w:val="none" w:sz="0" w:space="0" w:color="auto"/>
        <w:right w:val="none" w:sz="0" w:space="0" w:color="auto"/>
      </w:divBdr>
    </w:div>
    <w:div w:id="789594937">
      <w:bodyDiv w:val="1"/>
      <w:marLeft w:val="0"/>
      <w:marRight w:val="0"/>
      <w:marTop w:val="0"/>
      <w:marBottom w:val="0"/>
      <w:divBdr>
        <w:top w:val="none" w:sz="0" w:space="0" w:color="auto"/>
        <w:left w:val="none" w:sz="0" w:space="0" w:color="auto"/>
        <w:bottom w:val="none" w:sz="0" w:space="0" w:color="auto"/>
        <w:right w:val="none" w:sz="0" w:space="0" w:color="auto"/>
      </w:divBdr>
    </w:div>
    <w:div w:id="815755339">
      <w:bodyDiv w:val="1"/>
      <w:marLeft w:val="0"/>
      <w:marRight w:val="0"/>
      <w:marTop w:val="0"/>
      <w:marBottom w:val="0"/>
      <w:divBdr>
        <w:top w:val="none" w:sz="0" w:space="0" w:color="auto"/>
        <w:left w:val="none" w:sz="0" w:space="0" w:color="auto"/>
        <w:bottom w:val="none" w:sz="0" w:space="0" w:color="auto"/>
        <w:right w:val="none" w:sz="0" w:space="0" w:color="auto"/>
      </w:divBdr>
    </w:div>
    <w:div w:id="843935346">
      <w:bodyDiv w:val="1"/>
      <w:marLeft w:val="0"/>
      <w:marRight w:val="0"/>
      <w:marTop w:val="0"/>
      <w:marBottom w:val="0"/>
      <w:divBdr>
        <w:top w:val="none" w:sz="0" w:space="0" w:color="auto"/>
        <w:left w:val="none" w:sz="0" w:space="0" w:color="auto"/>
        <w:bottom w:val="none" w:sz="0" w:space="0" w:color="auto"/>
        <w:right w:val="none" w:sz="0" w:space="0" w:color="auto"/>
      </w:divBdr>
    </w:div>
    <w:div w:id="920530228">
      <w:bodyDiv w:val="1"/>
      <w:marLeft w:val="0"/>
      <w:marRight w:val="0"/>
      <w:marTop w:val="0"/>
      <w:marBottom w:val="0"/>
      <w:divBdr>
        <w:top w:val="none" w:sz="0" w:space="0" w:color="auto"/>
        <w:left w:val="none" w:sz="0" w:space="0" w:color="auto"/>
        <w:bottom w:val="none" w:sz="0" w:space="0" w:color="auto"/>
        <w:right w:val="none" w:sz="0" w:space="0" w:color="auto"/>
      </w:divBdr>
    </w:div>
    <w:div w:id="952785729">
      <w:bodyDiv w:val="1"/>
      <w:marLeft w:val="0"/>
      <w:marRight w:val="0"/>
      <w:marTop w:val="0"/>
      <w:marBottom w:val="0"/>
      <w:divBdr>
        <w:top w:val="none" w:sz="0" w:space="0" w:color="auto"/>
        <w:left w:val="none" w:sz="0" w:space="0" w:color="auto"/>
        <w:bottom w:val="none" w:sz="0" w:space="0" w:color="auto"/>
        <w:right w:val="none" w:sz="0" w:space="0" w:color="auto"/>
      </w:divBdr>
    </w:div>
    <w:div w:id="955138098">
      <w:bodyDiv w:val="1"/>
      <w:marLeft w:val="0"/>
      <w:marRight w:val="0"/>
      <w:marTop w:val="0"/>
      <w:marBottom w:val="0"/>
      <w:divBdr>
        <w:top w:val="none" w:sz="0" w:space="0" w:color="auto"/>
        <w:left w:val="none" w:sz="0" w:space="0" w:color="auto"/>
        <w:bottom w:val="none" w:sz="0" w:space="0" w:color="auto"/>
        <w:right w:val="none" w:sz="0" w:space="0" w:color="auto"/>
      </w:divBdr>
    </w:div>
    <w:div w:id="992562640">
      <w:bodyDiv w:val="1"/>
      <w:marLeft w:val="0"/>
      <w:marRight w:val="0"/>
      <w:marTop w:val="0"/>
      <w:marBottom w:val="0"/>
      <w:divBdr>
        <w:top w:val="none" w:sz="0" w:space="0" w:color="auto"/>
        <w:left w:val="none" w:sz="0" w:space="0" w:color="auto"/>
        <w:bottom w:val="none" w:sz="0" w:space="0" w:color="auto"/>
        <w:right w:val="none" w:sz="0" w:space="0" w:color="auto"/>
      </w:divBdr>
    </w:div>
    <w:div w:id="1007055262">
      <w:bodyDiv w:val="1"/>
      <w:marLeft w:val="0"/>
      <w:marRight w:val="0"/>
      <w:marTop w:val="0"/>
      <w:marBottom w:val="0"/>
      <w:divBdr>
        <w:top w:val="none" w:sz="0" w:space="0" w:color="auto"/>
        <w:left w:val="none" w:sz="0" w:space="0" w:color="auto"/>
        <w:bottom w:val="none" w:sz="0" w:space="0" w:color="auto"/>
        <w:right w:val="none" w:sz="0" w:space="0" w:color="auto"/>
      </w:divBdr>
    </w:div>
    <w:div w:id="1015376770">
      <w:bodyDiv w:val="1"/>
      <w:marLeft w:val="0"/>
      <w:marRight w:val="0"/>
      <w:marTop w:val="0"/>
      <w:marBottom w:val="0"/>
      <w:divBdr>
        <w:top w:val="none" w:sz="0" w:space="0" w:color="auto"/>
        <w:left w:val="none" w:sz="0" w:space="0" w:color="auto"/>
        <w:bottom w:val="none" w:sz="0" w:space="0" w:color="auto"/>
        <w:right w:val="none" w:sz="0" w:space="0" w:color="auto"/>
      </w:divBdr>
    </w:div>
    <w:div w:id="1047685623">
      <w:bodyDiv w:val="1"/>
      <w:marLeft w:val="0"/>
      <w:marRight w:val="0"/>
      <w:marTop w:val="0"/>
      <w:marBottom w:val="0"/>
      <w:divBdr>
        <w:top w:val="none" w:sz="0" w:space="0" w:color="auto"/>
        <w:left w:val="none" w:sz="0" w:space="0" w:color="auto"/>
        <w:bottom w:val="none" w:sz="0" w:space="0" w:color="auto"/>
        <w:right w:val="none" w:sz="0" w:space="0" w:color="auto"/>
      </w:divBdr>
    </w:div>
    <w:div w:id="1056125496">
      <w:bodyDiv w:val="1"/>
      <w:marLeft w:val="120"/>
      <w:marRight w:val="120"/>
      <w:marTop w:val="0"/>
      <w:marBottom w:val="0"/>
      <w:divBdr>
        <w:top w:val="none" w:sz="0" w:space="0" w:color="auto"/>
        <w:left w:val="none" w:sz="0" w:space="0" w:color="auto"/>
        <w:bottom w:val="none" w:sz="0" w:space="0" w:color="auto"/>
        <w:right w:val="none" w:sz="0" w:space="0" w:color="auto"/>
      </w:divBdr>
      <w:divsChild>
        <w:div w:id="825707594">
          <w:marLeft w:val="0"/>
          <w:marRight w:val="0"/>
          <w:marTop w:val="0"/>
          <w:marBottom w:val="0"/>
          <w:divBdr>
            <w:top w:val="none" w:sz="0" w:space="0" w:color="auto"/>
            <w:left w:val="none" w:sz="0" w:space="0" w:color="auto"/>
            <w:bottom w:val="none" w:sz="0" w:space="0" w:color="auto"/>
            <w:right w:val="none" w:sz="0" w:space="0" w:color="auto"/>
          </w:divBdr>
          <w:divsChild>
            <w:div w:id="10013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6701">
      <w:bodyDiv w:val="1"/>
      <w:marLeft w:val="0"/>
      <w:marRight w:val="0"/>
      <w:marTop w:val="0"/>
      <w:marBottom w:val="0"/>
      <w:divBdr>
        <w:top w:val="none" w:sz="0" w:space="0" w:color="auto"/>
        <w:left w:val="none" w:sz="0" w:space="0" w:color="auto"/>
        <w:bottom w:val="none" w:sz="0" w:space="0" w:color="auto"/>
        <w:right w:val="none" w:sz="0" w:space="0" w:color="auto"/>
      </w:divBdr>
    </w:div>
    <w:div w:id="1138718104">
      <w:bodyDiv w:val="1"/>
      <w:marLeft w:val="0"/>
      <w:marRight w:val="0"/>
      <w:marTop w:val="0"/>
      <w:marBottom w:val="0"/>
      <w:divBdr>
        <w:top w:val="none" w:sz="0" w:space="0" w:color="auto"/>
        <w:left w:val="none" w:sz="0" w:space="0" w:color="auto"/>
        <w:bottom w:val="none" w:sz="0" w:space="0" w:color="auto"/>
        <w:right w:val="none" w:sz="0" w:space="0" w:color="auto"/>
      </w:divBdr>
    </w:div>
    <w:div w:id="1144590636">
      <w:bodyDiv w:val="1"/>
      <w:marLeft w:val="0"/>
      <w:marRight w:val="0"/>
      <w:marTop w:val="0"/>
      <w:marBottom w:val="0"/>
      <w:divBdr>
        <w:top w:val="none" w:sz="0" w:space="0" w:color="auto"/>
        <w:left w:val="none" w:sz="0" w:space="0" w:color="auto"/>
        <w:bottom w:val="none" w:sz="0" w:space="0" w:color="auto"/>
        <w:right w:val="none" w:sz="0" w:space="0" w:color="auto"/>
      </w:divBdr>
    </w:div>
    <w:div w:id="1166628067">
      <w:bodyDiv w:val="1"/>
      <w:marLeft w:val="0"/>
      <w:marRight w:val="0"/>
      <w:marTop w:val="0"/>
      <w:marBottom w:val="0"/>
      <w:divBdr>
        <w:top w:val="none" w:sz="0" w:space="0" w:color="auto"/>
        <w:left w:val="none" w:sz="0" w:space="0" w:color="auto"/>
        <w:bottom w:val="none" w:sz="0" w:space="0" w:color="auto"/>
        <w:right w:val="none" w:sz="0" w:space="0" w:color="auto"/>
      </w:divBdr>
    </w:div>
    <w:div w:id="1166701712">
      <w:bodyDiv w:val="1"/>
      <w:marLeft w:val="0"/>
      <w:marRight w:val="0"/>
      <w:marTop w:val="0"/>
      <w:marBottom w:val="0"/>
      <w:divBdr>
        <w:top w:val="none" w:sz="0" w:space="0" w:color="auto"/>
        <w:left w:val="none" w:sz="0" w:space="0" w:color="auto"/>
        <w:bottom w:val="none" w:sz="0" w:space="0" w:color="auto"/>
        <w:right w:val="none" w:sz="0" w:space="0" w:color="auto"/>
      </w:divBdr>
    </w:div>
    <w:div w:id="1167359768">
      <w:bodyDiv w:val="1"/>
      <w:marLeft w:val="0"/>
      <w:marRight w:val="0"/>
      <w:marTop w:val="0"/>
      <w:marBottom w:val="0"/>
      <w:divBdr>
        <w:top w:val="none" w:sz="0" w:space="0" w:color="auto"/>
        <w:left w:val="none" w:sz="0" w:space="0" w:color="auto"/>
        <w:bottom w:val="none" w:sz="0" w:space="0" w:color="auto"/>
        <w:right w:val="none" w:sz="0" w:space="0" w:color="auto"/>
      </w:divBdr>
    </w:div>
    <w:div w:id="1177961096">
      <w:bodyDiv w:val="1"/>
      <w:marLeft w:val="0"/>
      <w:marRight w:val="0"/>
      <w:marTop w:val="0"/>
      <w:marBottom w:val="0"/>
      <w:divBdr>
        <w:top w:val="none" w:sz="0" w:space="0" w:color="auto"/>
        <w:left w:val="none" w:sz="0" w:space="0" w:color="auto"/>
        <w:bottom w:val="none" w:sz="0" w:space="0" w:color="auto"/>
        <w:right w:val="none" w:sz="0" w:space="0" w:color="auto"/>
      </w:divBdr>
    </w:div>
    <w:div w:id="1180850418">
      <w:bodyDiv w:val="1"/>
      <w:marLeft w:val="120"/>
      <w:marRight w:val="120"/>
      <w:marTop w:val="0"/>
      <w:marBottom w:val="0"/>
      <w:divBdr>
        <w:top w:val="none" w:sz="0" w:space="0" w:color="auto"/>
        <w:left w:val="none" w:sz="0" w:space="0" w:color="auto"/>
        <w:bottom w:val="none" w:sz="0" w:space="0" w:color="auto"/>
        <w:right w:val="none" w:sz="0" w:space="0" w:color="auto"/>
      </w:divBdr>
      <w:divsChild>
        <w:div w:id="1744795795">
          <w:marLeft w:val="0"/>
          <w:marRight w:val="0"/>
          <w:marTop w:val="0"/>
          <w:marBottom w:val="0"/>
          <w:divBdr>
            <w:top w:val="none" w:sz="0" w:space="0" w:color="auto"/>
            <w:left w:val="none" w:sz="0" w:space="0" w:color="auto"/>
            <w:bottom w:val="none" w:sz="0" w:space="0" w:color="auto"/>
            <w:right w:val="none" w:sz="0" w:space="0" w:color="auto"/>
          </w:divBdr>
          <w:divsChild>
            <w:div w:id="9801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58893">
      <w:bodyDiv w:val="1"/>
      <w:marLeft w:val="0"/>
      <w:marRight w:val="0"/>
      <w:marTop w:val="0"/>
      <w:marBottom w:val="0"/>
      <w:divBdr>
        <w:top w:val="none" w:sz="0" w:space="0" w:color="auto"/>
        <w:left w:val="none" w:sz="0" w:space="0" w:color="auto"/>
        <w:bottom w:val="none" w:sz="0" w:space="0" w:color="auto"/>
        <w:right w:val="none" w:sz="0" w:space="0" w:color="auto"/>
      </w:divBdr>
    </w:div>
    <w:div w:id="1239514232">
      <w:bodyDiv w:val="1"/>
      <w:marLeft w:val="0"/>
      <w:marRight w:val="0"/>
      <w:marTop w:val="0"/>
      <w:marBottom w:val="0"/>
      <w:divBdr>
        <w:top w:val="none" w:sz="0" w:space="0" w:color="auto"/>
        <w:left w:val="none" w:sz="0" w:space="0" w:color="auto"/>
        <w:bottom w:val="none" w:sz="0" w:space="0" w:color="auto"/>
        <w:right w:val="none" w:sz="0" w:space="0" w:color="auto"/>
      </w:divBdr>
    </w:div>
    <w:div w:id="1250626715">
      <w:bodyDiv w:val="1"/>
      <w:marLeft w:val="0"/>
      <w:marRight w:val="0"/>
      <w:marTop w:val="0"/>
      <w:marBottom w:val="0"/>
      <w:divBdr>
        <w:top w:val="none" w:sz="0" w:space="0" w:color="auto"/>
        <w:left w:val="none" w:sz="0" w:space="0" w:color="auto"/>
        <w:bottom w:val="none" w:sz="0" w:space="0" w:color="auto"/>
        <w:right w:val="none" w:sz="0" w:space="0" w:color="auto"/>
      </w:divBdr>
    </w:div>
    <w:div w:id="1264916397">
      <w:bodyDiv w:val="1"/>
      <w:marLeft w:val="0"/>
      <w:marRight w:val="0"/>
      <w:marTop w:val="0"/>
      <w:marBottom w:val="0"/>
      <w:divBdr>
        <w:top w:val="none" w:sz="0" w:space="0" w:color="auto"/>
        <w:left w:val="none" w:sz="0" w:space="0" w:color="auto"/>
        <w:bottom w:val="none" w:sz="0" w:space="0" w:color="auto"/>
        <w:right w:val="none" w:sz="0" w:space="0" w:color="auto"/>
      </w:divBdr>
    </w:div>
    <w:div w:id="1285236775">
      <w:bodyDiv w:val="1"/>
      <w:marLeft w:val="0"/>
      <w:marRight w:val="0"/>
      <w:marTop w:val="0"/>
      <w:marBottom w:val="0"/>
      <w:divBdr>
        <w:top w:val="none" w:sz="0" w:space="0" w:color="auto"/>
        <w:left w:val="none" w:sz="0" w:space="0" w:color="auto"/>
        <w:bottom w:val="none" w:sz="0" w:space="0" w:color="auto"/>
        <w:right w:val="none" w:sz="0" w:space="0" w:color="auto"/>
      </w:divBdr>
    </w:div>
    <w:div w:id="1285381125">
      <w:bodyDiv w:val="1"/>
      <w:marLeft w:val="0"/>
      <w:marRight w:val="0"/>
      <w:marTop w:val="0"/>
      <w:marBottom w:val="0"/>
      <w:divBdr>
        <w:top w:val="none" w:sz="0" w:space="0" w:color="auto"/>
        <w:left w:val="none" w:sz="0" w:space="0" w:color="auto"/>
        <w:bottom w:val="none" w:sz="0" w:space="0" w:color="auto"/>
        <w:right w:val="none" w:sz="0" w:space="0" w:color="auto"/>
      </w:divBdr>
    </w:div>
    <w:div w:id="1309092847">
      <w:bodyDiv w:val="1"/>
      <w:marLeft w:val="0"/>
      <w:marRight w:val="0"/>
      <w:marTop w:val="0"/>
      <w:marBottom w:val="0"/>
      <w:divBdr>
        <w:top w:val="none" w:sz="0" w:space="0" w:color="auto"/>
        <w:left w:val="none" w:sz="0" w:space="0" w:color="auto"/>
        <w:bottom w:val="none" w:sz="0" w:space="0" w:color="auto"/>
        <w:right w:val="none" w:sz="0" w:space="0" w:color="auto"/>
      </w:divBdr>
    </w:div>
    <w:div w:id="1326319698">
      <w:bodyDiv w:val="1"/>
      <w:marLeft w:val="0"/>
      <w:marRight w:val="0"/>
      <w:marTop w:val="0"/>
      <w:marBottom w:val="0"/>
      <w:divBdr>
        <w:top w:val="none" w:sz="0" w:space="0" w:color="auto"/>
        <w:left w:val="none" w:sz="0" w:space="0" w:color="auto"/>
        <w:bottom w:val="none" w:sz="0" w:space="0" w:color="auto"/>
        <w:right w:val="none" w:sz="0" w:space="0" w:color="auto"/>
      </w:divBdr>
    </w:div>
    <w:div w:id="1386566402">
      <w:bodyDiv w:val="1"/>
      <w:marLeft w:val="0"/>
      <w:marRight w:val="0"/>
      <w:marTop w:val="0"/>
      <w:marBottom w:val="0"/>
      <w:divBdr>
        <w:top w:val="none" w:sz="0" w:space="0" w:color="auto"/>
        <w:left w:val="none" w:sz="0" w:space="0" w:color="auto"/>
        <w:bottom w:val="none" w:sz="0" w:space="0" w:color="auto"/>
        <w:right w:val="none" w:sz="0" w:space="0" w:color="auto"/>
      </w:divBdr>
    </w:div>
    <w:div w:id="1392267208">
      <w:bodyDiv w:val="1"/>
      <w:marLeft w:val="0"/>
      <w:marRight w:val="0"/>
      <w:marTop w:val="0"/>
      <w:marBottom w:val="0"/>
      <w:divBdr>
        <w:top w:val="none" w:sz="0" w:space="0" w:color="auto"/>
        <w:left w:val="none" w:sz="0" w:space="0" w:color="auto"/>
        <w:bottom w:val="none" w:sz="0" w:space="0" w:color="auto"/>
        <w:right w:val="none" w:sz="0" w:space="0" w:color="auto"/>
      </w:divBdr>
    </w:div>
    <w:div w:id="1404790663">
      <w:bodyDiv w:val="1"/>
      <w:marLeft w:val="0"/>
      <w:marRight w:val="0"/>
      <w:marTop w:val="0"/>
      <w:marBottom w:val="0"/>
      <w:divBdr>
        <w:top w:val="none" w:sz="0" w:space="0" w:color="auto"/>
        <w:left w:val="none" w:sz="0" w:space="0" w:color="auto"/>
        <w:bottom w:val="none" w:sz="0" w:space="0" w:color="auto"/>
        <w:right w:val="none" w:sz="0" w:space="0" w:color="auto"/>
      </w:divBdr>
    </w:div>
    <w:div w:id="1407413622">
      <w:bodyDiv w:val="1"/>
      <w:marLeft w:val="0"/>
      <w:marRight w:val="0"/>
      <w:marTop w:val="0"/>
      <w:marBottom w:val="0"/>
      <w:divBdr>
        <w:top w:val="none" w:sz="0" w:space="0" w:color="auto"/>
        <w:left w:val="none" w:sz="0" w:space="0" w:color="auto"/>
        <w:bottom w:val="none" w:sz="0" w:space="0" w:color="auto"/>
        <w:right w:val="none" w:sz="0" w:space="0" w:color="auto"/>
      </w:divBdr>
    </w:div>
    <w:div w:id="1420443429">
      <w:bodyDiv w:val="1"/>
      <w:marLeft w:val="0"/>
      <w:marRight w:val="0"/>
      <w:marTop w:val="0"/>
      <w:marBottom w:val="0"/>
      <w:divBdr>
        <w:top w:val="none" w:sz="0" w:space="0" w:color="auto"/>
        <w:left w:val="none" w:sz="0" w:space="0" w:color="auto"/>
        <w:bottom w:val="none" w:sz="0" w:space="0" w:color="auto"/>
        <w:right w:val="none" w:sz="0" w:space="0" w:color="auto"/>
      </w:divBdr>
    </w:div>
    <w:div w:id="1437673845">
      <w:bodyDiv w:val="1"/>
      <w:marLeft w:val="120"/>
      <w:marRight w:val="120"/>
      <w:marTop w:val="0"/>
      <w:marBottom w:val="0"/>
      <w:divBdr>
        <w:top w:val="none" w:sz="0" w:space="0" w:color="auto"/>
        <w:left w:val="none" w:sz="0" w:space="0" w:color="auto"/>
        <w:bottom w:val="none" w:sz="0" w:space="0" w:color="auto"/>
        <w:right w:val="none" w:sz="0" w:space="0" w:color="auto"/>
      </w:divBdr>
      <w:divsChild>
        <w:div w:id="560412491">
          <w:marLeft w:val="0"/>
          <w:marRight w:val="0"/>
          <w:marTop w:val="0"/>
          <w:marBottom w:val="0"/>
          <w:divBdr>
            <w:top w:val="none" w:sz="0" w:space="0" w:color="auto"/>
            <w:left w:val="none" w:sz="0" w:space="0" w:color="auto"/>
            <w:bottom w:val="none" w:sz="0" w:space="0" w:color="auto"/>
            <w:right w:val="none" w:sz="0" w:space="0" w:color="auto"/>
          </w:divBdr>
          <w:divsChild>
            <w:div w:id="14660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6774">
      <w:bodyDiv w:val="1"/>
      <w:marLeft w:val="0"/>
      <w:marRight w:val="0"/>
      <w:marTop w:val="0"/>
      <w:marBottom w:val="0"/>
      <w:divBdr>
        <w:top w:val="none" w:sz="0" w:space="0" w:color="auto"/>
        <w:left w:val="none" w:sz="0" w:space="0" w:color="auto"/>
        <w:bottom w:val="none" w:sz="0" w:space="0" w:color="auto"/>
        <w:right w:val="none" w:sz="0" w:space="0" w:color="auto"/>
      </w:divBdr>
    </w:div>
    <w:div w:id="1454905987">
      <w:bodyDiv w:val="1"/>
      <w:marLeft w:val="0"/>
      <w:marRight w:val="0"/>
      <w:marTop w:val="0"/>
      <w:marBottom w:val="0"/>
      <w:divBdr>
        <w:top w:val="none" w:sz="0" w:space="0" w:color="auto"/>
        <w:left w:val="none" w:sz="0" w:space="0" w:color="auto"/>
        <w:bottom w:val="none" w:sz="0" w:space="0" w:color="auto"/>
        <w:right w:val="none" w:sz="0" w:space="0" w:color="auto"/>
      </w:divBdr>
    </w:div>
    <w:div w:id="1461194418">
      <w:bodyDiv w:val="1"/>
      <w:marLeft w:val="0"/>
      <w:marRight w:val="0"/>
      <w:marTop w:val="0"/>
      <w:marBottom w:val="0"/>
      <w:divBdr>
        <w:top w:val="none" w:sz="0" w:space="0" w:color="auto"/>
        <w:left w:val="none" w:sz="0" w:space="0" w:color="auto"/>
        <w:bottom w:val="none" w:sz="0" w:space="0" w:color="auto"/>
        <w:right w:val="none" w:sz="0" w:space="0" w:color="auto"/>
      </w:divBdr>
    </w:div>
    <w:div w:id="1479109882">
      <w:bodyDiv w:val="1"/>
      <w:marLeft w:val="0"/>
      <w:marRight w:val="0"/>
      <w:marTop w:val="0"/>
      <w:marBottom w:val="0"/>
      <w:divBdr>
        <w:top w:val="none" w:sz="0" w:space="0" w:color="auto"/>
        <w:left w:val="none" w:sz="0" w:space="0" w:color="auto"/>
        <w:bottom w:val="none" w:sz="0" w:space="0" w:color="auto"/>
        <w:right w:val="none" w:sz="0" w:space="0" w:color="auto"/>
      </w:divBdr>
    </w:div>
    <w:div w:id="1485897863">
      <w:bodyDiv w:val="1"/>
      <w:marLeft w:val="0"/>
      <w:marRight w:val="0"/>
      <w:marTop w:val="0"/>
      <w:marBottom w:val="0"/>
      <w:divBdr>
        <w:top w:val="none" w:sz="0" w:space="0" w:color="auto"/>
        <w:left w:val="none" w:sz="0" w:space="0" w:color="auto"/>
        <w:bottom w:val="none" w:sz="0" w:space="0" w:color="auto"/>
        <w:right w:val="none" w:sz="0" w:space="0" w:color="auto"/>
      </w:divBdr>
    </w:div>
    <w:div w:id="1515459700">
      <w:bodyDiv w:val="1"/>
      <w:marLeft w:val="0"/>
      <w:marRight w:val="0"/>
      <w:marTop w:val="0"/>
      <w:marBottom w:val="0"/>
      <w:divBdr>
        <w:top w:val="none" w:sz="0" w:space="0" w:color="auto"/>
        <w:left w:val="none" w:sz="0" w:space="0" w:color="auto"/>
        <w:bottom w:val="none" w:sz="0" w:space="0" w:color="auto"/>
        <w:right w:val="none" w:sz="0" w:space="0" w:color="auto"/>
      </w:divBdr>
    </w:div>
    <w:div w:id="1632204672">
      <w:bodyDiv w:val="1"/>
      <w:marLeft w:val="0"/>
      <w:marRight w:val="0"/>
      <w:marTop w:val="0"/>
      <w:marBottom w:val="0"/>
      <w:divBdr>
        <w:top w:val="none" w:sz="0" w:space="0" w:color="auto"/>
        <w:left w:val="none" w:sz="0" w:space="0" w:color="auto"/>
        <w:bottom w:val="none" w:sz="0" w:space="0" w:color="auto"/>
        <w:right w:val="none" w:sz="0" w:space="0" w:color="auto"/>
      </w:divBdr>
    </w:div>
    <w:div w:id="1645815792">
      <w:bodyDiv w:val="1"/>
      <w:marLeft w:val="0"/>
      <w:marRight w:val="0"/>
      <w:marTop w:val="0"/>
      <w:marBottom w:val="0"/>
      <w:divBdr>
        <w:top w:val="none" w:sz="0" w:space="0" w:color="auto"/>
        <w:left w:val="none" w:sz="0" w:space="0" w:color="auto"/>
        <w:bottom w:val="none" w:sz="0" w:space="0" w:color="auto"/>
        <w:right w:val="none" w:sz="0" w:space="0" w:color="auto"/>
      </w:divBdr>
    </w:div>
    <w:div w:id="1682514622">
      <w:bodyDiv w:val="1"/>
      <w:marLeft w:val="0"/>
      <w:marRight w:val="0"/>
      <w:marTop w:val="0"/>
      <w:marBottom w:val="0"/>
      <w:divBdr>
        <w:top w:val="none" w:sz="0" w:space="0" w:color="auto"/>
        <w:left w:val="none" w:sz="0" w:space="0" w:color="auto"/>
        <w:bottom w:val="none" w:sz="0" w:space="0" w:color="auto"/>
        <w:right w:val="none" w:sz="0" w:space="0" w:color="auto"/>
      </w:divBdr>
    </w:div>
    <w:div w:id="1705133389">
      <w:bodyDiv w:val="1"/>
      <w:marLeft w:val="0"/>
      <w:marRight w:val="0"/>
      <w:marTop w:val="0"/>
      <w:marBottom w:val="0"/>
      <w:divBdr>
        <w:top w:val="none" w:sz="0" w:space="0" w:color="auto"/>
        <w:left w:val="none" w:sz="0" w:space="0" w:color="auto"/>
        <w:bottom w:val="none" w:sz="0" w:space="0" w:color="auto"/>
        <w:right w:val="none" w:sz="0" w:space="0" w:color="auto"/>
      </w:divBdr>
    </w:div>
    <w:div w:id="1730424288">
      <w:bodyDiv w:val="1"/>
      <w:marLeft w:val="0"/>
      <w:marRight w:val="0"/>
      <w:marTop w:val="0"/>
      <w:marBottom w:val="0"/>
      <w:divBdr>
        <w:top w:val="none" w:sz="0" w:space="0" w:color="auto"/>
        <w:left w:val="none" w:sz="0" w:space="0" w:color="auto"/>
        <w:bottom w:val="none" w:sz="0" w:space="0" w:color="auto"/>
        <w:right w:val="none" w:sz="0" w:space="0" w:color="auto"/>
      </w:divBdr>
    </w:div>
    <w:div w:id="1749961135">
      <w:bodyDiv w:val="1"/>
      <w:marLeft w:val="120"/>
      <w:marRight w:val="120"/>
      <w:marTop w:val="0"/>
      <w:marBottom w:val="0"/>
      <w:divBdr>
        <w:top w:val="none" w:sz="0" w:space="0" w:color="auto"/>
        <w:left w:val="none" w:sz="0" w:space="0" w:color="auto"/>
        <w:bottom w:val="none" w:sz="0" w:space="0" w:color="auto"/>
        <w:right w:val="none" w:sz="0" w:space="0" w:color="auto"/>
      </w:divBdr>
      <w:divsChild>
        <w:div w:id="1957057458">
          <w:marLeft w:val="0"/>
          <w:marRight w:val="0"/>
          <w:marTop w:val="0"/>
          <w:marBottom w:val="0"/>
          <w:divBdr>
            <w:top w:val="none" w:sz="0" w:space="0" w:color="auto"/>
            <w:left w:val="none" w:sz="0" w:space="0" w:color="auto"/>
            <w:bottom w:val="none" w:sz="0" w:space="0" w:color="auto"/>
            <w:right w:val="none" w:sz="0" w:space="0" w:color="auto"/>
          </w:divBdr>
          <w:divsChild>
            <w:div w:id="395250244">
              <w:marLeft w:val="0"/>
              <w:marRight w:val="0"/>
              <w:marTop w:val="0"/>
              <w:marBottom w:val="0"/>
              <w:divBdr>
                <w:top w:val="none" w:sz="0" w:space="0" w:color="auto"/>
                <w:left w:val="none" w:sz="0" w:space="0" w:color="auto"/>
                <w:bottom w:val="none" w:sz="0" w:space="0" w:color="auto"/>
                <w:right w:val="none" w:sz="0" w:space="0" w:color="auto"/>
              </w:divBdr>
            </w:div>
            <w:div w:id="438911386">
              <w:marLeft w:val="0"/>
              <w:marRight w:val="0"/>
              <w:marTop w:val="0"/>
              <w:marBottom w:val="0"/>
              <w:divBdr>
                <w:top w:val="none" w:sz="0" w:space="0" w:color="auto"/>
                <w:left w:val="none" w:sz="0" w:space="0" w:color="auto"/>
                <w:bottom w:val="none" w:sz="0" w:space="0" w:color="auto"/>
                <w:right w:val="none" w:sz="0" w:space="0" w:color="auto"/>
              </w:divBdr>
            </w:div>
            <w:div w:id="589117927">
              <w:marLeft w:val="0"/>
              <w:marRight w:val="0"/>
              <w:marTop w:val="0"/>
              <w:marBottom w:val="0"/>
              <w:divBdr>
                <w:top w:val="none" w:sz="0" w:space="0" w:color="auto"/>
                <w:left w:val="none" w:sz="0" w:space="0" w:color="auto"/>
                <w:bottom w:val="none" w:sz="0" w:space="0" w:color="auto"/>
                <w:right w:val="none" w:sz="0" w:space="0" w:color="auto"/>
              </w:divBdr>
            </w:div>
            <w:div w:id="1159733186">
              <w:marLeft w:val="0"/>
              <w:marRight w:val="0"/>
              <w:marTop w:val="0"/>
              <w:marBottom w:val="0"/>
              <w:divBdr>
                <w:top w:val="none" w:sz="0" w:space="0" w:color="auto"/>
                <w:left w:val="none" w:sz="0" w:space="0" w:color="auto"/>
                <w:bottom w:val="none" w:sz="0" w:space="0" w:color="auto"/>
                <w:right w:val="none" w:sz="0" w:space="0" w:color="auto"/>
              </w:divBdr>
            </w:div>
            <w:div w:id="1352489218">
              <w:marLeft w:val="0"/>
              <w:marRight w:val="0"/>
              <w:marTop w:val="0"/>
              <w:marBottom w:val="0"/>
              <w:divBdr>
                <w:top w:val="none" w:sz="0" w:space="0" w:color="auto"/>
                <w:left w:val="none" w:sz="0" w:space="0" w:color="auto"/>
                <w:bottom w:val="none" w:sz="0" w:space="0" w:color="auto"/>
                <w:right w:val="none" w:sz="0" w:space="0" w:color="auto"/>
              </w:divBdr>
            </w:div>
            <w:div w:id="1546869340">
              <w:marLeft w:val="0"/>
              <w:marRight w:val="0"/>
              <w:marTop w:val="0"/>
              <w:marBottom w:val="0"/>
              <w:divBdr>
                <w:top w:val="none" w:sz="0" w:space="0" w:color="auto"/>
                <w:left w:val="none" w:sz="0" w:space="0" w:color="auto"/>
                <w:bottom w:val="none" w:sz="0" w:space="0" w:color="auto"/>
                <w:right w:val="none" w:sz="0" w:space="0" w:color="auto"/>
              </w:divBdr>
            </w:div>
            <w:div w:id="1589387020">
              <w:marLeft w:val="0"/>
              <w:marRight w:val="0"/>
              <w:marTop w:val="0"/>
              <w:marBottom w:val="0"/>
              <w:divBdr>
                <w:top w:val="none" w:sz="0" w:space="0" w:color="auto"/>
                <w:left w:val="none" w:sz="0" w:space="0" w:color="auto"/>
                <w:bottom w:val="none" w:sz="0" w:space="0" w:color="auto"/>
                <w:right w:val="none" w:sz="0" w:space="0" w:color="auto"/>
              </w:divBdr>
            </w:div>
            <w:div w:id="1750957365">
              <w:marLeft w:val="0"/>
              <w:marRight w:val="0"/>
              <w:marTop w:val="0"/>
              <w:marBottom w:val="0"/>
              <w:divBdr>
                <w:top w:val="none" w:sz="0" w:space="0" w:color="auto"/>
                <w:left w:val="none" w:sz="0" w:space="0" w:color="auto"/>
                <w:bottom w:val="none" w:sz="0" w:space="0" w:color="auto"/>
                <w:right w:val="none" w:sz="0" w:space="0" w:color="auto"/>
              </w:divBdr>
            </w:div>
            <w:div w:id="1870029409">
              <w:marLeft w:val="0"/>
              <w:marRight w:val="0"/>
              <w:marTop w:val="0"/>
              <w:marBottom w:val="0"/>
              <w:divBdr>
                <w:top w:val="none" w:sz="0" w:space="0" w:color="auto"/>
                <w:left w:val="none" w:sz="0" w:space="0" w:color="auto"/>
                <w:bottom w:val="none" w:sz="0" w:space="0" w:color="auto"/>
                <w:right w:val="none" w:sz="0" w:space="0" w:color="auto"/>
              </w:divBdr>
            </w:div>
            <w:div w:id="19797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01350">
      <w:bodyDiv w:val="1"/>
      <w:marLeft w:val="0"/>
      <w:marRight w:val="0"/>
      <w:marTop w:val="0"/>
      <w:marBottom w:val="0"/>
      <w:divBdr>
        <w:top w:val="none" w:sz="0" w:space="0" w:color="auto"/>
        <w:left w:val="none" w:sz="0" w:space="0" w:color="auto"/>
        <w:bottom w:val="none" w:sz="0" w:space="0" w:color="auto"/>
        <w:right w:val="none" w:sz="0" w:space="0" w:color="auto"/>
      </w:divBdr>
    </w:div>
    <w:div w:id="1776050526">
      <w:bodyDiv w:val="1"/>
      <w:marLeft w:val="0"/>
      <w:marRight w:val="0"/>
      <w:marTop w:val="0"/>
      <w:marBottom w:val="0"/>
      <w:divBdr>
        <w:top w:val="none" w:sz="0" w:space="0" w:color="auto"/>
        <w:left w:val="none" w:sz="0" w:space="0" w:color="auto"/>
        <w:bottom w:val="none" w:sz="0" w:space="0" w:color="auto"/>
        <w:right w:val="none" w:sz="0" w:space="0" w:color="auto"/>
      </w:divBdr>
    </w:div>
    <w:div w:id="1777670216">
      <w:bodyDiv w:val="1"/>
      <w:marLeft w:val="0"/>
      <w:marRight w:val="0"/>
      <w:marTop w:val="0"/>
      <w:marBottom w:val="0"/>
      <w:divBdr>
        <w:top w:val="none" w:sz="0" w:space="0" w:color="auto"/>
        <w:left w:val="none" w:sz="0" w:space="0" w:color="auto"/>
        <w:bottom w:val="none" w:sz="0" w:space="0" w:color="auto"/>
        <w:right w:val="none" w:sz="0" w:space="0" w:color="auto"/>
      </w:divBdr>
    </w:div>
    <w:div w:id="1797986019">
      <w:bodyDiv w:val="1"/>
      <w:marLeft w:val="0"/>
      <w:marRight w:val="0"/>
      <w:marTop w:val="0"/>
      <w:marBottom w:val="0"/>
      <w:divBdr>
        <w:top w:val="none" w:sz="0" w:space="0" w:color="auto"/>
        <w:left w:val="none" w:sz="0" w:space="0" w:color="auto"/>
        <w:bottom w:val="none" w:sz="0" w:space="0" w:color="auto"/>
        <w:right w:val="none" w:sz="0" w:space="0" w:color="auto"/>
      </w:divBdr>
    </w:div>
    <w:div w:id="1860045296">
      <w:bodyDiv w:val="1"/>
      <w:marLeft w:val="0"/>
      <w:marRight w:val="0"/>
      <w:marTop w:val="0"/>
      <w:marBottom w:val="0"/>
      <w:divBdr>
        <w:top w:val="none" w:sz="0" w:space="0" w:color="auto"/>
        <w:left w:val="none" w:sz="0" w:space="0" w:color="auto"/>
        <w:bottom w:val="none" w:sz="0" w:space="0" w:color="auto"/>
        <w:right w:val="none" w:sz="0" w:space="0" w:color="auto"/>
      </w:divBdr>
    </w:div>
    <w:div w:id="1868636856">
      <w:bodyDiv w:val="1"/>
      <w:marLeft w:val="0"/>
      <w:marRight w:val="0"/>
      <w:marTop w:val="0"/>
      <w:marBottom w:val="0"/>
      <w:divBdr>
        <w:top w:val="none" w:sz="0" w:space="0" w:color="auto"/>
        <w:left w:val="none" w:sz="0" w:space="0" w:color="auto"/>
        <w:bottom w:val="none" w:sz="0" w:space="0" w:color="auto"/>
        <w:right w:val="none" w:sz="0" w:space="0" w:color="auto"/>
      </w:divBdr>
    </w:div>
    <w:div w:id="1892569717">
      <w:bodyDiv w:val="1"/>
      <w:marLeft w:val="0"/>
      <w:marRight w:val="0"/>
      <w:marTop w:val="0"/>
      <w:marBottom w:val="0"/>
      <w:divBdr>
        <w:top w:val="none" w:sz="0" w:space="0" w:color="auto"/>
        <w:left w:val="none" w:sz="0" w:space="0" w:color="auto"/>
        <w:bottom w:val="none" w:sz="0" w:space="0" w:color="auto"/>
        <w:right w:val="none" w:sz="0" w:space="0" w:color="auto"/>
      </w:divBdr>
    </w:div>
    <w:div w:id="1913195897">
      <w:bodyDiv w:val="1"/>
      <w:marLeft w:val="0"/>
      <w:marRight w:val="0"/>
      <w:marTop w:val="0"/>
      <w:marBottom w:val="0"/>
      <w:divBdr>
        <w:top w:val="none" w:sz="0" w:space="0" w:color="auto"/>
        <w:left w:val="none" w:sz="0" w:space="0" w:color="auto"/>
        <w:bottom w:val="none" w:sz="0" w:space="0" w:color="auto"/>
        <w:right w:val="none" w:sz="0" w:space="0" w:color="auto"/>
      </w:divBdr>
    </w:div>
    <w:div w:id="1915045503">
      <w:bodyDiv w:val="1"/>
      <w:marLeft w:val="0"/>
      <w:marRight w:val="0"/>
      <w:marTop w:val="0"/>
      <w:marBottom w:val="0"/>
      <w:divBdr>
        <w:top w:val="none" w:sz="0" w:space="0" w:color="auto"/>
        <w:left w:val="none" w:sz="0" w:space="0" w:color="auto"/>
        <w:bottom w:val="none" w:sz="0" w:space="0" w:color="auto"/>
        <w:right w:val="none" w:sz="0" w:space="0" w:color="auto"/>
      </w:divBdr>
    </w:div>
    <w:div w:id="1941179306">
      <w:bodyDiv w:val="1"/>
      <w:marLeft w:val="0"/>
      <w:marRight w:val="0"/>
      <w:marTop w:val="0"/>
      <w:marBottom w:val="0"/>
      <w:divBdr>
        <w:top w:val="none" w:sz="0" w:space="0" w:color="auto"/>
        <w:left w:val="none" w:sz="0" w:space="0" w:color="auto"/>
        <w:bottom w:val="none" w:sz="0" w:space="0" w:color="auto"/>
        <w:right w:val="none" w:sz="0" w:space="0" w:color="auto"/>
      </w:divBdr>
    </w:div>
    <w:div w:id="1945729682">
      <w:bodyDiv w:val="1"/>
      <w:marLeft w:val="120"/>
      <w:marRight w:val="120"/>
      <w:marTop w:val="0"/>
      <w:marBottom w:val="0"/>
      <w:divBdr>
        <w:top w:val="none" w:sz="0" w:space="0" w:color="auto"/>
        <w:left w:val="none" w:sz="0" w:space="0" w:color="auto"/>
        <w:bottom w:val="none" w:sz="0" w:space="0" w:color="auto"/>
        <w:right w:val="none" w:sz="0" w:space="0" w:color="auto"/>
      </w:divBdr>
      <w:divsChild>
        <w:div w:id="1696617708">
          <w:marLeft w:val="0"/>
          <w:marRight w:val="0"/>
          <w:marTop w:val="0"/>
          <w:marBottom w:val="0"/>
          <w:divBdr>
            <w:top w:val="none" w:sz="0" w:space="0" w:color="auto"/>
            <w:left w:val="none" w:sz="0" w:space="0" w:color="auto"/>
            <w:bottom w:val="none" w:sz="0" w:space="0" w:color="auto"/>
            <w:right w:val="none" w:sz="0" w:space="0" w:color="auto"/>
          </w:divBdr>
          <w:divsChild>
            <w:div w:id="104808296">
              <w:marLeft w:val="0"/>
              <w:marRight w:val="0"/>
              <w:marTop w:val="0"/>
              <w:marBottom w:val="0"/>
              <w:divBdr>
                <w:top w:val="none" w:sz="0" w:space="0" w:color="auto"/>
                <w:left w:val="none" w:sz="0" w:space="0" w:color="auto"/>
                <w:bottom w:val="none" w:sz="0" w:space="0" w:color="auto"/>
                <w:right w:val="none" w:sz="0" w:space="0" w:color="auto"/>
              </w:divBdr>
            </w:div>
            <w:div w:id="180163749">
              <w:marLeft w:val="0"/>
              <w:marRight w:val="0"/>
              <w:marTop w:val="0"/>
              <w:marBottom w:val="0"/>
              <w:divBdr>
                <w:top w:val="none" w:sz="0" w:space="0" w:color="auto"/>
                <w:left w:val="none" w:sz="0" w:space="0" w:color="auto"/>
                <w:bottom w:val="none" w:sz="0" w:space="0" w:color="auto"/>
                <w:right w:val="none" w:sz="0" w:space="0" w:color="auto"/>
              </w:divBdr>
            </w:div>
            <w:div w:id="183133107">
              <w:marLeft w:val="0"/>
              <w:marRight w:val="0"/>
              <w:marTop w:val="0"/>
              <w:marBottom w:val="0"/>
              <w:divBdr>
                <w:top w:val="none" w:sz="0" w:space="0" w:color="auto"/>
                <w:left w:val="none" w:sz="0" w:space="0" w:color="auto"/>
                <w:bottom w:val="none" w:sz="0" w:space="0" w:color="auto"/>
                <w:right w:val="none" w:sz="0" w:space="0" w:color="auto"/>
              </w:divBdr>
            </w:div>
            <w:div w:id="696391937">
              <w:marLeft w:val="0"/>
              <w:marRight w:val="0"/>
              <w:marTop w:val="0"/>
              <w:marBottom w:val="0"/>
              <w:divBdr>
                <w:top w:val="none" w:sz="0" w:space="0" w:color="auto"/>
                <w:left w:val="none" w:sz="0" w:space="0" w:color="auto"/>
                <w:bottom w:val="none" w:sz="0" w:space="0" w:color="auto"/>
                <w:right w:val="none" w:sz="0" w:space="0" w:color="auto"/>
              </w:divBdr>
            </w:div>
            <w:div w:id="1374383876">
              <w:marLeft w:val="0"/>
              <w:marRight w:val="0"/>
              <w:marTop w:val="0"/>
              <w:marBottom w:val="0"/>
              <w:divBdr>
                <w:top w:val="none" w:sz="0" w:space="0" w:color="auto"/>
                <w:left w:val="none" w:sz="0" w:space="0" w:color="auto"/>
                <w:bottom w:val="none" w:sz="0" w:space="0" w:color="auto"/>
                <w:right w:val="none" w:sz="0" w:space="0" w:color="auto"/>
              </w:divBdr>
            </w:div>
            <w:div w:id="15505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3864">
      <w:bodyDiv w:val="1"/>
      <w:marLeft w:val="0"/>
      <w:marRight w:val="0"/>
      <w:marTop w:val="0"/>
      <w:marBottom w:val="0"/>
      <w:divBdr>
        <w:top w:val="none" w:sz="0" w:space="0" w:color="auto"/>
        <w:left w:val="none" w:sz="0" w:space="0" w:color="auto"/>
        <w:bottom w:val="none" w:sz="0" w:space="0" w:color="auto"/>
        <w:right w:val="none" w:sz="0" w:space="0" w:color="auto"/>
      </w:divBdr>
    </w:div>
    <w:div w:id="1972856998">
      <w:bodyDiv w:val="1"/>
      <w:marLeft w:val="0"/>
      <w:marRight w:val="0"/>
      <w:marTop w:val="0"/>
      <w:marBottom w:val="0"/>
      <w:divBdr>
        <w:top w:val="none" w:sz="0" w:space="0" w:color="auto"/>
        <w:left w:val="none" w:sz="0" w:space="0" w:color="auto"/>
        <w:bottom w:val="none" w:sz="0" w:space="0" w:color="auto"/>
        <w:right w:val="none" w:sz="0" w:space="0" w:color="auto"/>
      </w:divBdr>
    </w:div>
    <w:div w:id="1977444491">
      <w:bodyDiv w:val="1"/>
      <w:marLeft w:val="0"/>
      <w:marRight w:val="0"/>
      <w:marTop w:val="0"/>
      <w:marBottom w:val="0"/>
      <w:divBdr>
        <w:top w:val="none" w:sz="0" w:space="0" w:color="auto"/>
        <w:left w:val="none" w:sz="0" w:space="0" w:color="auto"/>
        <w:bottom w:val="none" w:sz="0" w:space="0" w:color="auto"/>
        <w:right w:val="none" w:sz="0" w:space="0" w:color="auto"/>
      </w:divBdr>
    </w:div>
    <w:div w:id="1984385197">
      <w:bodyDiv w:val="1"/>
      <w:marLeft w:val="0"/>
      <w:marRight w:val="0"/>
      <w:marTop w:val="0"/>
      <w:marBottom w:val="0"/>
      <w:divBdr>
        <w:top w:val="none" w:sz="0" w:space="0" w:color="auto"/>
        <w:left w:val="none" w:sz="0" w:space="0" w:color="auto"/>
        <w:bottom w:val="none" w:sz="0" w:space="0" w:color="auto"/>
        <w:right w:val="none" w:sz="0" w:space="0" w:color="auto"/>
      </w:divBdr>
    </w:div>
    <w:div w:id="1984773726">
      <w:bodyDiv w:val="1"/>
      <w:marLeft w:val="0"/>
      <w:marRight w:val="0"/>
      <w:marTop w:val="0"/>
      <w:marBottom w:val="0"/>
      <w:divBdr>
        <w:top w:val="none" w:sz="0" w:space="0" w:color="auto"/>
        <w:left w:val="none" w:sz="0" w:space="0" w:color="auto"/>
        <w:bottom w:val="none" w:sz="0" w:space="0" w:color="auto"/>
        <w:right w:val="none" w:sz="0" w:space="0" w:color="auto"/>
      </w:divBdr>
    </w:div>
    <w:div w:id="2012831791">
      <w:bodyDiv w:val="1"/>
      <w:marLeft w:val="0"/>
      <w:marRight w:val="0"/>
      <w:marTop w:val="0"/>
      <w:marBottom w:val="0"/>
      <w:divBdr>
        <w:top w:val="none" w:sz="0" w:space="0" w:color="auto"/>
        <w:left w:val="none" w:sz="0" w:space="0" w:color="auto"/>
        <w:bottom w:val="none" w:sz="0" w:space="0" w:color="auto"/>
        <w:right w:val="none" w:sz="0" w:space="0" w:color="auto"/>
      </w:divBdr>
    </w:div>
    <w:div w:id="2090886735">
      <w:bodyDiv w:val="1"/>
      <w:marLeft w:val="0"/>
      <w:marRight w:val="0"/>
      <w:marTop w:val="0"/>
      <w:marBottom w:val="0"/>
      <w:divBdr>
        <w:top w:val="none" w:sz="0" w:space="0" w:color="auto"/>
        <w:left w:val="none" w:sz="0" w:space="0" w:color="auto"/>
        <w:bottom w:val="none" w:sz="0" w:space="0" w:color="auto"/>
        <w:right w:val="none" w:sz="0" w:space="0" w:color="auto"/>
      </w:divBdr>
    </w:div>
    <w:div w:id="2100713728">
      <w:bodyDiv w:val="1"/>
      <w:marLeft w:val="0"/>
      <w:marRight w:val="0"/>
      <w:marTop w:val="0"/>
      <w:marBottom w:val="0"/>
      <w:divBdr>
        <w:top w:val="none" w:sz="0" w:space="0" w:color="auto"/>
        <w:left w:val="none" w:sz="0" w:space="0" w:color="auto"/>
        <w:bottom w:val="none" w:sz="0" w:space="0" w:color="auto"/>
        <w:right w:val="none" w:sz="0" w:space="0" w:color="auto"/>
      </w:divBdr>
    </w:div>
    <w:div w:id="2113669307">
      <w:bodyDiv w:val="1"/>
      <w:marLeft w:val="0"/>
      <w:marRight w:val="0"/>
      <w:marTop w:val="0"/>
      <w:marBottom w:val="0"/>
      <w:divBdr>
        <w:top w:val="none" w:sz="0" w:space="0" w:color="auto"/>
        <w:left w:val="none" w:sz="0" w:space="0" w:color="auto"/>
        <w:bottom w:val="none" w:sz="0" w:space="0" w:color="auto"/>
        <w:right w:val="none" w:sz="0" w:space="0" w:color="auto"/>
      </w:divBdr>
    </w:div>
    <w:div w:id="2138185249">
      <w:bodyDiv w:val="1"/>
      <w:marLeft w:val="0"/>
      <w:marRight w:val="0"/>
      <w:marTop w:val="0"/>
      <w:marBottom w:val="0"/>
      <w:divBdr>
        <w:top w:val="none" w:sz="0" w:space="0" w:color="auto"/>
        <w:left w:val="none" w:sz="0" w:space="0" w:color="auto"/>
        <w:bottom w:val="none" w:sz="0" w:space="0" w:color="auto"/>
        <w:right w:val="none" w:sz="0" w:space="0" w:color="auto"/>
      </w:divBdr>
    </w:div>
    <w:div w:id="21409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7202-5DDA-4E8B-AB5E-38E2472E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16553</Words>
  <Characters>94356</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 r Making z Future</dc:creator>
  <cp:lastModifiedBy>Admin</cp:lastModifiedBy>
  <cp:revision>2</cp:revision>
  <cp:lastPrinted>2006-11-30T03:30:00Z</cp:lastPrinted>
  <dcterms:created xsi:type="dcterms:W3CDTF">2022-08-03T12:42:00Z</dcterms:created>
  <dcterms:modified xsi:type="dcterms:W3CDTF">2022-08-03T12:42:00Z</dcterms:modified>
</cp:coreProperties>
</file>